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19F" w:rsidRPr="0098760A" w:rsidRDefault="0001719F">
      <w:pPr>
        <w:widowControl/>
        <w:rPr>
          <w:rFonts w:ascii="Book Antiqua" w:hAnsi="Book Antiqua"/>
        </w:rPr>
      </w:pP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90"/>
        <w:gridCol w:w="6622"/>
      </w:tblGrid>
      <w:tr w:rsidR="0001719F" w:rsidRPr="0098760A" w:rsidTr="00C724A6">
        <w:trPr>
          <w:cantSplit/>
          <w:trHeight w:val="369"/>
        </w:trPr>
        <w:tc>
          <w:tcPr>
            <w:tcW w:w="9212" w:type="dxa"/>
            <w:gridSpan w:val="2"/>
            <w:tcBorders>
              <w:top w:val="nil"/>
              <w:left w:val="nil"/>
              <w:bottom w:val="nil"/>
              <w:right w:val="nil"/>
            </w:tcBorders>
          </w:tcPr>
          <w:p w:rsidR="0001719F" w:rsidRPr="0098760A" w:rsidRDefault="0001719F" w:rsidP="00672C29">
            <w:pPr>
              <w:widowControl/>
              <w:tabs>
                <w:tab w:val="left" w:pos="-1440"/>
                <w:tab w:val="left" w:pos="-720"/>
                <w:tab w:val="left" w:pos="2760"/>
              </w:tabs>
              <w:suppressAutoHyphens/>
              <w:jc w:val="center"/>
              <w:rPr>
                <w:rFonts w:ascii="Book Antiqua" w:hAnsi="Book Antiqua"/>
                <w:b/>
                <w:sz w:val="22"/>
              </w:rPr>
            </w:pPr>
            <w:r w:rsidRPr="0098760A">
              <w:rPr>
                <w:rFonts w:ascii="Book Antiqua" w:hAnsi="Book Antiqua"/>
                <w:b/>
                <w:sz w:val="36"/>
              </w:rPr>
              <w:t xml:space="preserve">PFU-SAK NR. </w:t>
            </w:r>
            <w:r w:rsidR="007B0A88" w:rsidRPr="0098760A">
              <w:rPr>
                <w:rFonts w:ascii="Book Antiqua" w:hAnsi="Book Antiqua"/>
                <w:b/>
                <w:sz w:val="36"/>
              </w:rPr>
              <w:t>0</w:t>
            </w:r>
            <w:r w:rsidR="002F143D" w:rsidRPr="0098760A">
              <w:rPr>
                <w:rFonts w:ascii="Book Antiqua" w:hAnsi="Book Antiqua"/>
                <w:b/>
                <w:sz w:val="36"/>
              </w:rPr>
              <w:t>50</w:t>
            </w:r>
            <w:r w:rsidRPr="0098760A">
              <w:rPr>
                <w:rFonts w:ascii="Book Antiqua" w:hAnsi="Book Antiqua"/>
                <w:b/>
                <w:sz w:val="36"/>
              </w:rPr>
              <w:t>/</w:t>
            </w:r>
            <w:r w:rsidR="00F267BB" w:rsidRPr="0098760A">
              <w:rPr>
                <w:rFonts w:ascii="Book Antiqua" w:hAnsi="Book Antiqua"/>
                <w:b/>
                <w:sz w:val="36"/>
              </w:rPr>
              <w:t>1</w:t>
            </w:r>
            <w:r w:rsidR="00F05AD0" w:rsidRPr="0098760A">
              <w:rPr>
                <w:rFonts w:ascii="Book Antiqua" w:hAnsi="Book Antiqua"/>
                <w:b/>
                <w:sz w:val="36"/>
              </w:rPr>
              <w:t>9</w:t>
            </w:r>
            <w:r w:rsidR="009522B6" w:rsidRPr="0098760A">
              <w:rPr>
                <w:rFonts w:ascii="Book Antiqua" w:hAnsi="Book Antiqua"/>
                <w:vanish/>
                <w:sz w:val="36"/>
              </w:rPr>
              <w:fldChar w:fldCharType="begin"/>
            </w:r>
            <w:r w:rsidRPr="0098760A">
              <w:rPr>
                <w:rFonts w:ascii="Book Antiqua" w:hAnsi="Book Antiqua"/>
                <w:vanish/>
                <w:sz w:val="36"/>
              </w:rPr>
              <w:instrText xml:space="preserve">PRIVATE </w:instrText>
            </w:r>
            <w:r w:rsidR="009522B6" w:rsidRPr="0098760A">
              <w:rPr>
                <w:rFonts w:ascii="Book Antiqua" w:hAnsi="Book Antiqua"/>
                <w:vanish/>
                <w:sz w:val="36"/>
              </w:rPr>
              <w:fldChar w:fldCharType="end"/>
            </w:r>
          </w:p>
        </w:tc>
      </w:tr>
      <w:tr w:rsidR="0001719F" w:rsidRPr="0098760A" w:rsidTr="00C724A6">
        <w:trPr>
          <w:cantSplit/>
        </w:trPr>
        <w:tc>
          <w:tcPr>
            <w:tcW w:w="2590" w:type="dxa"/>
            <w:tcBorders>
              <w:top w:val="nil"/>
              <w:left w:val="nil"/>
              <w:bottom w:val="nil"/>
              <w:right w:val="nil"/>
            </w:tcBorders>
          </w:tcPr>
          <w:p w:rsidR="0001719F" w:rsidRPr="0098760A" w:rsidRDefault="0001719F">
            <w:pPr>
              <w:widowControl/>
              <w:tabs>
                <w:tab w:val="left" w:pos="-1440"/>
                <w:tab w:val="left" w:pos="-720"/>
                <w:tab w:val="left" w:pos="2760"/>
              </w:tabs>
              <w:suppressAutoHyphens/>
              <w:rPr>
                <w:rFonts w:ascii="Book Antiqua" w:hAnsi="Book Antiqua"/>
                <w:b/>
                <w:sz w:val="22"/>
              </w:rPr>
            </w:pPr>
          </w:p>
          <w:p w:rsidR="0001719F" w:rsidRPr="0098760A" w:rsidRDefault="0001719F">
            <w:pPr>
              <w:widowControl/>
              <w:tabs>
                <w:tab w:val="left" w:pos="-1440"/>
                <w:tab w:val="left" w:pos="-720"/>
                <w:tab w:val="left" w:pos="2760"/>
              </w:tabs>
              <w:suppressAutoHyphens/>
              <w:rPr>
                <w:rFonts w:ascii="Book Antiqua" w:hAnsi="Book Antiqua"/>
                <w:b/>
                <w:sz w:val="22"/>
              </w:rPr>
            </w:pPr>
            <w:proofErr w:type="gramStart"/>
            <w:r w:rsidRPr="0098760A">
              <w:rPr>
                <w:rFonts w:ascii="Book Antiqua" w:hAnsi="Book Antiqua"/>
                <w:b/>
                <w:sz w:val="22"/>
              </w:rPr>
              <w:t>KLAGER:</w:t>
            </w:r>
            <w:r w:rsidR="00372855" w:rsidRPr="0098760A">
              <w:rPr>
                <w:rFonts w:ascii="Book Antiqua" w:hAnsi="Book Antiqua"/>
                <w:b/>
                <w:sz w:val="22"/>
              </w:rPr>
              <w:t xml:space="preserve">   </w:t>
            </w:r>
            <w:proofErr w:type="gramEnd"/>
            <w:r w:rsidR="00372855" w:rsidRPr="0098760A">
              <w:rPr>
                <w:rFonts w:ascii="Book Antiqua" w:hAnsi="Book Antiqua"/>
                <w:b/>
                <w:sz w:val="22"/>
              </w:rPr>
              <w:t xml:space="preserve">                           </w:t>
            </w:r>
          </w:p>
        </w:tc>
        <w:tc>
          <w:tcPr>
            <w:tcW w:w="6622" w:type="dxa"/>
            <w:tcBorders>
              <w:top w:val="nil"/>
              <w:left w:val="nil"/>
              <w:bottom w:val="nil"/>
              <w:right w:val="nil"/>
            </w:tcBorders>
          </w:tcPr>
          <w:p w:rsidR="00D75673" w:rsidRPr="0098760A" w:rsidRDefault="00D75673" w:rsidP="00D457EC">
            <w:pPr>
              <w:widowControl/>
              <w:tabs>
                <w:tab w:val="left" w:pos="-1440"/>
                <w:tab w:val="left" w:pos="-720"/>
                <w:tab w:val="left" w:pos="2760"/>
              </w:tabs>
              <w:suppressAutoHyphens/>
              <w:rPr>
                <w:rFonts w:ascii="Book Antiqua" w:hAnsi="Book Antiqua"/>
                <w:sz w:val="22"/>
              </w:rPr>
            </w:pPr>
          </w:p>
          <w:p w:rsidR="0048617F" w:rsidRPr="0098760A" w:rsidRDefault="002F143D" w:rsidP="00D457EC">
            <w:pPr>
              <w:widowControl/>
              <w:tabs>
                <w:tab w:val="left" w:pos="-1440"/>
                <w:tab w:val="left" w:pos="-720"/>
                <w:tab w:val="left" w:pos="2760"/>
              </w:tabs>
              <w:suppressAutoHyphens/>
              <w:rPr>
                <w:rFonts w:ascii="Book Antiqua" w:hAnsi="Book Antiqua"/>
                <w:sz w:val="22"/>
              </w:rPr>
            </w:pPr>
            <w:r w:rsidRPr="0098760A">
              <w:rPr>
                <w:rFonts w:ascii="Book Antiqua" w:hAnsi="Book Antiqua"/>
                <w:sz w:val="22"/>
              </w:rPr>
              <w:t xml:space="preserve">Vidar </w:t>
            </w:r>
            <w:proofErr w:type="spellStart"/>
            <w:r w:rsidRPr="0098760A">
              <w:rPr>
                <w:rFonts w:ascii="Book Antiqua" w:hAnsi="Book Antiqua"/>
                <w:sz w:val="22"/>
              </w:rPr>
              <w:t>Ertzeid</w:t>
            </w:r>
            <w:proofErr w:type="spellEnd"/>
          </w:p>
        </w:tc>
      </w:tr>
      <w:tr w:rsidR="0001719F" w:rsidRPr="0098760A" w:rsidTr="00C724A6">
        <w:trPr>
          <w:cantSplit/>
        </w:trPr>
        <w:tc>
          <w:tcPr>
            <w:tcW w:w="2590" w:type="dxa"/>
            <w:tcBorders>
              <w:top w:val="nil"/>
              <w:left w:val="nil"/>
              <w:bottom w:val="nil"/>
              <w:right w:val="nil"/>
            </w:tcBorders>
          </w:tcPr>
          <w:p w:rsidR="0001719F" w:rsidRPr="0098760A" w:rsidRDefault="0001719F">
            <w:pPr>
              <w:widowControl/>
              <w:tabs>
                <w:tab w:val="left" w:pos="-1440"/>
                <w:tab w:val="left" w:pos="-720"/>
                <w:tab w:val="left" w:pos="2760"/>
              </w:tabs>
              <w:suppressAutoHyphens/>
              <w:rPr>
                <w:rFonts w:ascii="Book Antiqua" w:hAnsi="Book Antiqua"/>
                <w:b/>
                <w:sz w:val="22"/>
              </w:rPr>
            </w:pPr>
            <w:r w:rsidRPr="0098760A">
              <w:rPr>
                <w:rFonts w:ascii="Book Antiqua" w:hAnsi="Book Antiqua"/>
                <w:b/>
                <w:sz w:val="22"/>
              </w:rPr>
              <w:t>PUBLIKASJON:</w:t>
            </w:r>
          </w:p>
        </w:tc>
        <w:tc>
          <w:tcPr>
            <w:tcW w:w="6622" w:type="dxa"/>
            <w:tcBorders>
              <w:top w:val="nil"/>
              <w:left w:val="nil"/>
              <w:bottom w:val="nil"/>
              <w:right w:val="nil"/>
            </w:tcBorders>
          </w:tcPr>
          <w:p w:rsidR="0001719F" w:rsidRPr="0098760A" w:rsidRDefault="002F143D" w:rsidP="00857C10">
            <w:pPr>
              <w:widowControl/>
              <w:tabs>
                <w:tab w:val="left" w:pos="-1440"/>
                <w:tab w:val="left" w:pos="-720"/>
                <w:tab w:val="left" w:pos="2760"/>
              </w:tabs>
              <w:suppressAutoHyphens/>
              <w:rPr>
                <w:rFonts w:ascii="Book Antiqua" w:hAnsi="Book Antiqua"/>
                <w:sz w:val="22"/>
              </w:rPr>
            </w:pPr>
            <w:r w:rsidRPr="0098760A">
              <w:rPr>
                <w:rFonts w:ascii="Book Antiqua" w:hAnsi="Book Antiqua"/>
                <w:sz w:val="22"/>
              </w:rPr>
              <w:t>Fædrelandsvennen</w:t>
            </w:r>
            <w:r w:rsidR="008679B2">
              <w:rPr>
                <w:rFonts w:ascii="Book Antiqua" w:hAnsi="Book Antiqua"/>
                <w:sz w:val="22"/>
              </w:rPr>
              <w:t xml:space="preserve"> (papir og nett)</w:t>
            </w:r>
          </w:p>
        </w:tc>
      </w:tr>
      <w:tr w:rsidR="0001719F" w:rsidRPr="0098760A" w:rsidTr="00C724A6">
        <w:trPr>
          <w:cantSplit/>
        </w:trPr>
        <w:tc>
          <w:tcPr>
            <w:tcW w:w="2590" w:type="dxa"/>
            <w:tcBorders>
              <w:top w:val="nil"/>
              <w:left w:val="nil"/>
              <w:bottom w:val="nil"/>
              <w:right w:val="nil"/>
            </w:tcBorders>
          </w:tcPr>
          <w:p w:rsidR="0001719F" w:rsidRPr="0098760A" w:rsidRDefault="0001719F">
            <w:pPr>
              <w:widowControl/>
              <w:tabs>
                <w:tab w:val="left" w:pos="-1440"/>
                <w:tab w:val="left" w:pos="-720"/>
                <w:tab w:val="left" w:pos="2760"/>
              </w:tabs>
              <w:suppressAutoHyphens/>
              <w:rPr>
                <w:rFonts w:ascii="Book Antiqua" w:hAnsi="Book Antiqua"/>
                <w:b/>
                <w:sz w:val="22"/>
              </w:rPr>
            </w:pPr>
            <w:r w:rsidRPr="0098760A">
              <w:rPr>
                <w:rFonts w:ascii="Book Antiqua" w:hAnsi="Book Antiqua"/>
                <w:b/>
                <w:sz w:val="22"/>
              </w:rPr>
              <w:t>PUBLISERINGSDATO:</w:t>
            </w:r>
          </w:p>
        </w:tc>
        <w:tc>
          <w:tcPr>
            <w:tcW w:w="6622" w:type="dxa"/>
            <w:tcBorders>
              <w:top w:val="nil"/>
              <w:left w:val="nil"/>
              <w:bottom w:val="nil"/>
              <w:right w:val="nil"/>
            </w:tcBorders>
          </w:tcPr>
          <w:p w:rsidR="0001719F" w:rsidRPr="0098760A" w:rsidRDefault="00FF39E8" w:rsidP="00E9066F">
            <w:pPr>
              <w:widowControl/>
              <w:tabs>
                <w:tab w:val="left" w:pos="-1440"/>
                <w:tab w:val="left" w:pos="-720"/>
                <w:tab w:val="left" w:pos="2760"/>
              </w:tabs>
              <w:suppressAutoHyphens/>
              <w:rPr>
                <w:rFonts w:ascii="Book Antiqua" w:hAnsi="Book Antiqua"/>
                <w:sz w:val="22"/>
              </w:rPr>
            </w:pPr>
            <w:r w:rsidRPr="0098760A">
              <w:rPr>
                <w:rFonts w:ascii="Book Antiqua" w:hAnsi="Book Antiqua"/>
                <w:sz w:val="22"/>
              </w:rPr>
              <w:t>8. mars 2019</w:t>
            </w:r>
          </w:p>
        </w:tc>
      </w:tr>
      <w:tr w:rsidR="00730F46" w:rsidRPr="0098760A" w:rsidTr="00C724A6">
        <w:trPr>
          <w:cantSplit/>
        </w:trPr>
        <w:tc>
          <w:tcPr>
            <w:tcW w:w="2590" w:type="dxa"/>
            <w:tcBorders>
              <w:top w:val="nil"/>
              <w:left w:val="nil"/>
              <w:bottom w:val="nil"/>
              <w:right w:val="nil"/>
            </w:tcBorders>
          </w:tcPr>
          <w:p w:rsidR="00730F46" w:rsidRPr="0098760A" w:rsidRDefault="00730F46" w:rsidP="00857C10">
            <w:pPr>
              <w:widowControl/>
              <w:tabs>
                <w:tab w:val="left" w:pos="-1440"/>
                <w:tab w:val="left" w:pos="-720"/>
                <w:tab w:val="left" w:pos="2760"/>
              </w:tabs>
              <w:suppressAutoHyphens/>
              <w:rPr>
                <w:rFonts w:ascii="Book Antiqua" w:hAnsi="Book Antiqua"/>
                <w:b/>
                <w:sz w:val="22"/>
              </w:rPr>
            </w:pPr>
            <w:r w:rsidRPr="0098760A">
              <w:rPr>
                <w:rFonts w:ascii="Book Antiqua" w:hAnsi="Book Antiqua"/>
                <w:b/>
                <w:sz w:val="22"/>
              </w:rPr>
              <w:t>STOFFOMRÅDE:</w:t>
            </w:r>
          </w:p>
        </w:tc>
        <w:tc>
          <w:tcPr>
            <w:tcW w:w="6622" w:type="dxa"/>
            <w:tcBorders>
              <w:top w:val="nil"/>
              <w:left w:val="nil"/>
              <w:bottom w:val="nil"/>
              <w:right w:val="nil"/>
            </w:tcBorders>
          </w:tcPr>
          <w:p w:rsidR="00730F46" w:rsidRPr="0098760A" w:rsidRDefault="00FF39E8" w:rsidP="00857C10">
            <w:pPr>
              <w:widowControl/>
              <w:tabs>
                <w:tab w:val="left" w:pos="-1440"/>
                <w:tab w:val="left" w:pos="-720"/>
                <w:tab w:val="left" w:pos="2760"/>
              </w:tabs>
              <w:suppressAutoHyphens/>
              <w:rPr>
                <w:rFonts w:ascii="Book Antiqua" w:hAnsi="Book Antiqua"/>
                <w:sz w:val="22"/>
              </w:rPr>
            </w:pPr>
            <w:r w:rsidRPr="0098760A">
              <w:rPr>
                <w:rFonts w:ascii="Book Antiqua" w:hAnsi="Book Antiqua"/>
                <w:sz w:val="22"/>
              </w:rPr>
              <w:t>Medier</w:t>
            </w:r>
          </w:p>
        </w:tc>
      </w:tr>
      <w:tr w:rsidR="00730F46" w:rsidRPr="0098760A" w:rsidTr="00C724A6">
        <w:trPr>
          <w:cantSplit/>
        </w:trPr>
        <w:tc>
          <w:tcPr>
            <w:tcW w:w="2590" w:type="dxa"/>
            <w:tcBorders>
              <w:top w:val="nil"/>
              <w:left w:val="nil"/>
              <w:bottom w:val="nil"/>
              <w:right w:val="nil"/>
            </w:tcBorders>
          </w:tcPr>
          <w:p w:rsidR="00730F46" w:rsidRPr="0098760A" w:rsidRDefault="00C724A6" w:rsidP="00C724A6">
            <w:pPr>
              <w:widowControl/>
              <w:tabs>
                <w:tab w:val="left" w:pos="-1440"/>
                <w:tab w:val="left" w:pos="-720"/>
                <w:tab w:val="left" w:pos="2760"/>
              </w:tabs>
              <w:suppressAutoHyphens/>
              <w:rPr>
                <w:rFonts w:ascii="Book Antiqua" w:hAnsi="Book Antiqua"/>
                <w:b/>
                <w:sz w:val="22"/>
              </w:rPr>
            </w:pPr>
            <w:r w:rsidRPr="0098760A">
              <w:rPr>
                <w:rFonts w:ascii="Book Antiqua" w:hAnsi="Book Antiqua"/>
                <w:b/>
                <w:sz w:val="22"/>
              </w:rPr>
              <w:t>SJANGER</w:t>
            </w:r>
            <w:r w:rsidR="00730F46" w:rsidRPr="0098760A">
              <w:rPr>
                <w:rFonts w:ascii="Book Antiqua" w:hAnsi="Book Antiqua"/>
                <w:b/>
                <w:sz w:val="22"/>
              </w:rPr>
              <w:t>:</w:t>
            </w:r>
          </w:p>
        </w:tc>
        <w:tc>
          <w:tcPr>
            <w:tcW w:w="6622" w:type="dxa"/>
            <w:tcBorders>
              <w:top w:val="nil"/>
              <w:left w:val="nil"/>
              <w:bottom w:val="nil"/>
              <w:right w:val="nil"/>
            </w:tcBorders>
          </w:tcPr>
          <w:p w:rsidR="00730F46" w:rsidRPr="0098760A" w:rsidRDefault="00FF39E8" w:rsidP="00857C10">
            <w:pPr>
              <w:widowControl/>
              <w:tabs>
                <w:tab w:val="left" w:pos="-1440"/>
                <w:tab w:val="left" w:pos="-720"/>
                <w:tab w:val="left" w:pos="2760"/>
              </w:tabs>
              <w:suppressAutoHyphens/>
              <w:rPr>
                <w:rFonts w:ascii="Book Antiqua" w:hAnsi="Book Antiqua"/>
                <w:sz w:val="22"/>
              </w:rPr>
            </w:pPr>
            <w:r w:rsidRPr="0098760A">
              <w:rPr>
                <w:rFonts w:ascii="Book Antiqua" w:hAnsi="Book Antiqua"/>
                <w:sz w:val="22"/>
              </w:rPr>
              <w:t>Debattinnlegg</w:t>
            </w:r>
          </w:p>
        </w:tc>
      </w:tr>
      <w:tr w:rsidR="0001719F" w:rsidRPr="0098760A" w:rsidTr="00C724A6">
        <w:trPr>
          <w:cantSplit/>
        </w:trPr>
        <w:tc>
          <w:tcPr>
            <w:tcW w:w="2590" w:type="dxa"/>
            <w:tcBorders>
              <w:top w:val="nil"/>
              <w:left w:val="nil"/>
              <w:bottom w:val="nil"/>
              <w:right w:val="nil"/>
            </w:tcBorders>
          </w:tcPr>
          <w:p w:rsidR="0001719F" w:rsidRPr="0098760A" w:rsidRDefault="0001719F" w:rsidP="00730F46">
            <w:pPr>
              <w:widowControl/>
              <w:tabs>
                <w:tab w:val="left" w:pos="-1440"/>
                <w:tab w:val="left" w:pos="-720"/>
                <w:tab w:val="left" w:pos="2760"/>
              </w:tabs>
              <w:suppressAutoHyphens/>
              <w:rPr>
                <w:rFonts w:ascii="Book Antiqua" w:hAnsi="Book Antiqua"/>
                <w:b/>
                <w:sz w:val="22"/>
              </w:rPr>
            </w:pPr>
            <w:r w:rsidRPr="0098760A">
              <w:rPr>
                <w:rFonts w:ascii="Book Antiqua" w:hAnsi="Book Antiqua"/>
                <w:b/>
                <w:sz w:val="22"/>
              </w:rPr>
              <w:t>S</w:t>
            </w:r>
            <w:r w:rsidR="00730F46" w:rsidRPr="0098760A">
              <w:rPr>
                <w:rFonts w:ascii="Book Antiqua" w:hAnsi="Book Antiqua"/>
                <w:b/>
                <w:sz w:val="22"/>
              </w:rPr>
              <w:t>ØKERSTIKKORD</w:t>
            </w:r>
            <w:r w:rsidRPr="0098760A">
              <w:rPr>
                <w:rFonts w:ascii="Book Antiqua" w:hAnsi="Book Antiqua"/>
                <w:b/>
                <w:sz w:val="22"/>
              </w:rPr>
              <w:t>:</w:t>
            </w:r>
          </w:p>
        </w:tc>
        <w:tc>
          <w:tcPr>
            <w:tcW w:w="6622" w:type="dxa"/>
            <w:tcBorders>
              <w:top w:val="nil"/>
              <w:left w:val="nil"/>
              <w:bottom w:val="nil"/>
              <w:right w:val="nil"/>
            </w:tcBorders>
          </w:tcPr>
          <w:p w:rsidR="0001719F" w:rsidRPr="0098760A" w:rsidRDefault="00FF39E8" w:rsidP="00332D19">
            <w:pPr>
              <w:widowControl/>
              <w:tabs>
                <w:tab w:val="left" w:pos="-1440"/>
                <w:tab w:val="left" w:pos="-720"/>
                <w:tab w:val="left" w:pos="2760"/>
              </w:tabs>
              <w:suppressAutoHyphens/>
              <w:rPr>
                <w:rFonts w:ascii="Book Antiqua" w:hAnsi="Book Antiqua"/>
                <w:sz w:val="22"/>
              </w:rPr>
            </w:pPr>
            <w:r w:rsidRPr="0098760A">
              <w:rPr>
                <w:rFonts w:ascii="Book Antiqua" w:hAnsi="Book Antiqua"/>
                <w:sz w:val="22"/>
              </w:rPr>
              <w:t>Redaksjonell, polemisk replikk</w:t>
            </w:r>
          </w:p>
        </w:tc>
      </w:tr>
      <w:tr w:rsidR="0001719F" w:rsidRPr="0098760A" w:rsidTr="00C724A6">
        <w:trPr>
          <w:cantSplit/>
        </w:trPr>
        <w:tc>
          <w:tcPr>
            <w:tcW w:w="2590" w:type="dxa"/>
            <w:tcBorders>
              <w:top w:val="nil"/>
              <w:left w:val="nil"/>
              <w:bottom w:val="nil"/>
              <w:right w:val="nil"/>
            </w:tcBorders>
          </w:tcPr>
          <w:p w:rsidR="0001719F" w:rsidRPr="0098760A" w:rsidRDefault="0001719F">
            <w:pPr>
              <w:widowControl/>
              <w:tabs>
                <w:tab w:val="left" w:pos="-1440"/>
                <w:tab w:val="left" w:pos="-720"/>
                <w:tab w:val="left" w:pos="2760"/>
              </w:tabs>
              <w:suppressAutoHyphens/>
              <w:rPr>
                <w:rFonts w:ascii="Book Antiqua" w:hAnsi="Book Antiqua"/>
                <w:b/>
                <w:sz w:val="22"/>
              </w:rPr>
            </w:pPr>
            <w:r w:rsidRPr="0098760A">
              <w:rPr>
                <w:rFonts w:ascii="Book Antiqua" w:hAnsi="Book Antiqua"/>
                <w:b/>
                <w:sz w:val="22"/>
              </w:rPr>
              <w:t>REGISTRERT:</w:t>
            </w:r>
          </w:p>
        </w:tc>
        <w:tc>
          <w:tcPr>
            <w:tcW w:w="6622" w:type="dxa"/>
            <w:tcBorders>
              <w:top w:val="nil"/>
              <w:left w:val="nil"/>
              <w:bottom w:val="nil"/>
              <w:right w:val="nil"/>
            </w:tcBorders>
          </w:tcPr>
          <w:p w:rsidR="0001719F" w:rsidRPr="0098760A" w:rsidRDefault="0033044F" w:rsidP="006E27B5">
            <w:pPr>
              <w:widowControl/>
              <w:rPr>
                <w:rFonts w:ascii="Book Antiqua" w:hAnsi="Book Antiqua"/>
                <w:sz w:val="22"/>
              </w:rPr>
            </w:pPr>
            <w:r>
              <w:rPr>
                <w:rFonts w:ascii="Book Antiqua" w:hAnsi="Book Antiqua"/>
                <w:sz w:val="22"/>
              </w:rPr>
              <w:t>09.03.2019</w:t>
            </w:r>
          </w:p>
        </w:tc>
      </w:tr>
      <w:tr w:rsidR="0001719F" w:rsidRPr="0098760A" w:rsidTr="00C724A6">
        <w:trPr>
          <w:cantSplit/>
        </w:trPr>
        <w:tc>
          <w:tcPr>
            <w:tcW w:w="2590" w:type="dxa"/>
            <w:tcBorders>
              <w:top w:val="nil"/>
              <w:left w:val="nil"/>
              <w:bottom w:val="nil"/>
              <w:right w:val="nil"/>
            </w:tcBorders>
          </w:tcPr>
          <w:p w:rsidR="0001719F" w:rsidRPr="0098760A" w:rsidRDefault="0001719F" w:rsidP="00C724A6">
            <w:pPr>
              <w:widowControl/>
              <w:tabs>
                <w:tab w:val="left" w:pos="-1440"/>
                <w:tab w:val="left" w:pos="-720"/>
                <w:tab w:val="left" w:pos="2760"/>
              </w:tabs>
              <w:suppressAutoHyphens/>
              <w:rPr>
                <w:rFonts w:ascii="Book Antiqua" w:hAnsi="Book Antiqua"/>
                <w:b/>
                <w:sz w:val="22"/>
              </w:rPr>
            </w:pPr>
            <w:r w:rsidRPr="0098760A">
              <w:rPr>
                <w:rFonts w:ascii="Book Antiqua" w:hAnsi="Book Antiqua"/>
                <w:b/>
                <w:sz w:val="22"/>
              </w:rPr>
              <w:t>BEHANDLE</w:t>
            </w:r>
            <w:r w:rsidR="00C724A6" w:rsidRPr="0098760A">
              <w:rPr>
                <w:rFonts w:ascii="Book Antiqua" w:hAnsi="Book Antiqua"/>
                <w:b/>
                <w:sz w:val="22"/>
              </w:rPr>
              <w:t>T</w:t>
            </w:r>
            <w:r w:rsidRPr="0098760A">
              <w:rPr>
                <w:rFonts w:ascii="Book Antiqua" w:hAnsi="Book Antiqua"/>
                <w:b/>
                <w:sz w:val="22"/>
              </w:rPr>
              <w:t xml:space="preserve"> I PFU:</w:t>
            </w:r>
          </w:p>
        </w:tc>
        <w:tc>
          <w:tcPr>
            <w:tcW w:w="6622" w:type="dxa"/>
            <w:tcBorders>
              <w:top w:val="nil"/>
              <w:left w:val="nil"/>
              <w:bottom w:val="nil"/>
              <w:right w:val="nil"/>
            </w:tcBorders>
          </w:tcPr>
          <w:p w:rsidR="0001719F" w:rsidRPr="0098760A" w:rsidRDefault="002F143D" w:rsidP="00D44F7B">
            <w:pPr>
              <w:widowControl/>
              <w:tabs>
                <w:tab w:val="left" w:pos="-1440"/>
                <w:tab w:val="left" w:pos="-720"/>
                <w:tab w:val="left" w:pos="2760"/>
              </w:tabs>
              <w:suppressAutoHyphens/>
              <w:rPr>
                <w:rFonts w:ascii="Book Antiqua" w:hAnsi="Book Antiqua"/>
                <w:sz w:val="22"/>
              </w:rPr>
            </w:pPr>
            <w:r w:rsidRPr="0098760A">
              <w:rPr>
                <w:rFonts w:ascii="Book Antiqua" w:hAnsi="Book Antiqua"/>
                <w:sz w:val="22"/>
              </w:rPr>
              <w:t>22.05.2019</w:t>
            </w:r>
          </w:p>
        </w:tc>
      </w:tr>
      <w:tr w:rsidR="0001719F" w:rsidRPr="0098760A" w:rsidTr="00C724A6">
        <w:trPr>
          <w:cantSplit/>
        </w:trPr>
        <w:tc>
          <w:tcPr>
            <w:tcW w:w="2590" w:type="dxa"/>
            <w:tcBorders>
              <w:top w:val="nil"/>
              <w:left w:val="nil"/>
              <w:bottom w:val="nil"/>
              <w:right w:val="nil"/>
            </w:tcBorders>
          </w:tcPr>
          <w:p w:rsidR="0001719F" w:rsidRPr="0098760A" w:rsidRDefault="0001719F">
            <w:pPr>
              <w:widowControl/>
              <w:tabs>
                <w:tab w:val="left" w:pos="-1440"/>
                <w:tab w:val="left" w:pos="-720"/>
                <w:tab w:val="left" w:pos="2760"/>
              </w:tabs>
              <w:suppressAutoHyphens/>
              <w:rPr>
                <w:rFonts w:ascii="Book Antiqua" w:hAnsi="Book Antiqua"/>
                <w:b/>
                <w:sz w:val="22"/>
              </w:rPr>
            </w:pPr>
            <w:r w:rsidRPr="0098760A">
              <w:rPr>
                <w:rFonts w:ascii="Book Antiqua" w:hAnsi="Book Antiqua"/>
                <w:b/>
                <w:sz w:val="22"/>
              </w:rPr>
              <w:t>BEHANDLINGSTID:</w:t>
            </w:r>
          </w:p>
        </w:tc>
        <w:tc>
          <w:tcPr>
            <w:tcW w:w="6622" w:type="dxa"/>
            <w:tcBorders>
              <w:top w:val="nil"/>
              <w:left w:val="nil"/>
              <w:bottom w:val="nil"/>
              <w:right w:val="nil"/>
            </w:tcBorders>
          </w:tcPr>
          <w:p w:rsidR="0001719F" w:rsidRPr="0098760A" w:rsidRDefault="0033044F">
            <w:pPr>
              <w:widowControl/>
              <w:tabs>
                <w:tab w:val="left" w:pos="-1440"/>
                <w:tab w:val="left" w:pos="-720"/>
                <w:tab w:val="left" w:pos="2760"/>
              </w:tabs>
              <w:suppressAutoHyphens/>
              <w:rPr>
                <w:rFonts w:ascii="Book Antiqua" w:hAnsi="Book Antiqua"/>
                <w:sz w:val="22"/>
              </w:rPr>
            </w:pPr>
            <w:r>
              <w:rPr>
                <w:rFonts w:ascii="Book Antiqua" w:hAnsi="Book Antiqua"/>
                <w:sz w:val="22"/>
              </w:rPr>
              <w:t>73 dager</w:t>
            </w:r>
          </w:p>
        </w:tc>
      </w:tr>
      <w:tr w:rsidR="0001719F" w:rsidRPr="0098760A" w:rsidTr="00C724A6">
        <w:trPr>
          <w:cantSplit/>
        </w:trPr>
        <w:tc>
          <w:tcPr>
            <w:tcW w:w="2590" w:type="dxa"/>
            <w:tcBorders>
              <w:top w:val="nil"/>
              <w:left w:val="nil"/>
              <w:bottom w:val="nil"/>
              <w:right w:val="nil"/>
            </w:tcBorders>
          </w:tcPr>
          <w:p w:rsidR="0001719F" w:rsidRPr="0098760A" w:rsidRDefault="0001719F">
            <w:pPr>
              <w:widowControl/>
              <w:tabs>
                <w:tab w:val="left" w:pos="-1440"/>
                <w:tab w:val="left" w:pos="-720"/>
                <w:tab w:val="left" w:pos="2760"/>
              </w:tabs>
              <w:suppressAutoHyphens/>
              <w:rPr>
                <w:rFonts w:ascii="Book Antiqua" w:hAnsi="Book Antiqua"/>
                <w:b/>
                <w:sz w:val="22"/>
              </w:rPr>
            </w:pPr>
            <w:r w:rsidRPr="0098760A">
              <w:rPr>
                <w:rFonts w:ascii="Book Antiqua" w:hAnsi="Book Antiqua"/>
                <w:b/>
                <w:sz w:val="22"/>
              </w:rPr>
              <w:t>KLAGEGRUPPE:</w:t>
            </w:r>
          </w:p>
        </w:tc>
        <w:tc>
          <w:tcPr>
            <w:tcW w:w="6622" w:type="dxa"/>
            <w:tcBorders>
              <w:top w:val="nil"/>
              <w:left w:val="nil"/>
              <w:bottom w:val="nil"/>
              <w:right w:val="nil"/>
            </w:tcBorders>
          </w:tcPr>
          <w:p w:rsidR="0001719F" w:rsidRPr="0098760A" w:rsidRDefault="0033044F">
            <w:pPr>
              <w:widowControl/>
              <w:tabs>
                <w:tab w:val="left" w:pos="-1440"/>
                <w:tab w:val="left" w:pos="-720"/>
                <w:tab w:val="left" w:pos="2760"/>
              </w:tabs>
              <w:suppressAutoHyphens/>
              <w:rPr>
                <w:rFonts w:ascii="Book Antiqua" w:hAnsi="Book Antiqua"/>
                <w:sz w:val="22"/>
              </w:rPr>
            </w:pPr>
            <w:r>
              <w:rPr>
                <w:rFonts w:ascii="Book Antiqua" w:hAnsi="Book Antiqua"/>
                <w:sz w:val="22"/>
              </w:rPr>
              <w:t>Privatperson</w:t>
            </w:r>
          </w:p>
        </w:tc>
      </w:tr>
      <w:tr w:rsidR="0001719F" w:rsidRPr="0098760A" w:rsidTr="00C724A6">
        <w:trPr>
          <w:cantSplit/>
        </w:trPr>
        <w:tc>
          <w:tcPr>
            <w:tcW w:w="2590" w:type="dxa"/>
            <w:tcBorders>
              <w:top w:val="nil"/>
              <w:left w:val="nil"/>
              <w:bottom w:val="nil"/>
              <w:right w:val="nil"/>
            </w:tcBorders>
          </w:tcPr>
          <w:p w:rsidR="0001719F" w:rsidRPr="0098760A" w:rsidRDefault="0001719F">
            <w:pPr>
              <w:widowControl/>
              <w:tabs>
                <w:tab w:val="left" w:pos="-1440"/>
                <w:tab w:val="left" w:pos="-720"/>
                <w:tab w:val="left" w:pos="2760"/>
              </w:tabs>
              <w:suppressAutoHyphens/>
              <w:rPr>
                <w:rFonts w:ascii="Book Antiqua" w:hAnsi="Book Antiqua"/>
                <w:b/>
                <w:sz w:val="22"/>
              </w:rPr>
            </w:pPr>
            <w:r w:rsidRPr="0098760A">
              <w:rPr>
                <w:rFonts w:ascii="Book Antiqua" w:hAnsi="Book Antiqua"/>
                <w:b/>
                <w:sz w:val="22"/>
              </w:rPr>
              <w:t>PFU-KONKLUSJON:</w:t>
            </w:r>
          </w:p>
        </w:tc>
        <w:tc>
          <w:tcPr>
            <w:tcW w:w="6622" w:type="dxa"/>
            <w:tcBorders>
              <w:top w:val="nil"/>
              <w:left w:val="nil"/>
              <w:bottom w:val="nil"/>
              <w:right w:val="nil"/>
            </w:tcBorders>
          </w:tcPr>
          <w:p w:rsidR="0001719F" w:rsidRPr="0098760A" w:rsidRDefault="0001719F">
            <w:pPr>
              <w:widowControl/>
              <w:tabs>
                <w:tab w:val="left" w:pos="-1440"/>
                <w:tab w:val="left" w:pos="-720"/>
                <w:tab w:val="left" w:pos="2760"/>
              </w:tabs>
              <w:suppressAutoHyphens/>
              <w:rPr>
                <w:rFonts w:ascii="Book Antiqua" w:hAnsi="Book Antiqua"/>
                <w:sz w:val="22"/>
              </w:rPr>
            </w:pPr>
          </w:p>
        </w:tc>
      </w:tr>
      <w:tr w:rsidR="0001719F" w:rsidRPr="0098760A" w:rsidTr="00C724A6">
        <w:trPr>
          <w:cantSplit/>
        </w:trPr>
        <w:tc>
          <w:tcPr>
            <w:tcW w:w="2590" w:type="dxa"/>
            <w:tcBorders>
              <w:top w:val="nil"/>
              <w:left w:val="nil"/>
              <w:bottom w:val="nil"/>
              <w:right w:val="nil"/>
            </w:tcBorders>
          </w:tcPr>
          <w:p w:rsidR="0001719F" w:rsidRPr="0098760A" w:rsidRDefault="0001719F">
            <w:pPr>
              <w:widowControl/>
              <w:tabs>
                <w:tab w:val="left" w:pos="-1440"/>
                <w:tab w:val="left" w:pos="-720"/>
                <w:tab w:val="left" w:pos="2760"/>
              </w:tabs>
              <w:suppressAutoHyphens/>
              <w:rPr>
                <w:rFonts w:ascii="Book Antiqua" w:hAnsi="Book Antiqua"/>
                <w:b/>
                <w:sz w:val="22"/>
              </w:rPr>
            </w:pPr>
            <w:r w:rsidRPr="0098760A">
              <w:rPr>
                <w:rFonts w:ascii="Book Antiqua" w:hAnsi="Book Antiqua"/>
                <w:b/>
                <w:sz w:val="22"/>
              </w:rPr>
              <w:t>HENVISNING VVPL.:</w:t>
            </w:r>
          </w:p>
        </w:tc>
        <w:tc>
          <w:tcPr>
            <w:tcW w:w="6622" w:type="dxa"/>
            <w:tcBorders>
              <w:top w:val="nil"/>
              <w:left w:val="nil"/>
              <w:bottom w:val="nil"/>
              <w:right w:val="nil"/>
            </w:tcBorders>
          </w:tcPr>
          <w:p w:rsidR="0001719F" w:rsidRPr="0098760A" w:rsidRDefault="0001719F">
            <w:pPr>
              <w:widowControl/>
              <w:tabs>
                <w:tab w:val="left" w:pos="-1440"/>
                <w:tab w:val="left" w:pos="-720"/>
                <w:tab w:val="left" w:pos="2760"/>
              </w:tabs>
              <w:suppressAutoHyphens/>
              <w:rPr>
                <w:rFonts w:ascii="Book Antiqua" w:hAnsi="Book Antiqua"/>
                <w:sz w:val="22"/>
              </w:rPr>
            </w:pPr>
          </w:p>
        </w:tc>
      </w:tr>
      <w:tr w:rsidR="0001719F" w:rsidRPr="0098760A" w:rsidTr="00C724A6">
        <w:trPr>
          <w:cantSplit/>
        </w:trPr>
        <w:tc>
          <w:tcPr>
            <w:tcW w:w="2590" w:type="dxa"/>
            <w:tcBorders>
              <w:top w:val="nil"/>
              <w:left w:val="nil"/>
              <w:bottom w:val="nil"/>
              <w:right w:val="nil"/>
            </w:tcBorders>
          </w:tcPr>
          <w:p w:rsidR="0001719F" w:rsidRPr="0098760A" w:rsidRDefault="0001719F">
            <w:pPr>
              <w:widowControl/>
              <w:tabs>
                <w:tab w:val="left" w:pos="-1440"/>
                <w:tab w:val="left" w:pos="-720"/>
                <w:tab w:val="left" w:pos="2760"/>
              </w:tabs>
              <w:suppressAutoHyphens/>
              <w:rPr>
                <w:rFonts w:ascii="Book Antiqua" w:hAnsi="Book Antiqua"/>
                <w:b/>
                <w:sz w:val="22"/>
              </w:rPr>
            </w:pPr>
            <w:r w:rsidRPr="0098760A">
              <w:rPr>
                <w:rFonts w:ascii="Book Antiqua" w:hAnsi="Book Antiqua"/>
                <w:b/>
                <w:sz w:val="22"/>
              </w:rPr>
              <w:t>OMTALE/ANONYM.:</w:t>
            </w:r>
          </w:p>
        </w:tc>
        <w:tc>
          <w:tcPr>
            <w:tcW w:w="6622" w:type="dxa"/>
            <w:tcBorders>
              <w:top w:val="nil"/>
              <w:left w:val="nil"/>
              <w:bottom w:val="nil"/>
              <w:right w:val="nil"/>
            </w:tcBorders>
          </w:tcPr>
          <w:p w:rsidR="0001719F" w:rsidRPr="0098760A" w:rsidRDefault="0001719F">
            <w:pPr>
              <w:widowControl/>
              <w:tabs>
                <w:tab w:val="left" w:pos="-1440"/>
                <w:tab w:val="left" w:pos="-720"/>
                <w:tab w:val="left" w:pos="2760"/>
              </w:tabs>
              <w:suppressAutoHyphens/>
              <w:rPr>
                <w:rFonts w:ascii="Book Antiqua" w:hAnsi="Book Antiqua"/>
                <w:sz w:val="22"/>
              </w:rPr>
            </w:pPr>
          </w:p>
        </w:tc>
      </w:tr>
      <w:tr w:rsidR="0001719F" w:rsidRPr="0098760A" w:rsidTr="00C724A6">
        <w:trPr>
          <w:cantSplit/>
          <w:trHeight w:val="225"/>
        </w:trPr>
        <w:tc>
          <w:tcPr>
            <w:tcW w:w="2590" w:type="dxa"/>
            <w:tcBorders>
              <w:top w:val="nil"/>
              <w:left w:val="nil"/>
              <w:bottom w:val="nil"/>
              <w:right w:val="nil"/>
            </w:tcBorders>
          </w:tcPr>
          <w:p w:rsidR="0001719F" w:rsidRPr="0098760A" w:rsidRDefault="0001719F">
            <w:pPr>
              <w:widowControl/>
              <w:tabs>
                <w:tab w:val="left" w:pos="-1440"/>
                <w:tab w:val="left" w:pos="-720"/>
                <w:tab w:val="left" w:pos="2760"/>
              </w:tabs>
              <w:suppressAutoHyphens/>
              <w:rPr>
                <w:rFonts w:ascii="Book Antiqua" w:hAnsi="Book Antiqua"/>
                <w:b/>
                <w:sz w:val="22"/>
              </w:rPr>
            </w:pPr>
            <w:r w:rsidRPr="0098760A">
              <w:rPr>
                <w:rFonts w:ascii="Book Antiqua" w:hAnsi="Book Antiqua"/>
                <w:b/>
                <w:sz w:val="22"/>
              </w:rPr>
              <w:t>MERKNADER:</w:t>
            </w:r>
          </w:p>
        </w:tc>
        <w:tc>
          <w:tcPr>
            <w:tcW w:w="6622" w:type="dxa"/>
            <w:tcBorders>
              <w:top w:val="nil"/>
              <w:left w:val="nil"/>
              <w:bottom w:val="nil"/>
              <w:right w:val="nil"/>
            </w:tcBorders>
          </w:tcPr>
          <w:p w:rsidR="0001719F" w:rsidRPr="0098760A" w:rsidRDefault="0001719F" w:rsidP="00823ABF">
            <w:pPr>
              <w:widowControl/>
              <w:tabs>
                <w:tab w:val="left" w:pos="-1440"/>
                <w:tab w:val="left" w:pos="-720"/>
                <w:tab w:val="left" w:pos="2760"/>
              </w:tabs>
              <w:suppressAutoHyphens/>
              <w:rPr>
                <w:rFonts w:ascii="Book Antiqua" w:hAnsi="Book Antiqua"/>
                <w:sz w:val="22"/>
              </w:rPr>
            </w:pPr>
          </w:p>
          <w:p w:rsidR="003869AE" w:rsidRPr="0098760A" w:rsidRDefault="003869AE" w:rsidP="00823ABF">
            <w:pPr>
              <w:widowControl/>
              <w:tabs>
                <w:tab w:val="left" w:pos="-1440"/>
                <w:tab w:val="left" w:pos="-720"/>
                <w:tab w:val="left" w:pos="2760"/>
              </w:tabs>
              <w:suppressAutoHyphens/>
              <w:rPr>
                <w:rFonts w:ascii="Book Antiqua" w:hAnsi="Book Antiqua"/>
                <w:sz w:val="22"/>
              </w:rPr>
            </w:pPr>
          </w:p>
        </w:tc>
      </w:tr>
    </w:tbl>
    <w:p w:rsidR="0001719F" w:rsidRPr="0098760A" w:rsidRDefault="0001719F">
      <w:pPr>
        <w:widowControl/>
        <w:rPr>
          <w:rFonts w:ascii="Book Antiqua" w:hAnsi="Book Antiqua"/>
          <w:sz w:val="22"/>
        </w:rPr>
      </w:pPr>
    </w:p>
    <w:p w:rsidR="0001719F" w:rsidRPr="0098760A" w:rsidRDefault="0001719F">
      <w:pPr>
        <w:widowControl/>
        <w:rPr>
          <w:rFonts w:ascii="Book Antiqua" w:hAnsi="Book Antiqua"/>
          <w:b/>
          <w:sz w:val="22"/>
        </w:rPr>
      </w:pPr>
      <w:r w:rsidRPr="0098760A">
        <w:rPr>
          <w:rFonts w:ascii="Book Antiqua" w:hAnsi="Book Antiqua"/>
          <w:b/>
          <w:sz w:val="22"/>
        </w:rPr>
        <w:t xml:space="preserve">SAMMENDRAG: </w:t>
      </w:r>
    </w:p>
    <w:p w:rsidR="00700C61" w:rsidRPr="0098760A" w:rsidRDefault="00700C61">
      <w:pPr>
        <w:widowControl/>
        <w:rPr>
          <w:rFonts w:ascii="Book Antiqua" w:hAnsi="Book Antiqua"/>
          <w:b/>
          <w:sz w:val="22"/>
        </w:rPr>
      </w:pPr>
    </w:p>
    <w:p w:rsidR="0033044F" w:rsidRDefault="008679B2" w:rsidP="008679B2">
      <w:pPr>
        <w:widowControl/>
        <w:rPr>
          <w:rFonts w:ascii="Book Antiqua" w:hAnsi="Book Antiqua"/>
          <w:sz w:val="22"/>
          <w:szCs w:val="22"/>
        </w:rPr>
      </w:pPr>
      <w:r>
        <w:rPr>
          <w:rFonts w:ascii="Book Antiqua" w:hAnsi="Book Antiqua"/>
          <w:b/>
          <w:sz w:val="22"/>
          <w:szCs w:val="22"/>
        </w:rPr>
        <w:t xml:space="preserve">Fædrelandsvennen </w:t>
      </w:r>
      <w:r w:rsidRPr="008679B2">
        <w:rPr>
          <w:rFonts w:ascii="Book Antiqua" w:hAnsi="Book Antiqua"/>
          <w:sz w:val="22"/>
          <w:szCs w:val="22"/>
        </w:rPr>
        <w:t xml:space="preserve">publiserte </w:t>
      </w:r>
      <w:r w:rsidR="0033044F" w:rsidRPr="0033044F">
        <w:rPr>
          <w:rFonts w:ascii="Book Antiqua" w:hAnsi="Book Antiqua"/>
          <w:b/>
          <w:sz w:val="22"/>
          <w:szCs w:val="22"/>
        </w:rPr>
        <w:t>fredag</w:t>
      </w:r>
      <w:r w:rsidRPr="0033044F">
        <w:rPr>
          <w:rFonts w:ascii="Book Antiqua" w:hAnsi="Book Antiqua"/>
          <w:b/>
          <w:sz w:val="22"/>
          <w:szCs w:val="22"/>
        </w:rPr>
        <w:t xml:space="preserve"> </w:t>
      </w:r>
      <w:r>
        <w:rPr>
          <w:rFonts w:ascii="Book Antiqua" w:hAnsi="Book Antiqua"/>
          <w:b/>
          <w:sz w:val="22"/>
          <w:szCs w:val="22"/>
        </w:rPr>
        <w:t xml:space="preserve">8. mars 2019 </w:t>
      </w:r>
      <w:r w:rsidRPr="008679B2">
        <w:rPr>
          <w:rFonts w:ascii="Book Antiqua" w:hAnsi="Book Antiqua"/>
          <w:sz w:val="22"/>
          <w:szCs w:val="22"/>
        </w:rPr>
        <w:t>et leserinnlegg med tittelen «</w:t>
      </w:r>
      <w:r w:rsidR="002F143D" w:rsidRPr="0098760A">
        <w:rPr>
          <w:rFonts w:ascii="Book Antiqua" w:hAnsi="Book Antiqua"/>
          <w:b/>
          <w:sz w:val="22"/>
          <w:szCs w:val="22"/>
        </w:rPr>
        <w:t>Fædrelandsvennens slagside</w:t>
      </w:r>
      <w:r w:rsidRPr="0033044F">
        <w:rPr>
          <w:rFonts w:ascii="Book Antiqua" w:hAnsi="Book Antiqua"/>
          <w:b/>
          <w:sz w:val="22"/>
          <w:szCs w:val="22"/>
        </w:rPr>
        <w:t>»</w:t>
      </w:r>
      <w:r w:rsidR="0033044F">
        <w:rPr>
          <w:rFonts w:ascii="Book Antiqua" w:hAnsi="Book Antiqua"/>
          <w:sz w:val="22"/>
          <w:szCs w:val="22"/>
        </w:rPr>
        <w:t xml:space="preserve"> og ingressen:</w:t>
      </w:r>
    </w:p>
    <w:p w:rsidR="0033044F" w:rsidRDefault="0033044F" w:rsidP="008679B2">
      <w:pPr>
        <w:widowControl/>
        <w:rPr>
          <w:rFonts w:ascii="Book Antiqua" w:hAnsi="Book Antiqua"/>
          <w:sz w:val="22"/>
          <w:szCs w:val="22"/>
        </w:rPr>
      </w:pPr>
    </w:p>
    <w:p w:rsidR="0033044F" w:rsidRPr="0033044F" w:rsidRDefault="0033044F" w:rsidP="0033044F">
      <w:pPr>
        <w:widowControl/>
        <w:overflowPunct/>
        <w:ind w:left="708"/>
        <w:textAlignment w:val="auto"/>
        <w:rPr>
          <w:rFonts w:ascii="Book Antiqua" w:hAnsi="Book Antiqua"/>
          <w:b/>
          <w:sz w:val="22"/>
          <w:szCs w:val="22"/>
        </w:rPr>
      </w:pPr>
      <w:r w:rsidRPr="0033044F">
        <w:rPr>
          <w:rFonts w:ascii="Book Antiqua" w:hAnsi="Book Antiqua" w:cs="SuecaSans-Extrabold"/>
          <w:b/>
          <w:sz w:val="22"/>
          <w:szCs w:val="22"/>
        </w:rPr>
        <w:t xml:space="preserve">«Fædrelandsvennen viser nok en gang slett, journalistisk håndverk </w:t>
      </w:r>
      <w:proofErr w:type="gramStart"/>
      <w:r w:rsidRPr="0033044F">
        <w:rPr>
          <w:rFonts w:ascii="Book Antiqua" w:hAnsi="Book Antiqua" w:cs="SuecaSans-Extrabold"/>
          <w:b/>
          <w:sz w:val="22"/>
          <w:szCs w:val="22"/>
        </w:rPr>
        <w:t>vedrørende</w:t>
      </w:r>
      <w:proofErr w:type="gramEnd"/>
      <w:r w:rsidRPr="0033044F">
        <w:rPr>
          <w:rFonts w:ascii="Book Antiqua" w:hAnsi="Book Antiqua" w:cs="SuecaSans-Extrabold"/>
          <w:b/>
          <w:sz w:val="22"/>
          <w:szCs w:val="22"/>
        </w:rPr>
        <w:t xml:space="preserve"> saker som omhandler</w:t>
      </w:r>
      <w:r>
        <w:rPr>
          <w:rFonts w:ascii="Book Antiqua" w:hAnsi="Book Antiqua" w:cs="SuecaSans-Extrabold"/>
          <w:b/>
          <w:sz w:val="22"/>
          <w:szCs w:val="22"/>
        </w:rPr>
        <w:t xml:space="preserve"> </w:t>
      </w:r>
      <w:r w:rsidRPr="0033044F">
        <w:rPr>
          <w:rFonts w:ascii="Book Antiqua" w:hAnsi="Book Antiqua" w:cs="SuecaSans-Extrabold"/>
          <w:b/>
          <w:sz w:val="22"/>
          <w:szCs w:val="22"/>
        </w:rPr>
        <w:t>Søgne kommune.»</w:t>
      </w:r>
    </w:p>
    <w:p w:rsidR="0033044F" w:rsidRDefault="0033044F" w:rsidP="008679B2">
      <w:pPr>
        <w:widowControl/>
        <w:rPr>
          <w:rFonts w:ascii="Book Antiqua" w:hAnsi="Book Antiqua"/>
          <w:b/>
          <w:sz w:val="22"/>
          <w:szCs w:val="22"/>
        </w:rPr>
      </w:pPr>
    </w:p>
    <w:p w:rsidR="008679B2" w:rsidRPr="0033044F" w:rsidRDefault="0033044F" w:rsidP="008679B2">
      <w:pPr>
        <w:widowControl/>
        <w:rPr>
          <w:rFonts w:ascii="Book Antiqua" w:hAnsi="Book Antiqua"/>
          <w:sz w:val="22"/>
          <w:szCs w:val="22"/>
        </w:rPr>
      </w:pPr>
      <w:r w:rsidRPr="0033044F">
        <w:rPr>
          <w:rFonts w:ascii="Book Antiqua" w:hAnsi="Book Antiqua"/>
          <w:sz w:val="22"/>
          <w:szCs w:val="22"/>
        </w:rPr>
        <w:t>I innlegget stod det blant annet:</w:t>
      </w:r>
    </w:p>
    <w:p w:rsidR="0033044F" w:rsidRPr="008679B2" w:rsidRDefault="0033044F" w:rsidP="008679B2">
      <w:pPr>
        <w:widowControl/>
        <w:rPr>
          <w:rFonts w:ascii="Book Antiqua" w:hAnsi="Book Antiqua"/>
          <w:b/>
          <w:sz w:val="22"/>
          <w:szCs w:val="22"/>
        </w:rPr>
      </w:pPr>
    </w:p>
    <w:p w:rsidR="00C0563D" w:rsidRDefault="008679B2" w:rsidP="008679B2">
      <w:pPr>
        <w:ind w:left="708"/>
        <w:rPr>
          <w:rFonts w:ascii="Book Antiqua" w:hAnsi="Book Antiqua"/>
          <w:b/>
          <w:sz w:val="22"/>
          <w:szCs w:val="22"/>
        </w:rPr>
      </w:pPr>
      <w:r w:rsidRPr="008679B2">
        <w:rPr>
          <w:rFonts w:ascii="Book Antiqua" w:hAnsi="Book Antiqua"/>
          <w:b/>
          <w:sz w:val="22"/>
          <w:szCs w:val="22"/>
        </w:rPr>
        <w:t>«</w:t>
      </w:r>
      <w:r w:rsidR="002F143D" w:rsidRPr="008679B2">
        <w:rPr>
          <w:rFonts w:ascii="Book Antiqua" w:hAnsi="Book Antiqua"/>
          <w:b/>
          <w:sz w:val="22"/>
          <w:szCs w:val="22"/>
        </w:rPr>
        <w:t>Søgnefolk er opprørte over avisens åpenbare slagside og ubalanse i forhold til referater og meninger om flere politiske saker - samt tilsynelatende valg av negativ vinkling om kommunen. De stadig negative sakene virker nærmest som en journalistisk agenda for Fædrelandsvennen.</w:t>
      </w:r>
      <w:r w:rsidR="001501F8">
        <w:rPr>
          <w:rFonts w:ascii="Book Antiqua" w:hAnsi="Book Antiqua"/>
          <w:b/>
          <w:sz w:val="22"/>
          <w:szCs w:val="22"/>
        </w:rPr>
        <w:t>»</w:t>
      </w:r>
      <w:r w:rsidR="00C0563D">
        <w:rPr>
          <w:rFonts w:ascii="Book Antiqua" w:hAnsi="Book Antiqua"/>
          <w:b/>
          <w:sz w:val="22"/>
          <w:szCs w:val="22"/>
        </w:rPr>
        <w:t xml:space="preserve"> </w:t>
      </w:r>
    </w:p>
    <w:p w:rsidR="0033044F" w:rsidRDefault="0033044F" w:rsidP="0033044F">
      <w:pPr>
        <w:rPr>
          <w:rFonts w:ascii="Book Antiqua" w:hAnsi="Book Antiqua"/>
          <w:b/>
          <w:sz w:val="22"/>
          <w:szCs w:val="22"/>
        </w:rPr>
      </w:pPr>
    </w:p>
    <w:p w:rsidR="00636EBE" w:rsidRDefault="0033044F" w:rsidP="00636EBE">
      <w:pPr>
        <w:rPr>
          <w:rFonts w:ascii="Book Antiqua" w:hAnsi="Book Antiqua"/>
          <w:b/>
          <w:sz w:val="22"/>
          <w:szCs w:val="22"/>
        </w:rPr>
      </w:pPr>
      <w:r w:rsidRPr="0033044F">
        <w:rPr>
          <w:rFonts w:ascii="Book Antiqua" w:hAnsi="Book Antiqua"/>
          <w:sz w:val="22"/>
          <w:szCs w:val="22"/>
        </w:rPr>
        <w:t xml:space="preserve">Kritikken </w:t>
      </w:r>
      <w:r>
        <w:rPr>
          <w:rFonts w:ascii="Book Antiqua" w:hAnsi="Book Antiqua"/>
          <w:sz w:val="22"/>
          <w:szCs w:val="22"/>
        </w:rPr>
        <w:t>konkretiseres</w:t>
      </w:r>
      <w:r w:rsidRPr="0033044F">
        <w:rPr>
          <w:rFonts w:ascii="Book Antiqua" w:hAnsi="Book Antiqua"/>
          <w:sz w:val="22"/>
          <w:szCs w:val="22"/>
        </w:rPr>
        <w:t xml:space="preserve"> med et eksempel</w:t>
      </w:r>
      <w:r w:rsidR="00636EBE">
        <w:rPr>
          <w:rFonts w:ascii="Book Antiqua" w:hAnsi="Book Antiqua"/>
          <w:sz w:val="22"/>
          <w:szCs w:val="22"/>
        </w:rPr>
        <w:t xml:space="preserve">. Det gjelder avisens dekning av det siste møte i Kontrollutvalget i Søgne. Det handlet om konsekvens av en dom – å få to ansatte tilbake i jobb igjen, der skribenten, selv om han er enig i at det har tatt lang tid, forsvarer kommunen: </w:t>
      </w:r>
      <w:r w:rsidR="002F143D" w:rsidRPr="008679B2">
        <w:rPr>
          <w:rFonts w:ascii="Book Antiqua" w:hAnsi="Book Antiqua"/>
          <w:b/>
          <w:sz w:val="22"/>
          <w:szCs w:val="22"/>
        </w:rPr>
        <w:t xml:space="preserve"> </w:t>
      </w:r>
    </w:p>
    <w:p w:rsidR="00636EBE" w:rsidRDefault="00636EBE" w:rsidP="00636EBE">
      <w:pPr>
        <w:rPr>
          <w:rFonts w:ascii="Book Antiqua" w:hAnsi="Book Antiqua"/>
          <w:b/>
          <w:sz w:val="22"/>
          <w:szCs w:val="22"/>
        </w:rPr>
      </w:pPr>
    </w:p>
    <w:p w:rsidR="002F143D" w:rsidRPr="008679B2" w:rsidRDefault="00636EBE" w:rsidP="00636EBE">
      <w:pPr>
        <w:ind w:left="708"/>
        <w:rPr>
          <w:rFonts w:ascii="Book Antiqua" w:hAnsi="Book Antiqua"/>
          <w:b/>
          <w:sz w:val="22"/>
          <w:szCs w:val="22"/>
        </w:rPr>
      </w:pPr>
      <w:r>
        <w:rPr>
          <w:rFonts w:ascii="Book Antiqua" w:hAnsi="Book Antiqua"/>
          <w:b/>
          <w:sz w:val="22"/>
          <w:szCs w:val="22"/>
        </w:rPr>
        <w:t>«</w:t>
      </w:r>
      <w:r w:rsidR="002F143D" w:rsidRPr="008679B2">
        <w:rPr>
          <w:rFonts w:ascii="Book Antiqua" w:hAnsi="Book Antiqua"/>
          <w:b/>
          <w:sz w:val="22"/>
          <w:szCs w:val="22"/>
        </w:rPr>
        <w:t>Det er en sak med mange fasetter, som på ingen måte er ikke svart/hvit.</w:t>
      </w:r>
    </w:p>
    <w:p w:rsidR="00636EBE" w:rsidRDefault="002F143D" w:rsidP="00C0563D">
      <w:pPr>
        <w:ind w:left="708"/>
        <w:rPr>
          <w:rFonts w:ascii="Book Antiqua" w:hAnsi="Book Antiqua"/>
          <w:b/>
          <w:sz w:val="22"/>
          <w:szCs w:val="22"/>
        </w:rPr>
      </w:pPr>
      <w:r w:rsidRPr="008679B2">
        <w:rPr>
          <w:rFonts w:ascii="Book Antiqua" w:hAnsi="Book Antiqua"/>
          <w:b/>
          <w:sz w:val="22"/>
          <w:szCs w:val="22"/>
        </w:rPr>
        <w:t>Saken har vært en stor påkjenning for mange, ikke minst for de to ansatte, men «også for hele Søgne kommune har dette vært en trist sak» slik lederen avslutningsvis oppsummerte</w:t>
      </w:r>
      <w:r w:rsidRPr="00C0563D">
        <w:rPr>
          <w:rFonts w:ascii="Book Antiqua" w:hAnsi="Book Antiqua"/>
          <w:b/>
          <w:sz w:val="22"/>
          <w:szCs w:val="22"/>
        </w:rPr>
        <w:t xml:space="preserve"> saken, samtidig som han ga uttrykk for at saken nå må kunne avsluttes.</w:t>
      </w:r>
      <w:r w:rsidR="00636EBE">
        <w:rPr>
          <w:rFonts w:ascii="Book Antiqua" w:hAnsi="Book Antiqua"/>
          <w:b/>
          <w:sz w:val="22"/>
          <w:szCs w:val="22"/>
        </w:rPr>
        <w:t xml:space="preserve"> </w:t>
      </w:r>
      <w:r w:rsidRPr="00C0563D">
        <w:rPr>
          <w:rFonts w:ascii="Book Antiqua" w:hAnsi="Book Antiqua"/>
          <w:b/>
          <w:sz w:val="22"/>
          <w:szCs w:val="22"/>
        </w:rPr>
        <w:t xml:space="preserve">Det har utvilsomt vært jobbet hardt fra begge parter for å få de </w:t>
      </w:r>
      <w:r w:rsidRPr="00C0563D">
        <w:rPr>
          <w:rFonts w:ascii="Book Antiqua" w:hAnsi="Book Antiqua"/>
          <w:b/>
          <w:sz w:val="22"/>
          <w:szCs w:val="22"/>
        </w:rPr>
        <w:lastRenderedPageBreak/>
        <w:t>to tilbake i sine jobber. Det var selvsagt dette som var målsettingen. Etter en tid, og uten å ha lykkes med tilpasningsforslag, ble det enighet om å engasjere ekstern hjelp. Partene innhentet da opplysninger fra tre forskjellige faginstanser med relevant erfaring innen arbeidspsykologi. De to ansatte fikk velge hvilken av disse som skulle engasjeres.</w:t>
      </w:r>
      <w:r w:rsidR="00636EBE">
        <w:rPr>
          <w:rFonts w:ascii="Book Antiqua" w:hAnsi="Book Antiqua"/>
          <w:b/>
          <w:sz w:val="22"/>
          <w:szCs w:val="22"/>
        </w:rPr>
        <w:t xml:space="preserve"> </w:t>
      </w:r>
      <w:r w:rsidRPr="00C0563D">
        <w:rPr>
          <w:rFonts w:ascii="Book Antiqua" w:hAnsi="Book Antiqua"/>
          <w:b/>
          <w:sz w:val="22"/>
          <w:szCs w:val="22"/>
        </w:rPr>
        <w:t xml:space="preserve">Denne prosessen startet i midten av mai 2018 men ble allerede avsluttet i slutten av samme måned. </w:t>
      </w:r>
    </w:p>
    <w:p w:rsidR="00636EBE" w:rsidRDefault="00636EBE" w:rsidP="00C0563D">
      <w:pPr>
        <w:ind w:left="708"/>
        <w:rPr>
          <w:rFonts w:ascii="Book Antiqua" w:hAnsi="Book Antiqua"/>
          <w:b/>
          <w:sz w:val="22"/>
          <w:szCs w:val="22"/>
        </w:rPr>
      </w:pPr>
    </w:p>
    <w:p w:rsidR="002F143D" w:rsidRDefault="002F143D" w:rsidP="00C0563D">
      <w:pPr>
        <w:ind w:left="708"/>
        <w:rPr>
          <w:rFonts w:ascii="Book Antiqua" w:hAnsi="Book Antiqua"/>
          <w:b/>
          <w:sz w:val="22"/>
          <w:szCs w:val="22"/>
        </w:rPr>
      </w:pPr>
      <w:r w:rsidRPr="00C0563D">
        <w:rPr>
          <w:rFonts w:ascii="Book Antiqua" w:hAnsi="Book Antiqua"/>
          <w:b/>
          <w:sz w:val="22"/>
          <w:szCs w:val="22"/>
        </w:rPr>
        <w:t>All informasjon om dette saksforløpet er offentlig - den ligger vedlagt saksgangen - og har hele tiden også vært tilgjengelig for Fædrelandsvennens journalist. Tilsynelatende uten interesse for avisen til å kunne belyse sakens faktuelle gang.</w:t>
      </w:r>
    </w:p>
    <w:p w:rsidR="002F143D" w:rsidRDefault="002F143D" w:rsidP="00C0563D">
      <w:pPr>
        <w:ind w:left="708"/>
        <w:rPr>
          <w:rFonts w:ascii="Book Antiqua" w:hAnsi="Book Antiqua"/>
          <w:b/>
          <w:sz w:val="22"/>
          <w:szCs w:val="22"/>
        </w:rPr>
      </w:pPr>
      <w:r w:rsidRPr="00C0563D">
        <w:rPr>
          <w:rFonts w:ascii="Book Antiqua" w:hAnsi="Book Antiqua"/>
          <w:b/>
          <w:sz w:val="22"/>
          <w:szCs w:val="22"/>
        </w:rPr>
        <w:t xml:space="preserve">Flere arbeidstilbud ble </w:t>
      </w:r>
      <w:proofErr w:type="spellStart"/>
      <w:proofErr w:type="gramStart"/>
      <w:r w:rsidRPr="00C0563D">
        <w:rPr>
          <w:rFonts w:ascii="Book Antiqua" w:hAnsi="Book Antiqua"/>
          <w:b/>
          <w:sz w:val="22"/>
          <w:szCs w:val="22"/>
        </w:rPr>
        <w:t>i følge</w:t>
      </w:r>
      <w:proofErr w:type="spellEnd"/>
      <w:proofErr w:type="gramEnd"/>
      <w:r w:rsidRPr="00C0563D">
        <w:rPr>
          <w:rFonts w:ascii="Book Antiqua" w:hAnsi="Book Antiqua"/>
          <w:b/>
          <w:sz w:val="22"/>
          <w:szCs w:val="22"/>
        </w:rPr>
        <w:t xml:space="preserve"> sakspapirene foreslått og konkretisert overfor de sykemeldte - blant annet i Songdalen og Kristiansand kommuner. Disse ble avslått. Saksdokumentene omkring dette er også offentlige og hører inn under tilgjengelig informasjon. Dette unnlater også Fædrelandsvennen å belyse.</w:t>
      </w:r>
    </w:p>
    <w:p w:rsidR="00636EBE" w:rsidRPr="00C0563D" w:rsidRDefault="00636EBE" w:rsidP="00C0563D">
      <w:pPr>
        <w:ind w:left="708"/>
        <w:rPr>
          <w:rFonts w:ascii="Book Antiqua" w:hAnsi="Book Antiqua"/>
          <w:b/>
          <w:sz w:val="22"/>
          <w:szCs w:val="22"/>
        </w:rPr>
      </w:pPr>
    </w:p>
    <w:p w:rsidR="002F143D" w:rsidRDefault="002F143D" w:rsidP="00C0563D">
      <w:pPr>
        <w:ind w:left="708"/>
        <w:rPr>
          <w:rFonts w:ascii="Book Antiqua" w:hAnsi="Book Antiqua"/>
          <w:b/>
          <w:sz w:val="22"/>
          <w:szCs w:val="22"/>
        </w:rPr>
      </w:pPr>
      <w:r w:rsidRPr="00C0563D">
        <w:rPr>
          <w:rFonts w:ascii="Book Antiqua" w:hAnsi="Book Antiqua"/>
          <w:b/>
          <w:sz w:val="22"/>
          <w:szCs w:val="22"/>
        </w:rPr>
        <w:t>Videre ble det klart uttrykt, både fra leder Helge Andresen og sekretariatet, at hele møtet skulle være åpent. Dette lyktes etter enighet mellom partenes advokater og sekretariatet. Møtet var dermed offentlig og åpent for alle, inklusiv Fædrelandsvennen.</w:t>
      </w:r>
    </w:p>
    <w:p w:rsidR="00636EBE" w:rsidRPr="00C0563D" w:rsidRDefault="00636EBE" w:rsidP="00C0563D">
      <w:pPr>
        <w:ind w:left="708"/>
        <w:rPr>
          <w:rFonts w:ascii="Book Antiqua" w:hAnsi="Book Antiqua"/>
          <w:b/>
          <w:sz w:val="22"/>
          <w:szCs w:val="22"/>
        </w:rPr>
      </w:pPr>
    </w:p>
    <w:p w:rsidR="002F143D" w:rsidRPr="00C0563D" w:rsidRDefault="002F143D" w:rsidP="00C0563D">
      <w:pPr>
        <w:ind w:left="708"/>
        <w:rPr>
          <w:rFonts w:ascii="Book Antiqua" w:hAnsi="Book Antiqua"/>
          <w:b/>
          <w:sz w:val="22"/>
          <w:szCs w:val="22"/>
        </w:rPr>
      </w:pPr>
      <w:r w:rsidRPr="00C0563D">
        <w:rPr>
          <w:rFonts w:ascii="Book Antiqua" w:hAnsi="Book Antiqua"/>
          <w:b/>
          <w:sz w:val="22"/>
          <w:szCs w:val="22"/>
        </w:rPr>
        <w:t xml:space="preserve">At Fædrelandsvennens insinuasjoner om at jurist Line </w:t>
      </w:r>
      <w:proofErr w:type="spellStart"/>
      <w:r w:rsidRPr="00C0563D">
        <w:rPr>
          <w:rFonts w:ascii="Book Antiqua" w:hAnsi="Book Antiqua"/>
          <w:b/>
          <w:sz w:val="22"/>
          <w:szCs w:val="22"/>
        </w:rPr>
        <w:t>Bosnes</w:t>
      </w:r>
      <w:proofErr w:type="spellEnd"/>
      <w:r w:rsidRPr="00C0563D">
        <w:rPr>
          <w:rFonts w:ascii="Book Antiqua" w:hAnsi="Book Antiqua"/>
          <w:b/>
          <w:sz w:val="22"/>
          <w:szCs w:val="22"/>
        </w:rPr>
        <w:t xml:space="preserve"> Hegnas ønske om å lukke kontrollutvalgets møte, skulle være påvirket av at «rådmannen, hans advokat og Fagforbundet har bedt om dette», faller derfor på sin egen urimelighet.</w:t>
      </w:r>
    </w:p>
    <w:p w:rsidR="002F143D" w:rsidRDefault="002F143D" w:rsidP="00C0563D">
      <w:pPr>
        <w:ind w:left="708"/>
        <w:rPr>
          <w:rFonts w:ascii="Book Antiqua" w:hAnsi="Book Antiqua"/>
          <w:b/>
          <w:sz w:val="22"/>
          <w:szCs w:val="22"/>
        </w:rPr>
      </w:pPr>
      <w:r w:rsidRPr="00C0563D">
        <w:rPr>
          <w:rFonts w:ascii="Book Antiqua" w:hAnsi="Book Antiqua"/>
          <w:b/>
          <w:sz w:val="22"/>
          <w:szCs w:val="22"/>
        </w:rPr>
        <w:t>Saksfremstillingen i Fædrelandsvennen virker igjen tendensiøs og usaklig, og bærer preg av slett, journalistisk håndverk.</w:t>
      </w:r>
    </w:p>
    <w:p w:rsidR="00636EBE" w:rsidRPr="00C0563D" w:rsidRDefault="00636EBE" w:rsidP="00C0563D">
      <w:pPr>
        <w:ind w:left="708"/>
        <w:rPr>
          <w:rFonts w:ascii="Book Antiqua" w:hAnsi="Book Antiqua"/>
          <w:b/>
          <w:sz w:val="22"/>
          <w:szCs w:val="22"/>
        </w:rPr>
      </w:pPr>
    </w:p>
    <w:p w:rsidR="002F143D" w:rsidRPr="00C0563D" w:rsidRDefault="002F143D" w:rsidP="00C0563D">
      <w:pPr>
        <w:ind w:left="708"/>
        <w:rPr>
          <w:rFonts w:ascii="Book Antiqua" w:hAnsi="Book Antiqua"/>
          <w:b/>
          <w:sz w:val="22"/>
          <w:szCs w:val="22"/>
        </w:rPr>
      </w:pPr>
      <w:r w:rsidRPr="00C0563D">
        <w:rPr>
          <w:rFonts w:ascii="Book Antiqua" w:hAnsi="Book Antiqua"/>
          <w:b/>
          <w:sz w:val="22"/>
          <w:szCs w:val="22"/>
        </w:rPr>
        <w:t xml:space="preserve">Vidar </w:t>
      </w:r>
      <w:proofErr w:type="spellStart"/>
      <w:r w:rsidRPr="00C0563D">
        <w:rPr>
          <w:rFonts w:ascii="Book Antiqua" w:hAnsi="Book Antiqua"/>
          <w:b/>
          <w:sz w:val="22"/>
          <w:szCs w:val="22"/>
        </w:rPr>
        <w:t>Ertzeid</w:t>
      </w:r>
      <w:proofErr w:type="spellEnd"/>
      <w:r w:rsidR="00636EBE">
        <w:rPr>
          <w:rFonts w:ascii="Book Antiqua" w:hAnsi="Book Antiqua"/>
          <w:b/>
          <w:sz w:val="22"/>
          <w:szCs w:val="22"/>
        </w:rPr>
        <w:t xml:space="preserve">, </w:t>
      </w:r>
      <w:r w:rsidRPr="00C0563D">
        <w:rPr>
          <w:rFonts w:ascii="Book Antiqua" w:hAnsi="Book Antiqua"/>
          <w:b/>
          <w:sz w:val="22"/>
          <w:szCs w:val="22"/>
        </w:rPr>
        <w:t>Søgne.</w:t>
      </w:r>
      <w:r w:rsidR="00C0563D">
        <w:rPr>
          <w:rFonts w:ascii="Book Antiqua" w:hAnsi="Book Antiqua"/>
          <w:b/>
          <w:sz w:val="22"/>
          <w:szCs w:val="22"/>
        </w:rPr>
        <w:t>»</w:t>
      </w:r>
    </w:p>
    <w:p w:rsidR="002F143D" w:rsidRPr="0098760A" w:rsidRDefault="002F143D" w:rsidP="002F143D">
      <w:pPr>
        <w:rPr>
          <w:rFonts w:ascii="Book Antiqua" w:hAnsi="Book Antiqua"/>
          <w:i/>
          <w:sz w:val="22"/>
          <w:szCs w:val="22"/>
        </w:rPr>
      </w:pPr>
    </w:p>
    <w:p w:rsidR="00C0563D" w:rsidRPr="00C0563D" w:rsidRDefault="00C0563D" w:rsidP="00C0563D">
      <w:pPr>
        <w:ind w:left="708"/>
        <w:rPr>
          <w:rFonts w:ascii="Book Antiqua" w:hAnsi="Book Antiqua"/>
          <w:b/>
          <w:i/>
          <w:sz w:val="22"/>
          <w:szCs w:val="22"/>
          <w:highlight w:val="yellow"/>
        </w:rPr>
      </w:pPr>
    </w:p>
    <w:p w:rsidR="00C0563D" w:rsidRPr="00756966" w:rsidRDefault="00636EBE" w:rsidP="00C0563D">
      <w:pPr>
        <w:rPr>
          <w:rFonts w:ascii="Book Antiqua" w:hAnsi="Book Antiqua"/>
          <w:sz w:val="22"/>
          <w:szCs w:val="22"/>
        </w:rPr>
      </w:pPr>
      <w:r>
        <w:rPr>
          <w:rFonts w:ascii="Book Antiqua" w:hAnsi="Book Antiqua"/>
          <w:sz w:val="22"/>
          <w:szCs w:val="22"/>
        </w:rPr>
        <w:t>Like etter</w:t>
      </w:r>
      <w:r w:rsidR="00C0563D" w:rsidRPr="00756966">
        <w:rPr>
          <w:rFonts w:ascii="Book Antiqua" w:hAnsi="Book Antiqua"/>
          <w:sz w:val="22"/>
          <w:szCs w:val="22"/>
        </w:rPr>
        <w:t xml:space="preserve"> innlegget stod følgende </w:t>
      </w:r>
      <w:r>
        <w:rPr>
          <w:rFonts w:ascii="Book Antiqua" w:hAnsi="Book Antiqua"/>
          <w:sz w:val="22"/>
          <w:szCs w:val="22"/>
        </w:rPr>
        <w:t xml:space="preserve">tekst </w:t>
      </w:r>
      <w:r w:rsidR="00C0563D" w:rsidRPr="00756966">
        <w:rPr>
          <w:rFonts w:ascii="Book Antiqua" w:hAnsi="Book Antiqua"/>
          <w:sz w:val="22"/>
          <w:szCs w:val="22"/>
        </w:rPr>
        <w:t>i kursiv form:</w:t>
      </w:r>
    </w:p>
    <w:p w:rsidR="00C0563D" w:rsidRPr="00756966" w:rsidRDefault="00C0563D" w:rsidP="00C0563D">
      <w:pPr>
        <w:ind w:left="708"/>
        <w:rPr>
          <w:rFonts w:ascii="Book Antiqua" w:hAnsi="Book Antiqua"/>
          <w:b/>
          <w:i/>
          <w:sz w:val="22"/>
          <w:szCs w:val="22"/>
        </w:rPr>
      </w:pPr>
    </w:p>
    <w:p w:rsidR="002F143D" w:rsidRPr="00636EBE" w:rsidRDefault="00C0563D" w:rsidP="00C0563D">
      <w:pPr>
        <w:ind w:left="708"/>
        <w:rPr>
          <w:rFonts w:ascii="Book Antiqua" w:hAnsi="Book Antiqua"/>
          <w:b/>
          <w:sz w:val="22"/>
          <w:szCs w:val="22"/>
        </w:rPr>
      </w:pPr>
      <w:r w:rsidRPr="00636EBE">
        <w:rPr>
          <w:rFonts w:ascii="Book Antiqua" w:hAnsi="Book Antiqua"/>
          <w:b/>
          <w:sz w:val="22"/>
          <w:szCs w:val="22"/>
        </w:rPr>
        <w:t>«</w:t>
      </w:r>
      <w:r w:rsidR="002F143D" w:rsidRPr="00636EBE">
        <w:rPr>
          <w:rFonts w:ascii="Book Antiqua" w:hAnsi="Book Antiqua"/>
          <w:b/>
          <w:sz w:val="22"/>
          <w:szCs w:val="22"/>
        </w:rPr>
        <w:t xml:space="preserve">Når det gjelder følgende påstand: «At Fædrelandsvennens insinuasjoner om at jurist Line </w:t>
      </w:r>
      <w:proofErr w:type="spellStart"/>
      <w:r w:rsidR="002F143D" w:rsidRPr="00636EBE">
        <w:rPr>
          <w:rFonts w:ascii="Book Antiqua" w:hAnsi="Book Antiqua"/>
          <w:b/>
          <w:sz w:val="22"/>
          <w:szCs w:val="22"/>
        </w:rPr>
        <w:t>Bosnes</w:t>
      </w:r>
      <w:proofErr w:type="spellEnd"/>
      <w:r w:rsidR="002F143D" w:rsidRPr="00636EBE">
        <w:rPr>
          <w:rFonts w:ascii="Book Antiqua" w:hAnsi="Book Antiqua"/>
          <w:b/>
          <w:sz w:val="22"/>
          <w:szCs w:val="22"/>
        </w:rPr>
        <w:t xml:space="preserve"> Hegnas ønske om å lukke kontrollutvalgets møte, skulle være påvirket av at «rådmannen, hans advokat og Fagforbundet har bedt om dette», faller derfor på sin egen urimelighet.», sa Hegna dette som svar på direkte spørsmål om hvem som hadde tatt initiativ til lukking. </w:t>
      </w:r>
      <w:bookmarkStart w:id="0" w:name="_Hlk8823580"/>
      <w:r w:rsidR="002F143D" w:rsidRPr="00636EBE">
        <w:rPr>
          <w:rFonts w:ascii="Book Antiqua" w:hAnsi="Book Antiqua"/>
          <w:b/>
          <w:sz w:val="22"/>
          <w:szCs w:val="22"/>
        </w:rPr>
        <w:t>Det er altså ikke en insinuasjon, men nøktern referering fra et åpent møte</w:t>
      </w:r>
      <w:bookmarkEnd w:id="0"/>
      <w:r w:rsidR="002F143D" w:rsidRPr="00636EBE">
        <w:rPr>
          <w:rFonts w:ascii="Book Antiqua" w:hAnsi="Book Antiqua"/>
          <w:b/>
          <w:sz w:val="22"/>
          <w:szCs w:val="22"/>
        </w:rPr>
        <w:t>. R</w:t>
      </w:r>
      <w:r w:rsidR="00636EBE">
        <w:rPr>
          <w:rFonts w:ascii="Book Antiqua" w:hAnsi="Book Antiqua"/>
          <w:b/>
          <w:sz w:val="22"/>
          <w:szCs w:val="22"/>
        </w:rPr>
        <w:t>ED</w:t>
      </w:r>
      <w:r w:rsidR="002F143D" w:rsidRPr="00636EBE">
        <w:rPr>
          <w:rFonts w:ascii="Book Antiqua" w:hAnsi="Book Antiqua"/>
          <w:b/>
          <w:sz w:val="22"/>
          <w:szCs w:val="22"/>
        </w:rPr>
        <w:t>.</w:t>
      </w:r>
      <w:r w:rsidRPr="00636EBE">
        <w:rPr>
          <w:rFonts w:ascii="Book Antiqua" w:hAnsi="Book Antiqua"/>
          <w:b/>
          <w:sz w:val="22"/>
          <w:szCs w:val="22"/>
        </w:rPr>
        <w:t>»</w:t>
      </w:r>
    </w:p>
    <w:p w:rsidR="00C0563D" w:rsidRPr="00C0563D" w:rsidRDefault="00C0563D" w:rsidP="0098760A">
      <w:pPr>
        <w:rPr>
          <w:rFonts w:ascii="Book Antiqua" w:hAnsi="Book Antiqua"/>
          <w:sz w:val="22"/>
          <w:szCs w:val="22"/>
        </w:rPr>
      </w:pPr>
    </w:p>
    <w:p w:rsidR="0098760A" w:rsidRPr="00C0563D" w:rsidRDefault="00C0563D" w:rsidP="0098760A">
      <w:pPr>
        <w:rPr>
          <w:rFonts w:ascii="Book Antiqua" w:hAnsi="Book Antiqua"/>
          <w:sz w:val="22"/>
          <w:szCs w:val="22"/>
        </w:rPr>
      </w:pPr>
      <w:r w:rsidRPr="00C0563D">
        <w:rPr>
          <w:rFonts w:ascii="Book Antiqua" w:hAnsi="Book Antiqua"/>
          <w:sz w:val="22"/>
          <w:szCs w:val="22"/>
        </w:rPr>
        <w:t xml:space="preserve">Innlegget kan leses her og ligger som vedlegg i mappa: </w:t>
      </w:r>
      <w:hyperlink r:id="rId8" w:history="1">
        <w:r w:rsidRPr="00C0563D">
          <w:rPr>
            <w:rStyle w:val="Hyperkobling"/>
            <w:rFonts w:ascii="Book Antiqua" w:hAnsi="Book Antiqua"/>
            <w:sz w:val="22"/>
            <w:szCs w:val="22"/>
          </w:rPr>
          <w:t>https://www.fvn.no/mening/leserinnlegg/i/wE7rm1/Fadrelandsvennens-slagside</w:t>
        </w:r>
      </w:hyperlink>
    </w:p>
    <w:p w:rsidR="00BC4365" w:rsidRPr="00C0563D" w:rsidRDefault="00BC4365" w:rsidP="00B471E7">
      <w:pPr>
        <w:widowControl/>
        <w:rPr>
          <w:rFonts w:ascii="Book Antiqua" w:hAnsi="Book Antiqua"/>
          <w:sz w:val="22"/>
          <w:szCs w:val="22"/>
        </w:rPr>
      </w:pPr>
    </w:p>
    <w:p w:rsidR="00C0563D" w:rsidRDefault="00C0563D">
      <w:pPr>
        <w:widowControl/>
        <w:rPr>
          <w:rFonts w:ascii="Book Antiqua" w:hAnsi="Book Antiqua"/>
          <w:b/>
          <w:sz w:val="22"/>
          <w:szCs w:val="22"/>
        </w:rPr>
      </w:pPr>
    </w:p>
    <w:p w:rsidR="0001719F" w:rsidRPr="0098760A" w:rsidRDefault="0001719F">
      <w:pPr>
        <w:widowControl/>
        <w:rPr>
          <w:rFonts w:ascii="Book Antiqua" w:hAnsi="Book Antiqua"/>
          <w:b/>
          <w:sz w:val="22"/>
          <w:szCs w:val="22"/>
        </w:rPr>
      </w:pPr>
      <w:r w:rsidRPr="00C0563D">
        <w:rPr>
          <w:rFonts w:ascii="Book Antiqua" w:hAnsi="Book Antiqua"/>
          <w:b/>
          <w:sz w:val="22"/>
          <w:szCs w:val="22"/>
        </w:rPr>
        <w:t>KLAGEN</w:t>
      </w:r>
      <w:r w:rsidRPr="0098760A">
        <w:rPr>
          <w:rFonts w:ascii="Book Antiqua" w:hAnsi="Book Antiqua"/>
          <w:b/>
          <w:sz w:val="22"/>
          <w:szCs w:val="22"/>
        </w:rPr>
        <w:t xml:space="preserve">: </w:t>
      </w:r>
    </w:p>
    <w:p w:rsidR="006D696E" w:rsidRPr="0098760A" w:rsidRDefault="006D696E" w:rsidP="00671749">
      <w:pPr>
        <w:widowControl/>
        <w:ind w:left="708" w:firstLine="708"/>
        <w:rPr>
          <w:rFonts w:ascii="Book Antiqua" w:hAnsi="Book Antiqua"/>
          <w:b/>
          <w:bCs/>
          <w:sz w:val="22"/>
          <w:szCs w:val="22"/>
        </w:rPr>
      </w:pPr>
    </w:p>
    <w:p w:rsidR="00421B33" w:rsidRPr="0098760A" w:rsidRDefault="005865F7" w:rsidP="00421B33">
      <w:pPr>
        <w:widowControl/>
        <w:rPr>
          <w:rFonts w:ascii="Book Antiqua" w:hAnsi="Book Antiqua"/>
          <w:sz w:val="22"/>
          <w:szCs w:val="22"/>
        </w:rPr>
      </w:pPr>
      <w:r w:rsidRPr="0098760A">
        <w:rPr>
          <w:rFonts w:ascii="Book Antiqua" w:hAnsi="Book Antiqua"/>
          <w:b/>
          <w:bCs/>
          <w:sz w:val="22"/>
          <w:szCs w:val="22"/>
        </w:rPr>
        <w:t xml:space="preserve">Klager </w:t>
      </w:r>
      <w:r w:rsidR="00671749" w:rsidRPr="0098760A">
        <w:rPr>
          <w:rFonts w:ascii="Book Antiqua" w:hAnsi="Book Antiqua"/>
          <w:bCs/>
          <w:sz w:val="22"/>
          <w:szCs w:val="22"/>
        </w:rPr>
        <w:t xml:space="preserve">er </w:t>
      </w:r>
      <w:r w:rsidR="00421B33" w:rsidRPr="0098760A">
        <w:rPr>
          <w:rFonts w:ascii="Book Antiqua" w:hAnsi="Book Antiqua"/>
          <w:bCs/>
          <w:sz w:val="22"/>
          <w:szCs w:val="22"/>
        </w:rPr>
        <w:t>skribenten</w:t>
      </w:r>
      <w:r w:rsidR="00B548D8">
        <w:rPr>
          <w:rFonts w:ascii="Book Antiqua" w:hAnsi="Book Antiqua"/>
          <w:bCs/>
          <w:sz w:val="22"/>
          <w:szCs w:val="22"/>
        </w:rPr>
        <w:t xml:space="preserve">. Han </w:t>
      </w:r>
      <w:r w:rsidR="00756966">
        <w:rPr>
          <w:rFonts w:ascii="Book Antiqua" w:hAnsi="Book Antiqua"/>
          <w:bCs/>
          <w:sz w:val="22"/>
          <w:szCs w:val="22"/>
        </w:rPr>
        <w:t xml:space="preserve">mener avisen har </w:t>
      </w:r>
      <w:r w:rsidR="002F143D" w:rsidRPr="0098760A">
        <w:rPr>
          <w:rFonts w:ascii="Book Antiqua" w:hAnsi="Book Antiqua"/>
          <w:sz w:val="22"/>
          <w:szCs w:val="22"/>
        </w:rPr>
        <w:t>bru</w:t>
      </w:r>
      <w:r w:rsidR="00756966">
        <w:rPr>
          <w:rFonts w:ascii="Book Antiqua" w:hAnsi="Book Antiqua"/>
          <w:sz w:val="22"/>
          <w:szCs w:val="22"/>
        </w:rPr>
        <w:t>tt</w:t>
      </w:r>
      <w:r w:rsidR="002F143D" w:rsidRPr="0098760A">
        <w:rPr>
          <w:rFonts w:ascii="Book Antiqua" w:hAnsi="Book Antiqua"/>
          <w:sz w:val="22"/>
          <w:szCs w:val="22"/>
        </w:rPr>
        <w:t xml:space="preserve"> VVP 4.1</w:t>
      </w:r>
      <w:r w:rsidR="00421B33" w:rsidRPr="0098760A">
        <w:rPr>
          <w:rFonts w:ascii="Book Antiqua" w:hAnsi="Book Antiqua"/>
          <w:sz w:val="22"/>
          <w:szCs w:val="22"/>
        </w:rPr>
        <w:t>5,</w:t>
      </w:r>
      <w:r w:rsidR="00756966">
        <w:rPr>
          <w:rFonts w:ascii="Book Antiqua" w:hAnsi="Book Antiqua"/>
          <w:sz w:val="22"/>
          <w:szCs w:val="22"/>
        </w:rPr>
        <w:t xml:space="preserve"> jf.</w:t>
      </w:r>
      <w:r w:rsidR="00421B33" w:rsidRPr="0098760A">
        <w:rPr>
          <w:rFonts w:ascii="Book Antiqua" w:hAnsi="Book Antiqua"/>
          <w:sz w:val="22"/>
          <w:szCs w:val="22"/>
        </w:rPr>
        <w:t xml:space="preserve"> siste setning: «Tilsvar og debattinnlegg skal ikke utstyres med redaksjonell, polemisk replikk.»</w:t>
      </w:r>
    </w:p>
    <w:p w:rsidR="00421B33" w:rsidRPr="0098760A" w:rsidRDefault="00421B33" w:rsidP="00421B33">
      <w:pPr>
        <w:widowControl/>
        <w:rPr>
          <w:rFonts w:ascii="Book Antiqua" w:hAnsi="Book Antiqua"/>
          <w:sz w:val="22"/>
          <w:szCs w:val="22"/>
        </w:rPr>
      </w:pPr>
    </w:p>
    <w:p w:rsidR="002F143D" w:rsidRDefault="00756966" w:rsidP="002F143D">
      <w:pPr>
        <w:rPr>
          <w:rFonts w:ascii="Book Antiqua" w:hAnsi="Book Antiqua"/>
          <w:sz w:val="22"/>
          <w:szCs w:val="22"/>
        </w:rPr>
      </w:pPr>
      <w:r>
        <w:rPr>
          <w:rFonts w:ascii="Book Antiqua" w:hAnsi="Book Antiqua"/>
          <w:sz w:val="22"/>
          <w:szCs w:val="22"/>
        </w:rPr>
        <w:t>Klager skriver: «</w:t>
      </w:r>
      <w:r w:rsidR="002F143D" w:rsidRPr="0098760A">
        <w:rPr>
          <w:rFonts w:ascii="Book Antiqua" w:hAnsi="Book Antiqua"/>
          <w:sz w:val="22"/>
          <w:szCs w:val="22"/>
        </w:rPr>
        <w:t>Fædrelandsvennen valgte å tilføye en redaksjonell hale til mitt innlegg, der man gikk i rette med min oppfatning av hva som faktisk hadde skjedd på møtet.</w:t>
      </w:r>
      <w:r>
        <w:rPr>
          <w:rFonts w:ascii="Book Antiqua" w:hAnsi="Book Antiqua"/>
          <w:sz w:val="22"/>
          <w:szCs w:val="22"/>
        </w:rPr>
        <w:t>»</w:t>
      </w:r>
    </w:p>
    <w:p w:rsidR="00756966" w:rsidRDefault="00756966" w:rsidP="002F143D">
      <w:pPr>
        <w:rPr>
          <w:rFonts w:ascii="Book Antiqua" w:hAnsi="Book Antiqua"/>
          <w:sz w:val="22"/>
          <w:szCs w:val="22"/>
        </w:rPr>
      </w:pPr>
    </w:p>
    <w:p w:rsidR="002F143D" w:rsidRDefault="00B548D8" w:rsidP="008125EF">
      <w:pPr>
        <w:rPr>
          <w:rFonts w:ascii="Book Antiqua" w:hAnsi="Book Antiqua"/>
          <w:sz w:val="22"/>
          <w:szCs w:val="22"/>
        </w:rPr>
      </w:pPr>
      <w:r>
        <w:rPr>
          <w:rFonts w:ascii="Book Antiqua" w:hAnsi="Book Antiqua"/>
          <w:sz w:val="22"/>
          <w:szCs w:val="22"/>
        </w:rPr>
        <w:t xml:space="preserve">Slik klager ser det, kunne avisen </w:t>
      </w:r>
      <w:r w:rsidR="00756966">
        <w:rPr>
          <w:rFonts w:ascii="Book Antiqua" w:hAnsi="Book Antiqua"/>
          <w:sz w:val="22"/>
          <w:szCs w:val="22"/>
        </w:rPr>
        <w:t xml:space="preserve">imøtegått hans påstand </w:t>
      </w:r>
      <w:r w:rsidR="008125EF">
        <w:rPr>
          <w:rFonts w:ascii="Book Antiqua" w:hAnsi="Book Antiqua"/>
          <w:sz w:val="22"/>
          <w:szCs w:val="22"/>
        </w:rPr>
        <w:t xml:space="preserve">andre steder i avisen, </w:t>
      </w:r>
      <w:r>
        <w:rPr>
          <w:rFonts w:ascii="Book Antiqua" w:hAnsi="Book Antiqua"/>
          <w:sz w:val="22"/>
          <w:szCs w:val="22"/>
        </w:rPr>
        <w:t>men ikke</w:t>
      </w:r>
      <w:r w:rsidR="008125EF">
        <w:rPr>
          <w:rFonts w:ascii="Book Antiqua" w:hAnsi="Book Antiqua"/>
          <w:sz w:val="22"/>
          <w:szCs w:val="22"/>
        </w:rPr>
        <w:t xml:space="preserve"> direkte under hans mening: «</w:t>
      </w:r>
      <w:r w:rsidR="002F143D" w:rsidRPr="0098760A">
        <w:rPr>
          <w:rFonts w:ascii="Book Antiqua" w:hAnsi="Book Antiqua"/>
          <w:sz w:val="22"/>
          <w:szCs w:val="22"/>
        </w:rPr>
        <w:t xml:space="preserve">Man kunne valgt å gjøre det på lederplass, på kommentarplass </w:t>
      </w:r>
      <w:r w:rsidR="002F143D" w:rsidRPr="0098760A">
        <w:rPr>
          <w:rFonts w:ascii="Book Antiqua" w:hAnsi="Book Antiqua"/>
          <w:sz w:val="22"/>
          <w:szCs w:val="22"/>
        </w:rPr>
        <w:lastRenderedPageBreak/>
        <w:t>fra avisens politiske redaktør som tidligere har kommentert saken, ved at journalisten skriver et leserinnlegg og svarer, eller ved at redaksjonen laget en sak der uenigheten ble omtalt. Den eneste presseetisk uakseptable måten er å føye en hale til mitt innlegg hvor man argumenterer for at elementer i mitt innlegg ikke er korrekt.</w:t>
      </w:r>
      <w:r w:rsidR="008125EF">
        <w:rPr>
          <w:rFonts w:ascii="Book Antiqua" w:hAnsi="Book Antiqua"/>
          <w:sz w:val="22"/>
          <w:szCs w:val="22"/>
        </w:rPr>
        <w:t>»</w:t>
      </w:r>
    </w:p>
    <w:p w:rsidR="008125EF" w:rsidRDefault="008125EF" w:rsidP="008125EF">
      <w:pPr>
        <w:rPr>
          <w:rFonts w:ascii="Book Antiqua" w:hAnsi="Book Antiqua"/>
          <w:sz w:val="22"/>
          <w:szCs w:val="22"/>
        </w:rPr>
      </w:pPr>
    </w:p>
    <w:p w:rsidR="00B548D8" w:rsidRDefault="008125EF" w:rsidP="008125EF">
      <w:pPr>
        <w:rPr>
          <w:rFonts w:ascii="Book Antiqua" w:hAnsi="Book Antiqua"/>
          <w:sz w:val="22"/>
          <w:szCs w:val="22"/>
        </w:rPr>
      </w:pPr>
      <w:r>
        <w:rPr>
          <w:rFonts w:ascii="Book Antiqua" w:hAnsi="Book Antiqua"/>
          <w:sz w:val="22"/>
          <w:szCs w:val="22"/>
        </w:rPr>
        <w:t xml:space="preserve">Klager mener </w:t>
      </w:r>
      <w:r w:rsidR="00B548D8">
        <w:rPr>
          <w:rFonts w:ascii="Book Antiqua" w:hAnsi="Book Antiqua"/>
          <w:sz w:val="22"/>
          <w:szCs w:val="22"/>
        </w:rPr>
        <w:t xml:space="preserve">det han </w:t>
      </w:r>
      <w:r w:rsidR="002F143D" w:rsidRPr="0098760A">
        <w:rPr>
          <w:rFonts w:ascii="Book Antiqua" w:hAnsi="Book Antiqua"/>
          <w:sz w:val="22"/>
          <w:szCs w:val="22"/>
        </w:rPr>
        <w:t xml:space="preserve">skrev </w:t>
      </w:r>
      <w:r w:rsidR="00B548D8">
        <w:rPr>
          <w:rFonts w:ascii="Book Antiqua" w:hAnsi="Book Antiqua"/>
          <w:sz w:val="22"/>
          <w:szCs w:val="22"/>
        </w:rPr>
        <w:t xml:space="preserve">er </w:t>
      </w:r>
      <w:r w:rsidR="002F143D" w:rsidRPr="0098760A">
        <w:rPr>
          <w:rFonts w:ascii="Book Antiqua" w:hAnsi="Book Antiqua"/>
          <w:sz w:val="22"/>
          <w:szCs w:val="22"/>
        </w:rPr>
        <w:t>korrekt</w:t>
      </w:r>
      <w:r w:rsidR="00B548D8">
        <w:rPr>
          <w:rFonts w:ascii="Book Antiqua" w:hAnsi="Book Antiqua"/>
          <w:sz w:val="22"/>
          <w:szCs w:val="22"/>
        </w:rPr>
        <w:t xml:space="preserve">, men </w:t>
      </w:r>
      <w:r>
        <w:rPr>
          <w:rFonts w:ascii="Book Antiqua" w:hAnsi="Book Antiqua"/>
          <w:sz w:val="22"/>
          <w:szCs w:val="22"/>
        </w:rPr>
        <w:t xml:space="preserve">selv om det ikke </w:t>
      </w:r>
      <w:r w:rsidR="00B548D8">
        <w:rPr>
          <w:rFonts w:ascii="Book Antiqua" w:hAnsi="Book Antiqua"/>
          <w:sz w:val="22"/>
          <w:szCs w:val="22"/>
        </w:rPr>
        <w:t xml:space="preserve">skulle være </w:t>
      </w:r>
      <w:r>
        <w:rPr>
          <w:rFonts w:ascii="Book Antiqua" w:hAnsi="Book Antiqua"/>
          <w:sz w:val="22"/>
          <w:szCs w:val="22"/>
        </w:rPr>
        <w:t>korrekt, så «</w:t>
      </w:r>
      <w:r w:rsidR="002F143D" w:rsidRPr="0098760A">
        <w:rPr>
          <w:rFonts w:ascii="Book Antiqua" w:hAnsi="Book Antiqua"/>
          <w:sz w:val="22"/>
          <w:szCs w:val="22"/>
        </w:rPr>
        <w:t>er det uansett både unødvendig og etisk problematisk at Fædrelandsvennen velger å «devaluere» mitt innlegg i lesernes øyne på denne måten.</w:t>
      </w:r>
      <w:r>
        <w:rPr>
          <w:rFonts w:ascii="Book Antiqua" w:hAnsi="Book Antiqua"/>
          <w:sz w:val="22"/>
          <w:szCs w:val="22"/>
        </w:rPr>
        <w:t xml:space="preserve">» </w:t>
      </w:r>
    </w:p>
    <w:p w:rsidR="00B548D8" w:rsidRDefault="00B548D8" w:rsidP="008125EF">
      <w:pPr>
        <w:rPr>
          <w:rFonts w:ascii="Book Antiqua" w:hAnsi="Book Antiqua"/>
          <w:sz w:val="22"/>
          <w:szCs w:val="22"/>
        </w:rPr>
      </w:pPr>
    </w:p>
    <w:p w:rsidR="008125EF" w:rsidRDefault="008125EF" w:rsidP="008125EF">
      <w:pPr>
        <w:rPr>
          <w:rFonts w:ascii="Book Antiqua" w:hAnsi="Book Antiqua"/>
          <w:sz w:val="22"/>
          <w:szCs w:val="22"/>
        </w:rPr>
      </w:pPr>
      <w:r>
        <w:rPr>
          <w:rFonts w:ascii="Book Antiqua" w:hAnsi="Book Antiqua"/>
          <w:sz w:val="22"/>
          <w:szCs w:val="22"/>
        </w:rPr>
        <w:t xml:space="preserve">Han </w:t>
      </w:r>
      <w:r w:rsidR="00B548D8">
        <w:rPr>
          <w:rFonts w:ascii="Book Antiqua" w:hAnsi="Book Antiqua"/>
          <w:sz w:val="22"/>
          <w:szCs w:val="22"/>
        </w:rPr>
        <w:t>viser til hva PFU har sagt tidligere, blant annet i P</w:t>
      </w:r>
      <w:r>
        <w:rPr>
          <w:rFonts w:ascii="Book Antiqua" w:hAnsi="Book Antiqua"/>
          <w:sz w:val="22"/>
          <w:szCs w:val="22"/>
        </w:rPr>
        <w:t>FU-sak</w:t>
      </w:r>
      <w:r w:rsidR="00B548D8">
        <w:rPr>
          <w:rFonts w:ascii="Book Antiqua" w:hAnsi="Book Antiqua"/>
          <w:sz w:val="22"/>
          <w:szCs w:val="22"/>
        </w:rPr>
        <w:t xml:space="preserve"> </w:t>
      </w:r>
      <w:r w:rsidR="00B548D8" w:rsidRPr="0098760A">
        <w:rPr>
          <w:rFonts w:ascii="Book Antiqua" w:hAnsi="Book Antiqua"/>
          <w:sz w:val="22"/>
          <w:szCs w:val="22"/>
        </w:rPr>
        <w:t xml:space="preserve">051/16 </w:t>
      </w:r>
      <w:proofErr w:type="spellStart"/>
      <w:r w:rsidR="00B548D8" w:rsidRPr="0098760A">
        <w:rPr>
          <w:rFonts w:ascii="Book Antiqua" w:hAnsi="Book Antiqua"/>
          <w:sz w:val="22"/>
          <w:szCs w:val="22"/>
        </w:rPr>
        <w:t>Goodtech</w:t>
      </w:r>
      <w:proofErr w:type="spellEnd"/>
      <w:r w:rsidR="00B548D8" w:rsidRPr="0098760A">
        <w:rPr>
          <w:rFonts w:ascii="Book Antiqua" w:hAnsi="Book Antiqua"/>
          <w:sz w:val="22"/>
          <w:szCs w:val="22"/>
        </w:rPr>
        <w:t xml:space="preserve"> mot Finansavisen</w:t>
      </w:r>
      <w:r w:rsidR="00B548D8">
        <w:rPr>
          <w:rFonts w:ascii="Book Antiqua" w:hAnsi="Book Antiqua"/>
          <w:sz w:val="22"/>
          <w:szCs w:val="22"/>
        </w:rPr>
        <w:t xml:space="preserve">. </w:t>
      </w:r>
      <w:r>
        <w:rPr>
          <w:rFonts w:ascii="Book Antiqua" w:hAnsi="Book Antiqua"/>
          <w:sz w:val="22"/>
          <w:szCs w:val="22"/>
        </w:rPr>
        <w:t xml:space="preserve">PFU </w:t>
      </w:r>
      <w:r w:rsidR="002F143D" w:rsidRPr="0098760A">
        <w:rPr>
          <w:rFonts w:ascii="Book Antiqua" w:hAnsi="Book Antiqua"/>
          <w:sz w:val="22"/>
          <w:szCs w:val="22"/>
        </w:rPr>
        <w:t>konkluderte med brudd knyttet til redaksjonell hale til et innlegg, med følgende begrunnelse: «Slik utvalget ser det, advarer Vær Varsom-plakatens punkt 4.15 mot polemiske replikker fordi redaksjonen ikke skal gjendrive innholdet i tilsvaret eller debattinnlegget samtidig med publiseringen.»</w:t>
      </w:r>
      <w:r>
        <w:rPr>
          <w:rFonts w:ascii="Book Antiqua" w:hAnsi="Book Antiqua"/>
          <w:sz w:val="22"/>
          <w:szCs w:val="22"/>
        </w:rPr>
        <w:t xml:space="preserve"> </w:t>
      </w:r>
    </w:p>
    <w:p w:rsidR="00B548D8" w:rsidRPr="0098760A" w:rsidRDefault="00B548D8" w:rsidP="008125EF">
      <w:pPr>
        <w:rPr>
          <w:rFonts w:ascii="Book Antiqua" w:hAnsi="Book Antiqua"/>
          <w:sz w:val="22"/>
          <w:szCs w:val="22"/>
        </w:rPr>
      </w:pPr>
    </w:p>
    <w:p w:rsidR="007D7729" w:rsidRPr="0098760A" w:rsidRDefault="007D7729" w:rsidP="00F643D4">
      <w:pPr>
        <w:spacing w:before="100" w:beforeAutospacing="1" w:after="100" w:afterAutospacing="1"/>
        <w:rPr>
          <w:rFonts w:ascii="Book Antiqua" w:hAnsi="Book Antiqua"/>
          <w:b/>
          <w:sz w:val="22"/>
          <w:szCs w:val="22"/>
        </w:rPr>
      </w:pPr>
      <w:r w:rsidRPr="0098760A">
        <w:rPr>
          <w:rFonts w:ascii="Book Antiqua" w:hAnsi="Book Antiqua"/>
          <w:b/>
          <w:sz w:val="22"/>
          <w:szCs w:val="22"/>
        </w:rPr>
        <w:t>FORSØK PÅ MINNELIG LØSNING:</w:t>
      </w:r>
    </w:p>
    <w:p w:rsidR="007D7729" w:rsidRPr="0098760A" w:rsidRDefault="007D7729" w:rsidP="007D7729">
      <w:pPr>
        <w:widowControl/>
        <w:rPr>
          <w:rFonts w:ascii="Book Antiqua" w:hAnsi="Book Antiqua"/>
          <w:sz w:val="22"/>
          <w:szCs w:val="22"/>
        </w:rPr>
      </w:pPr>
      <w:r w:rsidRPr="0098760A">
        <w:rPr>
          <w:rFonts w:ascii="Book Antiqua" w:hAnsi="Book Antiqua"/>
          <w:sz w:val="22"/>
          <w:szCs w:val="22"/>
        </w:rPr>
        <w:t>Partene har vært i kontakt</w:t>
      </w:r>
      <w:r w:rsidR="00672C29" w:rsidRPr="0098760A">
        <w:rPr>
          <w:rFonts w:ascii="Book Antiqua" w:hAnsi="Book Antiqua"/>
          <w:sz w:val="22"/>
          <w:szCs w:val="22"/>
        </w:rPr>
        <w:t xml:space="preserve"> </w:t>
      </w:r>
      <w:r w:rsidRPr="0098760A">
        <w:rPr>
          <w:rFonts w:ascii="Book Antiqua" w:hAnsi="Book Antiqua"/>
          <w:sz w:val="22"/>
          <w:szCs w:val="22"/>
        </w:rPr>
        <w:t xml:space="preserve">med sikte på å løse saken i minnelighet, uten at dette har ført fram. </w:t>
      </w:r>
    </w:p>
    <w:p w:rsidR="00541686" w:rsidRPr="0098760A" w:rsidRDefault="00541686" w:rsidP="009A4FEA">
      <w:pPr>
        <w:rPr>
          <w:rFonts w:ascii="Book Antiqua" w:hAnsi="Book Antiqua"/>
          <w:b/>
          <w:sz w:val="22"/>
          <w:szCs w:val="22"/>
        </w:rPr>
      </w:pPr>
    </w:p>
    <w:p w:rsidR="00816E71" w:rsidRPr="0098760A" w:rsidRDefault="00816E71" w:rsidP="009A4FEA">
      <w:pPr>
        <w:rPr>
          <w:rFonts w:ascii="Book Antiqua" w:hAnsi="Book Antiqua"/>
          <w:b/>
          <w:sz w:val="22"/>
          <w:szCs w:val="22"/>
        </w:rPr>
      </w:pPr>
    </w:p>
    <w:p w:rsidR="0001719F" w:rsidRPr="0098760A" w:rsidRDefault="0001719F">
      <w:pPr>
        <w:widowControl/>
        <w:rPr>
          <w:rFonts w:ascii="Book Antiqua" w:hAnsi="Book Antiqua"/>
          <w:b/>
          <w:sz w:val="22"/>
          <w:szCs w:val="22"/>
        </w:rPr>
      </w:pPr>
      <w:r w:rsidRPr="0098760A">
        <w:rPr>
          <w:rFonts w:ascii="Book Antiqua" w:hAnsi="Book Antiqua"/>
          <w:b/>
          <w:sz w:val="22"/>
          <w:szCs w:val="22"/>
        </w:rPr>
        <w:t>TILSVARSRUNDEN:</w:t>
      </w:r>
    </w:p>
    <w:p w:rsidR="000448A1" w:rsidRPr="0098760A" w:rsidRDefault="000448A1" w:rsidP="000448A1">
      <w:pPr>
        <w:widowControl/>
        <w:rPr>
          <w:rFonts w:ascii="Book Antiqua" w:hAnsi="Book Antiqua"/>
          <w:b/>
          <w:sz w:val="22"/>
          <w:szCs w:val="22"/>
        </w:rPr>
      </w:pPr>
    </w:p>
    <w:p w:rsidR="00561257" w:rsidRDefault="003F7F19" w:rsidP="003F7F19">
      <w:pPr>
        <w:rPr>
          <w:rFonts w:ascii="Book Antiqua" w:hAnsi="Book Antiqua"/>
          <w:sz w:val="22"/>
          <w:szCs w:val="22"/>
        </w:rPr>
      </w:pPr>
      <w:r w:rsidRPr="0098760A">
        <w:rPr>
          <w:rFonts w:ascii="Book Antiqua" w:hAnsi="Book Antiqua"/>
          <w:b/>
          <w:sz w:val="22"/>
          <w:szCs w:val="22"/>
        </w:rPr>
        <w:t>Fædrelandsvennen</w:t>
      </w:r>
      <w:r w:rsidRPr="0098760A">
        <w:rPr>
          <w:rFonts w:ascii="Book Antiqua" w:hAnsi="Book Antiqua"/>
          <w:sz w:val="22"/>
          <w:szCs w:val="22"/>
        </w:rPr>
        <w:t xml:space="preserve"> kan ikke se at denne “halen” rammes av 4.15</w:t>
      </w:r>
      <w:r w:rsidR="00035271">
        <w:rPr>
          <w:rFonts w:ascii="Book Antiqua" w:hAnsi="Book Antiqua"/>
          <w:sz w:val="22"/>
          <w:szCs w:val="22"/>
        </w:rPr>
        <w:t xml:space="preserve"> i VVP</w:t>
      </w:r>
      <w:r w:rsidR="00561257">
        <w:rPr>
          <w:rFonts w:ascii="Book Antiqua" w:hAnsi="Book Antiqua"/>
          <w:sz w:val="22"/>
          <w:szCs w:val="22"/>
        </w:rPr>
        <w:t xml:space="preserve">: </w:t>
      </w:r>
      <w:r w:rsidR="0098760A" w:rsidRPr="0098760A">
        <w:rPr>
          <w:rFonts w:ascii="Book Antiqua" w:hAnsi="Book Antiqua"/>
          <w:sz w:val="22"/>
          <w:szCs w:val="22"/>
        </w:rPr>
        <w:t>«</w:t>
      </w:r>
      <w:r w:rsidRPr="0098760A">
        <w:rPr>
          <w:rFonts w:ascii="Book Antiqua" w:hAnsi="Book Antiqua"/>
          <w:sz w:val="22"/>
          <w:szCs w:val="22"/>
        </w:rPr>
        <w:t xml:space="preserve">Dette dreier seg ikke om en polemisk replikk, men påpekning av fakta. </w:t>
      </w:r>
      <w:r w:rsidR="0098760A" w:rsidRPr="0098760A">
        <w:rPr>
          <w:rFonts w:ascii="Book Antiqua" w:hAnsi="Book Antiqua"/>
          <w:sz w:val="22"/>
          <w:szCs w:val="22"/>
        </w:rPr>
        <w:t xml:space="preserve"> </w:t>
      </w:r>
      <w:r w:rsidRPr="0098760A">
        <w:rPr>
          <w:rFonts w:ascii="Book Antiqua" w:hAnsi="Book Antiqua"/>
          <w:sz w:val="22"/>
          <w:szCs w:val="22"/>
        </w:rPr>
        <w:t>Dette ble også understreket av ordlyden i “halen”; hvor det vises til at det angjeldende avsnittet i den redaksjonelle saken bare var “nøktern referering fra et åpent møte”. Og at sitatet det vises til i den redaksjonelle saken, var svar på et direkte spørsmål. Fædrelandsvennen inngikk ikke noen form for polemikk med innsender utover å påpeke dette.</w:t>
      </w:r>
      <w:r w:rsidR="00561257">
        <w:rPr>
          <w:rFonts w:ascii="Book Antiqua" w:hAnsi="Book Antiqua"/>
          <w:sz w:val="22"/>
          <w:szCs w:val="22"/>
        </w:rPr>
        <w:t>»</w:t>
      </w:r>
    </w:p>
    <w:p w:rsidR="00035271" w:rsidRDefault="00035271" w:rsidP="003F7F19">
      <w:pPr>
        <w:rPr>
          <w:rFonts w:ascii="Book Antiqua" w:hAnsi="Book Antiqua"/>
          <w:sz w:val="22"/>
          <w:szCs w:val="22"/>
        </w:rPr>
      </w:pPr>
    </w:p>
    <w:p w:rsidR="00035271" w:rsidRDefault="00561257" w:rsidP="003F7F19">
      <w:pPr>
        <w:rPr>
          <w:rFonts w:ascii="Book Antiqua" w:hAnsi="Book Antiqua"/>
          <w:sz w:val="22"/>
          <w:szCs w:val="22"/>
        </w:rPr>
      </w:pPr>
      <w:r>
        <w:rPr>
          <w:rFonts w:ascii="Book Antiqua" w:hAnsi="Book Antiqua"/>
          <w:sz w:val="22"/>
          <w:szCs w:val="22"/>
        </w:rPr>
        <w:t xml:space="preserve">Avisen </w:t>
      </w:r>
      <w:r w:rsidR="00035271">
        <w:rPr>
          <w:rFonts w:ascii="Book Antiqua" w:hAnsi="Book Antiqua"/>
          <w:sz w:val="22"/>
          <w:szCs w:val="22"/>
        </w:rPr>
        <w:t>avviser å ha</w:t>
      </w:r>
      <w:r>
        <w:rPr>
          <w:rFonts w:ascii="Book Antiqua" w:hAnsi="Book Antiqua"/>
          <w:sz w:val="22"/>
          <w:szCs w:val="22"/>
        </w:rPr>
        <w:t xml:space="preserve"> devaluert klagers innlegg, men </w:t>
      </w:r>
      <w:r w:rsidR="00035271">
        <w:rPr>
          <w:rFonts w:ascii="Book Antiqua" w:hAnsi="Book Antiqua"/>
          <w:sz w:val="22"/>
          <w:szCs w:val="22"/>
        </w:rPr>
        <w:t>altså kun</w:t>
      </w:r>
      <w:r>
        <w:rPr>
          <w:rFonts w:ascii="Book Antiqua" w:hAnsi="Book Antiqua"/>
          <w:sz w:val="22"/>
          <w:szCs w:val="22"/>
        </w:rPr>
        <w:t xml:space="preserve"> påpekt </w:t>
      </w:r>
      <w:r w:rsidR="00035271">
        <w:rPr>
          <w:rFonts w:ascii="Book Antiqua" w:hAnsi="Book Antiqua"/>
          <w:sz w:val="22"/>
          <w:szCs w:val="22"/>
        </w:rPr>
        <w:t>en</w:t>
      </w:r>
      <w:r>
        <w:rPr>
          <w:rFonts w:ascii="Book Antiqua" w:hAnsi="Book Antiqua"/>
          <w:sz w:val="22"/>
          <w:szCs w:val="22"/>
        </w:rPr>
        <w:t xml:space="preserve"> åpenbar </w:t>
      </w:r>
      <w:proofErr w:type="spellStart"/>
      <w:r>
        <w:rPr>
          <w:rFonts w:ascii="Book Antiqua" w:hAnsi="Book Antiqua"/>
          <w:sz w:val="22"/>
          <w:szCs w:val="22"/>
        </w:rPr>
        <w:t>faktafeil</w:t>
      </w:r>
      <w:proofErr w:type="spellEnd"/>
      <w:r>
        <w:rPr>
          <w:rFonts w:ascii="Book Antiqua" w:hAnsi="Book Antiqua"/>
          <w:sz w:val="22"/>
          <w:szCs w:val="22"/>
        </w:rPr>
        <w:t xml:space="preserve"> i et enkelt avsnitt i debattinnlegget. </w:t>
      </w:r>
    </w:p>
    <w:p w:rsidR="00035271" w:rsidRDefault="00035271" w:rsidP="003F7F19">
      <w:pPr>
        <w:rPr>
          <w:rFonts w:ascii="Book Antiqua" w:hAnsi="Book Antiqua"/>
          <w:sz w:val="22"/>
          <w:szCs w:val="22"/>
        </w:rPr>
      </w:pPr>
    </w:p>
    <w:p w:rsidR="003F7F19" w:rsidRPr="0098760A" w:rsidRDefault="00035271" w:rsidP="003F7F19">
      <w:pPr>
        <w:rPr>
          <w:rFonts w:ascii="Book Antiqua" w:hAnsi="Book Antiqua"/>
          <w:sz w:val="22"/>
          <w:szCs w:val="22"/>
        </w:rPr>
      </w:pPr>
      <w:r>
        <w:rPr>
          <w:rFonts w:ascii="Book Antiqua" w:hAnsi="Book Antiqua"/>
          <w:sz w:val="22"/>
          <w:szCs w:val="22"/>
        </w:rPr>
        <w:t>Fædrelandsvennen minner også om 4.14 og mener dette punktet også må gjelde for dem:</w:t>
      </w:r>
      <w:r w:rsidR="00215655">
        <w:rPr>
          <w:rFonts w:ascii="Book Antiqua" w:hAnsi="Book Antiqua"/>
          <w:sz w:val="22"/>
          <w:szCs w:val="22"/>
        </w:rPr>
        <w:t xml:space="preserve"> «</w:t>
      </w:r>
      <w:r w:rsidR="003F7F19" w:rsidRPr="0098760A">
        <w:rPr>
          <w:rFonts w:ascii="Book Antiqua" w:hAnsi="Book Antiqua"/>
          <w:sz w:val="22"/>
          <w:szCs w:val="22"/>
        </w:rPr>
        <w:t>Når vi som avis anklages for å fremsette uriktige påstander, mener vi også å ha samme rett som andre aktører til samtidig imøtegåelse</w:t>
      </w:r>
      <w:r>
        <w:rPr>
          <w:rFonts w:ascii="Book Antiqua" w:hAnsi="Book Antiqua"/>
          <w:sz w:val="22"/>
          <w:szCs w:val="22"/>
        </w:rPr>
        <w:t xml:space="preserve"> […].  </w:t>
      </w:r>
      <w:r w:rsidR="003F7F19" w:rsidRPr="0098760A">
        <w:rPr>
          <w:rFonts w:ascii="Book Antiqua" w:hAnsi="Book Antiqua"/>
          <w:sz w:val="22"/>
          <w:szCs w:val="22"/>
        </w:rPr>
        <w:t xml:space="preserve">Daglig redigerer vi debattsidene våre etter dette prinsippet. Dersom det gjennom debattinnlegg </w:t>
      </w:r>
      <w:proofErr w:type="gramStart"/>
      <w:r w:rsidR="003F7F19" w:rsidRPr="0098760A">
        <w:rPr>
          <w:rFonts w:ascii="Book Antiqua" w:hAnsi="Book Antiqua"/>
          <w:sz w:val="22"/>
          <w:szCs w:val="22"/>
        </w:rPr>
        <w:t>fremkommer</w:t>
      </w:r>
      <w:proofErr w:type="gramEnd"/>
      <w:r w:rsidR="003F7F19" w:rsidRPr="0098760A">
        <w:rPr>
          <w:rFonts w:ascii="Book Antiqua" w:hAnsi="Book Antiqua"/>
          <w:sz w:val="22"/>
          <w:szCs w:val="22"/>
        </w:rPr>
        <w:t xml:space="preserve"> </w:t>
      </w:r>
      <w:proofErr w:type="spellStart"/>
      <w:r w:rsidR="003F7F19" w:rsidRPr="0098760A">
        <w:rPr>
          <w:rFonts w:ascii="Book Antiqua" w:hAnsi="Book Antiqua"/>
          <w:sz w:val="22"/>
          <w:szCs w:val="22"/>
        </w:rPr>
        <w:t>faktafeil</w:t>
      </w:r>
      <w:proofErr w:type="spellEnd"/>
      <w:r w:rsidR="003F7F19" w:rsidRPr="0098760A">
        <w:rPr>
          <w:rFonts w:ascii="Book Antiqua" w:hAnsi="Book Antiqua"/>
          <w:sz w:val="22"/>
          <w:szCs w:val="22"/>
        </w:rPr>
        <w:t xml:space="preserve"> eller beskyldninger som krever samtidig imøtegåelse ber vi avsender av innlegget enten om dokumentasjon eller vi informerer om at vi vil gi anledning til imøtegåelse, </w:t>
      </w:r>
      <w:proofErr w:type="spellStart"/>
      <w:r w:rsidR="003F7F19" w:rsidRPr="0098760A">
        <w:rPr>
          <w:rFonts w:ascii="Book Antiqua" w:hAnsi="Book Antiqua"/>
          <w:sz w:val="22"/>
          <w:szCs w:val="22"/>
        </w:rPr>
        <w:t>evt</w:t>
      </w:r>
      <w:proofErr w:type="spellEnd"/>
      <w:r w:rsidR="003F7F19" w:rsidRPr="0098760A">
        <w:rPr>
          <w:rFonts w:ascii="Book Antiqua" w:hAnsi="Book Antiqua"/>
          <w:sz w:val="22"/>
          <w:szCs w:val="22"/>
        </w:rPr>
        <w:t xml:space="preserve"> tilsvar. </w:t>
      </w:r>
    </w:p>
    <w:p w:rsidR="003F7F19" w:rsidRPr="0098760A" w:rsidRDefault="003F7F19" w:rsidP="003F7F19">
      <w:pPr>
        <w:rPr>
          <w:rFonts w:ascii="Book Antiqua" w:hAnsi="Book Antiqua"/>
          <w:sz w:val="22"/>
          <w:szCs w:val="22"/>
        </w:rPr>
      </w:pPr>
      <w:r w:rsidRPr="0098760A">
        <w:rPr>
          <w:rFonts w:ascii="Book Antiqua" w:hAnsi="Book Antiqua"/>
          <w:sz w:val="22"/>
          <w:szCs w:val="22"/>
        </w:rPr>
        <w:t>I dette tilfellet gikk den konkrete faktaopplysningen på noe Fædrelandsvennen hadde referert fra et kommunestyremøte. Vi vet at påstanden er gal. Vi kunne bedt innsender ta det ut, men fordi vi er spesielt varsomme med å redigere kritikk som rettes mot avisen, valgte vi å la det stå. Samtidig som vi presiserte fakta i “halen”.</w:t>
      </w:r>
      <w:r w:rsidR="00215655">
        <w:rPr>
          <w:rFonts w:ascii="Book Antiqua" w:hAnsi="Book Antiqua"/>
          <w:sz w:val="22"/>
          <w:szCs w:val="22"/>
        </w:rPr>
        <w:t>»</w:t>
      </w:r>
    </w:p>
    <w:p w:rsidR="003F7F19" w:rsidRPr="0098760A" w:rsidRDefault="003F7F19" w:rsidP="003F7F19">
      <w:pPr>
        <w:rPr>
          <w:rFonts w:ascii="Book Antiqua" w:hAnsi="Book Antiqua"/>
          <w:sz w:val="22"/>
          <w:szCs w:val="22"/>
        </w:rPr>
      </w:pPr>
    </w:p>
    <w:p w:rsidR="00035271" w:rsidRDefault="003F7F19" w:rsidP="003F7F19">
      <w:pPr>
        <w:rPr>
          <w:rFonts w:ascii="Book Antiqua" w:hAnsi="Book Antiqua"/>
          <w:sz w:val="22"/>
          <w:szCs w:val="22"/>
        </w:rPr>
      </w:pPr>
      <w:r w:rsidRPr="0098760A">
        <w:rPr>
          <w:rFonts w:ascii="Book Antiqua" w:hAnsi="Book Antiqua"/>
          <w:sz w:val="22"/>
          <w:szCs w:val="22"/>
        </w:rPr>
        <w:t xml:space="preserve">Klager </w:t>
      </w:r>
      <w:r w:rsidR="00215655">
        <w:rPr>
          <w:rFonts w:ascii="Book Antiqua" w:hAnsi="Book Antiqua"/>
          <w:sz w:val="22"/>
          <w:szCs w:val="22"/>
        </w:rPr>
        <w:t xml:space="preserve">mener PFU-saken </w:t>
      </w:r>
      <w:r w:rsidR="00035271">
        <w:rPr>
          <w:rFonts w:ascii="Book Antiqua" w:hAnsi="Book Antiqua"/>
          <w:sz w:val="22"/>
          <w:szCs w:val="22"/>
        </w:rPr>
        <w:t xml:space="preserve">som </w:t>
      </w:r>
      <w:r w:rsidR="00215655">
        <w:rPr>
          <w:rFonts w:ascii="Book Antiqua" w:hAnsi="Book Antiqua"/>
          <w:sz w:val="22"/>
          <w:szCs w:val="22"/>
        </w:rPr>
        <w:t xml:space="preserve">klager viser til, </w:t>
      </w:r>
      <w:r w:rsidRPr="0098760A">
        <w:rPr>
          <w:rFonts w:ascii="Book Antiqua" w:hAnsi="Book Antiqua"/>
          <w:sz w:val="22"/>
          <w:szCs w:val="22"/>
        </w:rPr>
        <w:t>ikke</w:t>
      </w:r>
      <w:r w:rsidR="00215655">
        <w:rPr>
          <w:rFonts w:ascii="Book Antiqua" w:hAnsi="Book Antiqua"/>
          <w:sz w:val="22"/>
          <w:szCs w:val="22"/>
        </w:rPr>
        <w:t xml:space="preserve"> </w:t>
      </w:r>
      <w:r w:rsidR="00035271">
        <w:rPr>
          <w:rFonts w:ascii="Book Antiqua" w:hAnsi="Book Antiqua"/>
          <w:sz w:val="22"/>
          <w:szCs w:val="22"/>
        </w:rPr>
        <w:t xml:space="preserve">kan sammenlignes med klagers sak. </w:t>
      </w:r>
    </w:p>
    <w:p w:rsidR="003F7F19" w:rsidRPr="0098760A" w:rsidRDefault="00215655" w:rsidP="003F7F19">
      <w:pPr>
        <w:rPr>
          <w:rFonts w:ascii="Book Antiqua" w:hAnsi="Book Antiqua"/>
          <w:sz w:val="22"/>
          <w:szCs w:val="22"/>
        </w:rPr>
      </w:pPr>
      <w:r>
        <w:rPr>
          <w:rFonts w:ascii="Book Antiqua" w:hAnsi="Book Antiqua"/>
          <w:sz w:val="22"/>
          <w:szCs w:val="22"/>
        </w:rPr>
        <w:t>«</w:t>
      </w:r>
      <w:r w:rsidR="003F7F19" w:rsidRPr="0098760A">
        <w:rPr>
          <w:rFonts w:ascii="Book Antiqua" w:hAnsi="Book Antiqua"/>
          <w:sz w:val="22"/>
          <w:szCs w:val="22"/>
        </w:rPr>
        <w:t xml:space="preserve">I 051/16 publiserte Finansavisen flere artikler om en korrupsjonssak i </w:t>
      </w:r>
      <w:proofErr w:type="spellStart"/>
      <w:r w:rsidR="003F7F19" w:rsidRPr="0098760A">
        <w:rPr>
          <w:rFonts w:ascii="Book Antiqua" w:hAnsi="Book Antiqua"/>
          <w:sz w:val="22"/>
          <w:szCs w:val="22"/>
        </w:rPr>
        <w:t>Goodtech</w:t>
      </w:r>
      <w:proofErr w:type="spellEnd"/>
      <w:r w:rsidR="003F7F19" w:rsidRPr="0098760A">
        <w:rPr>
          <w:rFonts w:ascii="Book Antiqua" w:hAnsi="Book Antiqua"/>
          <w:sz w:val="22"/>
          <w:szCs w:val="22"/>
        </w:rPr>
        <w:t>. Ledelsen i bedriften følte seg utsatt for alvorlige og uriktige påstander og svarte på disse i et tilsvar, som avisen deretter hengte en hale på. Dette er ikke et relevant sammenlikningsgrunnlag med en sak der en innsender beskylder vår avis for uriktig gjengivelse av fakta på et åpent møte.</w:t>
      </w:r>
      <w:r>
        <w:rPr>
          <w:rFonts w:ascii="Book Antiqua" w:hAnsi="Book Antiqua"/>
          <w:sz w:val="22"/>
          <w:szCs w:val="22"/>
        </w:rPr>
        <w:t>»</w:t>
      </w:r>
    </w:p>
    <w:p w:rsidR="003F7F19" w:rsidRPr="0098760A" w:rsidRDefault="003F7F19" w:rsidP="003F7F19">
      <w:pPr>
        <w:rPr>
          <w:rFonts w:ascii="Book Antiqua" w:hAnsi="Book Antiqua"/>
          <w:sz w:val="22"/>
          <w:szCs w:val="22"/>
        </w:rPr>
      </w:pPr>
    </w:p>
    <w:p w:rsidR="003F7F19" w:rsidRDefault="00035271" w:rsidP="003F7F19">
      <w:pPr>
        <w:rPr>
          <w:rFonts w:ascii="Book Antiqua" w:hAnsi="Book Antiqua"/>
          <w:sz w:val="22"/>
          <w:szCs w:val="22"/>
        </w:rPr>
      </w:pPr>
      <w:r>
        <w:rPr>
          <w:rFonts w:ascii="Book Antiqua" w:hAnsi="Book Antiqua"/>
          <w:sz w:val="22"/>
          <w:szCs w:val="22"/>
        </w:rPr>
        <w:t xml:space="preserve">Videre viser avisen til viktigheten av å publisere korrekte fakta: </w:t>
      </w:r>
      <w:r w:rsidR="00215655">
        <w:rPr>
          <w:rFonts w:ascii="Book Antiqua" w:hAnsi="Book Antiqua"/>
          <w:sz w:val="22"/>
          <w:szCs w:val="22"/>
        </w:rPr>
        <w:t>«</w:t>
      </w:r>
      <w:r w:rsidR="003F7F19" w:rsidRPr="0098760A">
        <w:rPr>
          <w:rFonts w:ascii="Book Antiqua" w:hAnsi="Book Antiqua"/>
          <w:sz w:val="22"/>
          <w:szCs w:val="22"/>
        </w:rPr>
        <w:t>Vi befinner oss i en medievirkelighet hvor usannheter spres og danner grunnlag for både debatter og beslutninger. Våre medier får da en stadig viktigere rolle, også som en debattarena hvor diskusjonene føres på basis av nettopp fakta. Dette medfører etter vår oppfatning at det er enda viktigere enn før å ha et bevisst forhold til faktagrunnlaget i avisenes debattspalter</w:t>
      </w:r>
      <w:r w:rsidR="00215655">
        <w:rPr>
          <w:rFonts w:ascii="Book Antiqua" w:hAnsi="Book Antiqua"/>
          <w:sz w:val="22"/>
          <w:szCs w:val="22"/>
        </w:rPr>
        <w:t xml:space="preserve">. </w:t>
      </w:r>
      <w:r w:rsidR="003F7F19" w:rsidRPr="0098760A">
        <w:rPr>
          <w:rFonts w:ascii="Book Antiqua" w:hAnsi="Book Antiqua"/>
          <w:sz w:val="22"/>
          <w:szCs w:val="22"/>
        </w:rPr>
        <w:t>Når vi vet at noe er feil skylder vi leserne å gjøre rede for dette.</w:t>
      </w:r>
      <w:r w:rsidR="00215655">
        <w:rPr>
          <w:rFonts w:ascii="Book Antiqua" w:hAnsi="Book Antiqua"/>
          <w:sz w:val="22"/>
          <w:szCs w:val="22"/>
        </w:rPr>
        <w:t>»</w:t>
      </w:r>
    </w:p>
    <w:p w:rsidR="00215655" w:rsidRPr="0098760A" w:rsidRDefault="00215655" w:rsidP="003F7F19">
      <w:pPr>
        <w:rPr>
          <w:rFonts w:ascii="Book Antiqua" w:hAnsi="Book Antiqua"/>
          <w:sz w:val="22"/>
          <w:szCs w:val="22"/>
        </w:rPr>
      </w:pPr>
    </w:p>
    <w:p w:rsidR="005E707A" w:rsidRDefault="00215655" w:rsidP="00AA0D31">
      <w:pPr>
        <w:rPr>
          <w:rFonts w:ascii="Book Antiqua" w:hAnsi="Book Antiqua"/>
          <w:sz w:val="22"/>
          <w:szCs w:val="22"/>
        </w:rPr>
      </w:pPr>
      <w:r>
        <w:rPr>
          <w:rFonts w:ascii="Book Antiqua" w:hAnsi="Book Antiqua"/>
          <w:sz w:val="22"/>
          <w:szCs w:val="22"/>
        </w:rPr>
        <w:t xml:space="preserve">Avisen </w:t>
      </w:r>
      <w:r w:rsidR="00035271">
        <w:rPr>
          <w:rFonts w:ascii="Book Antiqua" w:hAnsi="Book Antiqua"/>
          <w:sz w:val="22"/>
          <w:szCs w:val="22"/>
        </w:rPr>
        <w:t>vet at det publiserte er feil</w:t>
      </w:r>
      <w:r w:rsidR="002C2842">
        <w:rPr>
          <w:rFonts w:ascii="Book Antiqua" w:hAnsi="Book Antiqua"/>
          <w:sz w:val="22"/>
          <w:szCs w:val="22"/>
        </w:rPr>
        <w:t xml:space="preserve">, og viser både til egen og andres dekning av møtet, samt lydopptak fra kontrollutvalgets møte. </w:t>
      </w:r>
    </w:p>
    <w:p w:rsidR="005E707A" w:rsidRDefault="005E707A" w:rsidP="00AA0D31">
      <w:pPr>
        <w:rPr>
          <w:rFonts w:ascii="Book Antiqua" w:hAnsi="Book Antiqua"/>
          <w:sz w:val="22"/>
          <w:szCs w:val="22"/>
        </w:rPr>
      </w:pPr>
    </w:p>
    <w:p w:rsidR="00AA0D31" w:rsidRPr="002C2842" w:rsidRDefault="00AA0D31" w:rsidP="00AA0D31">
      <w:pPr>
        <w:rPr>
          <w:rFonts w:ascii="Book Antiqua" w:hAnsi="Book Antiqua"/>
          <w:sz w:val="22"/>
          <w:szCs w:val="22"/>
        </w:rPr>
      </w:pPr>
      <w:r w:rsidRPr="00AA0D31">
        <w:rPr>
          <w:rFonts w:ascii="Book Antiqua" w:hAnsi="Book Antiqua"/>
          <w:sz w:val="22"/>
          <w:szCs w:val="22"/>
        </w:rPr>
        <w:t xml:space="preserve">Lydopptaket ligge her, </w:t>
      </w:r>
      <w:hyperlink r:id="rId9">
        <w:r w:rsidRPr="00AA0D31">
          <w:rPr>
            <w:rFonts w:ascii="Book Antiqua" w:hAnsi="Book Antiqua"/>
            <w:color w:val="1155CC"/>
            <w:sz w:val="22"/>
            <w:szCs w:val="22"/>
            <w:u w:val="single"/>
          </w:rPr>
          <w:t>https://sogne.kommunetv.no/no/archive/149</w:t>
        </w:r>
      </w:hyperlink>
      <w:r w:rsidRPr="00AA0D31">
        <w:rPr>
          <w:rFonts w:ascii="Book Antiqua" w:hAnsi="Book Antiqua"/>
          <w:sz w:val="22"/>
          <w:szCs w:val="22"/>
        </w:rPr>
        <w:t xml:space="preserve"> , og ved å klikke seg inn på sak 9/19, </w:t>
      </w:r>
      <w:r w:rsidRPr="00AA0D31">
        <w:rPr>
          <w:rFonts w:ascii="Book Antiqua" w:hAnsi="Book Antiqua"/>
          <w:i/>
          <w:sz w:val="22"/>
          <w:szCs w:val="22"/>
        </w:rPr>
        <w:t xml:space="preserve">oppfølging - status etter dom i rettssaken mellom Søgne kommune og to av kommunens ansatte, og spole </w:t>
      </w:r>
      <w:proofErr w:type="gramStart"/>
      <w:r w:rsidRPr="00AA0D31">
        <w:rPr>
          <w:rFonts w:ascii="Book Antiqua" w:hAnsi="Book Antiqua"/>
          <w:i/>
          <w:sz w:val="22"/>
          <w:szCs w:val="22"/>
        </w:rPr>
        <w:t>til</w:t>
      </w:r>
      <w:r w:rsidRPr="002C2842">
        <w:rPr>
          <w:rFonts w:ascii="Book Antiqua" w:hAnsi="Book Antiqua"/>
          <w:i/>
          <w:sz w:val="22"/>
          <w:szCs w:val="22"/>
        </w:rPr>
        <w:t xml:space="preserve"> </w:t>
      </w:r>
      <w:r w:rsidRPr="002C2842">
        <w:rPr>
          <w:rFonts w:ascii="Book Antiqua" w:hAnsi="Book Antiqua"/>
          <w:sz w:val="22"/>
          <w:szCs w:val="22"/>
        </w:rPr>
        <w:t xml:space="preserve"> 0953</w:t>
      </w:r>
      <w:proofErr w:type="gramEnd"/>
      <w:r w:rsidRPr="00AA0D31">
        <w:rPr>
          <w:rFonts w:ascii="Book Antiqua" w:hAnsi="Book Antiqua"/>
          <w:sz w:val="22"/>
          <w:szCs w:val="22"/>
          <w:u w:val="single"/>
        </w:rPr>
        <w:t xml:space="preserve"> </w:t>
      </w:r>
      <w:r w:rsidRPr="002C2842">
        <w:rPr>
          <w:rFonts w:ascii="Book Antiqua" w:hAnsi="Book Antiqua"/>
          <w:sz w:val="22"/>
          <w:szCs w:val="22"/>
        </w:rPr>
        <w:t xml:space="preserve">ut i opptaket  kan man høre følgende: </w:t>
      </w:r>
    </w:p>
    <w:p w:rsidR="00AA0D31" w:rsidRPr="00AA0D31" w:rsidRDefault="00AA0D31" w:rsidP="00AA0D31">
      <w:pPr>
        <w:rPr>
          <w:rFonts w:ascii="Book Antiqua" w:hAnsi="Book Antiqua"/>
          <w:sz w:val="22"/>
          <w:szCs w:val="22"/>
        </w:rPr>
      </w:pPr>
    </w:p>
    <w:p w:rsidR="00AA0D31" w:rsidRPr="00AA0D31" w:rsidRDefault="00AA0D31" w:rsidP="00AA0D31">
      <w:pPr>
        <w:rPr>
          <w:rFonts w:ascii="Book Antiqua" w:hAnsi="Book Antiqua"/>
          <w:sz w:val="22"/>
          <w:szCs w:val="22"/>
        </w:rPr>
      </w:pPr>
      <w:r w:rsidRPr="00AA0D31">
        <w:rPr>
          <w:rFonts w:ascii="Book Antiqua" w:hAnsi="Book Antiqua"/>
          <w:sz w:val="22"/>
          <w:szCs w:val="22"/>
        </w:rPr>
        <w:t>Per Gunnar Salomonsen:</w:t>
      </w:r>
    </w:p>
    <w:p w:rsidR="00AA0D31" w:rsidRPr="00AA0D31" w:rsidRDefault="00AA0D31" w:rsidP="00AA0D31">
      <w:pPr>
        <w:rPr>
          <w:rFonts w:ascii="Book Antiqua" w:hAnsi="Book Antiqua"/>
          <w:sz w:val="22"/>
          <w:szCs w:val="22"/>
        </w:rPr>
      </w:pPr>
      <w:r w:rsidRPr="00AA0D31">
        <w:rPr>
          <w:rFonts w:ascii="Book Antiqua" w:hAnsi="Book Antiqua"/>
          <w:sz w:val="22"/>
          <w:szCs w:val="22"/>
        </w:rPr>
        <w:t>“Jeg har et kort spørsmål: Er det noen av partene som har krevd at det skal lukkes, eller er det lagt fram forslag om at det skal lukkes?”</w:t>
      </w:r>
    </w:p>
    <w:p w:rsidR="00AA0D31" w:rsidRPr="005E707A" w:rsidRDefault="00AA0D31" w:rsidP="00AA0D31">
      <w:pPr>
        <w:rPr>
          <w:rFonts w:ascii="Book Antiqua" w:hAnsi="Book Antiqua"/>
          <w:sz w:val="22"/>
          <w:szCs w:val="22"/>
        </w:rPr>
      </w:pPr>
    </w:p>
    <w:p w:rsidR="00AA0D31" w:rsidRPr="005E707A" w:rsidRDefault="00AA0D31" w:rsidP="00AA0D31">
      <w:pPr>
        <w:rPr>
          <w:rFonts w:ascii="Book Antiqua" w:hAnsi="Book Antiqua"/>
          <w:sz w:val="22"/>
          <w:szCs w:val="22"/>
        </w:rPr>
      </w:pPr>
      <w:r w:rsidRPr="005E707A">
        <w:rPr>
          <w:rFonts w:ascii="Book Antiqua" w:hAnsi="Book Antiqua"/>
          <w:sz w:val="22"/>
          <w:szCs w:val="22"/>
        </w:rPr>
        <w:t xml:space="preserve">Line </w:t>
      </w:r>
      <w:proofErr w:type="spellStart"/>
      <w:r w:rsidRPr="005E707A">
        <w:rPr>
          <w:rFonts w:ascii="Book Antiqua" w:hAnsi="Book Antiqua"/>
          <w:sz w:val="22"/>
          <w:szCs w:val="22"/>
        </w:rPr>
        <w:t>Bosnes</w:t>
      </w:r>
      <w:proofErr w:type="spellEnd"/>
      <w:r w:rsidRPr="005E707A">
        <w:rPr>
          <w:rFonts w:ascii="Book Antiqua" w:hAnsi="Book Antiqua"/>
          <w:sz w:val="22"/>
          <w:szCs w:val="22"/>
        </w:rPr>
        <w:t xml:space="preserve"> Hegna svarer:</w:t>
      </w:r>
    </w:p>
    <w:p w:rsidR="00AA0D31" w:rsidRPr="005E707A" w:rsidRDefault="00AA0D31" w:rsidP="00AA0D31">
      <w:pPr>
        <w:rPr>
          <w:rFonts w:ascii="Book Antiqua" w:hAnsi="Book Antiqua"/>
          <w:sz w:val="22"/>
          <w:szCs w:val="22"/>
        </w:rPr>
      </w:pPr>
      <w:r w:rsidRPr="005E707A">
        <w:rPr>
          <w:rFonts w:ascii="Book Antiqua" w:hAnsi="Book Antiqua"/>
          <w:sz w:val="22"/>
          <w:szCs w:val="22"/>
        </w:rPr>
        <w:t>“Ja, det er jo det, da. Det er jo kommet med … jeg ble kontaktet av både Rådmannen og KS-advokaten om det, og sjølvsagt også Fagforbundet som har vært kritisk til den håndteringen som det er lagt opp til. Og det er en fair sak som vi må ta stilling til, eller som dere må ta stilling til. Det har jo også med balansen i en sak. En må prøve å navigere i det her.”</w:t>
      </w:r>
    </w:p>
    <w:p w:rsidR="00AA0D31" w:rsidRPr="005E707A" w:rsidRDefault="00AA0D31" w:rsidP="003F7F19">
      <w:pPr>
        <w:rPr>
          <w:rFonts w:ascii="Book Antiqua" w:hAnsi="Book Antiqua"/>
          <w:sz w:val="22"/>
          <w:szCs w:val="22"/>
        </w:rPr>
      </w:pPr>
    </w:p>
    <w:p w:rsidR="005E707A" w:rsidRPr="005E707A" w:rsidRDefault="005E707A" w:rsidP="003F7F19">
      <w:pPr>
        <w:rPr>
          <w:rFonts w:ascii="Book Antiqua" w:hAnsi="Book Antiqua"/>
          <w:sz w:val="22"/>
          <w:szCs w:val="22"/>
        </w:rPr>
      </w:pPr>
      <w:r w:rsidRPr="005E707A">
        <w:rPr>
          <w:rFonts w:ascii="Book Antiqua" w:hAnsi="Book Antiqua"/>
          <w:sz w:val="22"/>
          <w:szCs w:val="22"/>
        </w:rPr>
        <w:t>Fædrelandsvennens dekning:</w:t>
      </w:r>
    </w:p>
    <w:p w:rsidR="005E707A" w:rsidRDefault="005E707A" w:rsidP="005E707A">
      <w:pPr>
        <w:rPr>
          <w:rFonts w:ascii="Book Antiqua" w:hAnsi="Book Antiqua"/>
          <w:sz w:val="22"/>
          <w:szCs w:val="22"/>
        </w:rPr>
      </w:pPr>
    </w:p>
    <w:p w:rsidR="005E707A" w:rsidRPr="005E707A" w:rsidRDefault="005E707A" w:rsidP="005E707A">
      <w:pPr>
        <w:rPr>
          <w:rFonts w:ascii="Book Antiqua" w:hAnsi="Book Antiqua"/>
          <w:sz w:val="22"/>
          <w:szCs w:val="22"/>
        </w:rPr>
      </w:pPr>
      <w:hyperlink r:id="rId10" w:tgtFrame="_blank" w:history="1">
        <w:r w:rsidRPr="005E707A">
          <w:rPr>
            <w:rStyle w:val="Hyperkobling"/>
            <w:rFonts w:ascii="Book Antiqua" w:hAnsi="Book Antiqua"/>
            <w:sz w:val="22"/>
            <w:szCs w:val="22"/>
          </w:rPr>
          <w:t>https://www.fvn.no/nyheter/lokalt/i/0E13r</w:t>
        </w:r>
        <w:r w:rsidRPr="005E707A">
          <w:rPr>
            <w:rStyle w:val="Hyperkobling"/>
            <w:rFonts w:ascii="Book Antiqua" w:hAnsi="Book Antiqua"/>
            <w:sz w:val="22"/>
            <w:szCs w:val="22"/>
          </w:rPr>
          <w:t>J</w:t>
        </w:r>
        <w:r w:rsidRPr="005E707A">
          <w:rPr>
            <w:rStyle w:val="Hyperkobling"/>
            <w:rFonts w:ascii="Book Antiqua" w:hAnsi="Book Antiqua"/>
            <w:sz w:val="22"/>
            <w:szCs w:val="22"/>
          </w:rPr>
          <w:t>/-Veldig-uryddig-av-Sogne-kommune</w:t>
        </w:r>
      </w:hyperlink>
      <w:r w:rsidRPr="005E707A">
        <w:rPr>
          <w:rFonts w:ascii="Book Antiqua" w:hAnsi="Book Antiqua"/>
          <w:sz w:val="22"/>
          <w:szCs w:val="22"/>
        </w:rPr>
        <w:br/>
      </w:r>
    </w:p>
    <w:p w:rsidR="005E707A" w:rsidRPr="005E707A" w:rsidRDefault="005E707A" w:rsidP="005E707A">
      <w:pPr>
        <w:rPr>
          <w:rFonts w:ascii="Book Antiqua" w:hAnsi="Book Antiqua"/>
          <w:sz w:val="22"/>
          <w:szCs w:val="22"/>
        </w:rPr>
      </w:pPr>
      <w:hyperlink r:id="rId11" w:tgtFrame="_blank" w:history="1">
        <w:r w:rsidRPr="005E707A">
          <w:rPr>
            <w:rStyle w:val="Hyperkobling"/>
            <w:rFonts w:ascii="Book Antiqua" w:hAnsi="Book Antiqua"/>
            <w:sz w:val="22"/>
            <w:szCs w:val="22"/>
          </w:rPr>
          <w:t>https://www.fvn.n</w:t>
        </w:r>
        <w:r w:rsidRPr="005E707A">
          <w:rPr>
            <w:rStyle w:val="Hyperkobling"/>
            <w:rFonts w:ascii="Book Antiqua" w:hAnsi="Book Antiqua"/>
            <w:sz w:val="22"/>
            <w:szCs w:val="22"/>
          </w:rPr>
          <w:t>o</w:t>
        </w:r>
        <w:r w:rsidRPr="005E707A">
          <w:rPr>
            <w:rStyle w:val="Hyperkobling"/>
            <w:rFonts w:ascii="Book Antiqua" w:hAnsi="Book Antiqua"/>
            <w:sz w:val="22"/>
            <w:szCs w:val="22"/>
          </w:rPr>
          <w:t>/nyheter/i/A26L9E/Varslernes-advokat--Kommunen-burde-anket-dommen</w:t>
        </w:r>
      </w:hyperlink>
    </w:p>
    <w:p w:rsidR="005E707A" w:rsidRPr="005E707A" w:rsidRDefault="005E707A" w:rsidP="003F7F19">
      <w:pPr>
        <w:rPr>
          <w:rFonts w:ascii="Book Antiqua" w:hAnsi="Book Antiqua"/>
          <w:sz w:val="22"/>
          <w:szCs w:val="22"/>
        </w:rPr>
      </w:pPr>
    </w:p>
    <w:p w:rsidR="006870DB" w:rsidRPr="005E707A" w:rsidRDefault="00AA0D31" w:rsidP="006870DB">
      <w:pPr>
        <w:rPr>
          <w:rFonts w:ascii="Book Antiqua" w:hAnsi="Book Antiqua"/>
          <w:sz w:val="22"/>
          <w:szCs w:val="22"/>
        </w:rPr>
      </w:pPr>
      <w:r w:rsidRPr="005E707A">
        <w:rPr>
          <w:rFonts w:ascii="Book Antiqua" w:hAnsi="Book Antiqua"/>
          <w:sz w:val="22"/>
          <w:szCs w:val="22"/>
        </w:rPr>
        <w:t xml:space="preserve">Avisen skriver: </w:t>
      </w:r>
      <w:r w:rsidR="006870DB" w:rsidRPr="005E707A">
        <w:rPr>
          <w:rFonts w:ascii="Book Antiqua" w:hAnsi="Book Antiqua"/>
          <w:sz w:val="22"/>
          <w:szCs w:val="22"/>
        </w:rPr>
        <w:t>«Vi mener at vår dekning av møtet er referert i tråd med det som kom fram under behandlingen av saken, både diskusjonen om åpent/lukket møte, og øvrig innhold.</w:t>
      </w:r>
      <w:r w:rsidR="005E707A" w:rsidRPr="005E707A">
        <w:rPr>
          <w:rFonts w:ascii="Book Antiqua" w:hAnsi="Book Antiqua"/>
          <w:sz w:val="22"/>
          <w:szCs w:val="22"/>
        </w:rPr>
        <w:t>»</w:t>
      </w:r>
    </w:p>
    <w:p w:rsidR="006870DB" w:rsidRPr="005E707A" w:rsidRDefault="006870DB" w:rsidP="006870DB">
      <w:pPr>
        <w:rPr>
          <w:rFonts w:ascii="Book Antiqua" w:hAnsi="Book Antiqua"/>
          <w:sz w:val="22"/>
          <w:szCs w:val="22"/>
        </w:rPr>
      </w:pPr>
      <w:r w:rsidRPr="005E707A">
        <w:rPr>
          <w:rFonts w:ascii="Book Antiqua" w:hAnsi="Book Antiqua"/>
          <w:sz w:val="22"/>
          <w:szCs w:val="22"/>
        </w:rPr>
        <w:t xml:space="preserve">Debattinnlegget retter kritikk mot Fædrelandsvennens dekning av “Varsler-sakene” i Søgne kommune. Vi har ingen polemikk mot denne kritikken. Hadde det vært tilfellet, hadde vi forstått kritikken. Det eneste vi har gjort er å opplyse om at en påstand om hva som faktisk ble sagt under kommunestyremøtet beviselig er galt.» </w:t>
      </w:r>
    </w:p>
    <w:p w:rsidR="003F7F19" w:rsidRPr="0098760A" w:rsidRDefault="003F7F19" w:rsidP="003F7F19">
      <w:pPr>
        <w:rPr>
          <w:rFonts w:ascii="Book Antiqua" w:hAnsi="Book Antiqua"/>
          <w:sz w:val="22"/>
          <w:szCs w:val="22"/>
        </w:rPr>
      </w:pPr>
    </w:p>
    <w:p w:rsidR="00B74FB5" w:rsidRDefault="00B74FB5" w:rsidP="003F7F19">
      <w:pPr>
        <w:rPr>
          <w:rFonts w:ascii="Book Antiqua" w:hAnsi="Book Antiqua"/>
          <w:b/>
          <w:sz w:val="22"/>
          <w:szCs w:val="22"/>
        </w:rPr>
      </w:pPr>
    </w:p>
    <w:p w:rsidR="00C623AF" w:rsidRDefault="00392CB3" w:rsidP="003F7F19">
      <w:pPr>
        <w:rPr>
          <w:rFonts w:ascii="Book Antiqua" w:hAnsi="Book Antiqua"/>
          <w:sz w:val="22"/>
          <w:szCs w:val="22"/>
        </w:rPr>
      </w:pPr>
      <w:r w:rsidRPr="0098760A">
        <w:rPr>
          <w:rFonts w:ascii="Book Antiqua" w:hAnsi="Book Antiqua"/>
          <w:b/>
          <w:sz w:val="22"/>
          <w:szCs w:val="22"/>
        </w:rPr>
        <w:t>Klager</w:t>
      </w:r>
      <w:r w:rsidR="003F7F19" w:rsidRPr="0098760A">
        <w:rPr>
          <w:rFonts w:ascii="Book Antiqua" w:hAnsi="Book Antiqua"/>
          <w:b/>
          <w:sz w:val="22"/>
          <w:szCs w:val="22"/>
        </w:rPr>
        <w:t xml:space="preserve"> </w:t>
      </w:r>
      <w:r w:rsidR="00C623AF" w:rsidRPr="00C623AF">
        <w:rPr>
          <w:rFonts w:ascii="Book Antiqua" w:hAnsi="Book Antiqua"/>
          <w:sz w:val="22"/>
          <w:szCs w:val="22"/>
        </w:rPr>
        <w:t>mener</w:t>
      </w:r>
      <w:r w:rsidR="00C623AF">
        <w:rPr>
          <w:rFonts w:ascii="Book Antiqua" w:hAnsi="Book Antiqua"/>
          <w:b/>
          <w:sz w:val="22"/>
          <w:szCs w:val="22"/>
        </w:rPr>
        <w:t xml:space="preserve"> </w:t>
      </w:r>
      <w:r w:rsidR="00DD395B">
        <w:rPr>
          <w:rFonts w:ascii="Book Antiqua" w:hAnsi="Book Antiqua"/>
          <w:sz w:val="22"/>
          <w:szCs w:val="22"/>
        </w:rPr>
        <w:t xml:space="preserve">avisen i sitt tilsvar </w:t>
      </w:r>
      <w:proofErr w:type="gramStart"/>
      <w:r w:rsidR="003F7F19" w:rsidRPr="0098760A">
        <w:rPr>
          <w:rFonts w:ascii="Book Antiqua" w:hAnsi="Book Antiqua"/>
          <w:sz w:val="22"/>
          <w:szCs w:val="22"/>
        </w:rPr>
        <w:t>fokusere</w:t>
      </w:r>
      <w:proofErr w:type="gramEnd"/>
      <w:r w:rsidR="003F7F19" w:rsidRPr="0098760A">
        <w:rPr>
          <w:rFonts w:ascii="Book Antiqua" w:hAnsi="Book Antiqua"/>
          <w:sz w:val="22"/>
          <w:szCs w:val="22"/>
        </w:rPr>
        <w:t xml:space="preserve"> på andre ting enn det klagen omhandler</w:t>
      </w:r>
      <w:r w:rsidR="00C623AF">
        <w:rPr>
          <w:rFonts w:ascii="Book Antiqua" w:hAnsi="Book Antiqua"/>
          <w:sz w:val="22"/>
          <w:szCs w:val="22"/>
        </w:rPr>
        <w:t>: «</w:t>
      </w:r>
      <w:r w:rsidR="003F7F19" w:rsidRPr="0098760A">
        <w:rPr>
          <w:rFonts w:ascii="Book Antiqua" w:hAnsi="Book Antiqua"/>
          <w:sz w:val="22"/>
          <w:szCs w:val="22"/>
        </w:rPr>
        <w:t>Redaktøren argumenter for sin redaksjonelle hale ved å hevde at mitt innlegg inneholder en alvorlig og faktisk feil som avisen har en «plikt» til å rette i sanntid. Jeg er av en annen oppfatning om det rent faktiske i innlegget. Uansett er det ikke dette PFU skal vurdere, men hvorvidt Fædrelandsvennen gjennom sin hale til mitt innlegg brøt god presseskikk.</w:t>
      </w:r>
      <w:r w:rsidR="00C623AF">
        <w:rPr>
          <w:rFonts w:ascii="Book Antiqua" w:hAnsi="Book Antiqua"/>
          <w:sz w:val="22"/>
          <w:szCs w:val="22"/>
        </w:rPr>
        <w:t xml:space="preserve"> </w:t>
      </w:r>
      <w:r w:rsidR="003F7F19" w:rsidRPr="0098760A">
        <w:rPr>
          <w:rFonts w:ascii="Book Antiqua" w:hAnsi="Book Antiqua"/>
          <w:sz w:val="22"/>
          <w:szCs w:val="22"/>
        </w:rPr>
        <w:t>Ved å publisere en redaksjonell hale, gir Fædrelandsvennen seg selv en fordel ingen andre avisdebattanter får; en samtidig imøtegåelse til et kritisk innlegg. Fædrelandsvennen benytter dermed sin redigerende rolle til å gi seg selv en fordelaktig særbehandling.</w:t>
      </w:r>
      <w:r w:rsidR="00C623AF">
        <w:rPr>
          <w:rFonts w:ascii="Book Antiqua" w:hAnsi="Book Antiqua"/>
          <w:sz w:val="22"/>
          <w:szCs w:val="22"/>
        </w:rPr>
        <w:t>»</w:t>
      </w:r>
      <w:r w:rsidR="003F7F19" w:rsidRPr="0098760A">
        <w:rPr>
          <w:rFonts w:ascii="Book Antiqua" w:hAnsi="Book Antiqua"/>
          <w:sz w:val="22"/>
          <w:szCs w:val="22"/>
        </w:rPr>
        <w:br/>
      </w:r>
      <w:r w:rsidR="003F7F19" w:rsidRPr="0098760A">
        <w:rPr>
          <w:rFonts w:ascii="Book Antiqua" w:hAnsi="Book Antiqua"/>
          <w:sz w:val="22"/>
          <w:szCs w:val="22"/>
        </w:rPr>
        <w:br/>
      </w:r>
      <w:r w:rsidR="00C623AF">
        <w:rPr>
          <w:rFonts w:ascii="Book Antiqua" w:hAnsi="Book Antiqua"/>
          <w:sz w:val="22"/>
          <w:szCs w:val="22"/>
        </w:rPr>
        <w:t xml:space="preserve">Klager mener </w:t>
      </w:r>
      <w:r w:rsidR="00DD395B">
        <w:rPr>
          <w:rFonts w:ascii="Book Antiqua" w:hAnsi="Book Antiqua"/>
          <w:sz w:val="22"/>
          <w:szCs w:val="22"/>
        </w:rPr>
        <w:t xml:space="preserve">avisen i stedet kunne skrevet et tilsvar, jf. </w:t>
      </w:r>
      <w:r w:rsidR="003F7F19" w:rsidRPr="0098760A">
        <w:rPr>
          <w:rFonts w:ascii="Book Antiqua" w:hAnsi="Book Antiqua"/>
          <w:sz w:val="22"/>
          <w:szCs w:val="22"/>
        </w:rPr>
        <w:t xml:space="preserve">VVP 4.15. </w:t>
      </w:r>
      <w:r w:rsidR="00DD395B">
        <w:rPr>
          <w:rFonts w:ascii="Book Antiqua" w:hAnsi="Book Antiqua"/>
          <w:sz w:val="22"/>
          <w:szCs w:val="22"/>
        </w:rPr>
        <w:t>«</w:t>
      </w:r>
      <w:r w:rsidR="003F7F19" w:rsidRPr="0098760A">
        <w:rPr>
          <w:rFonts w:ascii="Book Antiqua" w:hAnsi="Book Antiqua"/>
          <w:sz w:val="22"/>
          <w:szCs w:val="22"/>
        </w:rPr>
        <w:t xml:space="preserve">Da hadde redaksjonen fulgt de samme regler og stilt de samme krav til seg selv som man gjør til alle andre </w:t>
      </w:r>
      <w:r w:rsidR="003F7F19" w:rsidRPr="0098760A">
        <w:rPr>
          <w:rFonts w:ascii="Book Antiqua" w:hAnsi="Book Antiqua"/>
          <w:sz w:val="22"/>
          <w:szCs w:val="22"/>
        </w:rPr>
        <w:lastRenderedPageBreak/>
        <w:t>debattanter.</w:t>
      </w:r>
      <w:r w:rsidR="00DD395B">
        <w:rPr>
          <w:rFonts w:ascii="Book Antiqua" w:hAnsi="Book Antiqua"/>
          <w:sz w:val="22"/>
          <w:szCs w:val="22"/>
        </w:rPr>
        <w:t>»</w:t>
      </w:r>
      <w:r w:rsidR="003F7F19" w:rsidRPr="0098760A">
        <w:rPr>
          <w:rFonts w:ascii="Book Antiqua" w:hAnsi="Book Antiqua"/>
          <w:sz w:val="22"/>
          <w:szCs w:val="22"/>
        </w:rPr>
        <w:t xml:space="preserve"> </w:t>
      </w:r>
    </w:p>
    <w:p w:rsidR="003F7F19" w:rsidRDefault="003F7F19" w:rsidP="003F7F19">
      <w:pPr>
        <w:rPr>
          <w:rFonts w:ascii="Book Antiqua" w:hAnsi="Book Antiqua"/>
          <w:sz w:val="22"/>
          <w:szCs w:val="22"/>
        </w:rPr>
      </w:pPr>
      <w:r w:rsidRPr="0098760A">
        <w:rPr>
          <w:rFonts w:ascii="Book Antiqua" w:hAnsi="Book Antiqua"/>
          <w:sz w:val="22"/>
          <w:szCs w:val="22"/>
        </w:rPr>
        <w:br/>
      </w:r>
      <w:r w:rsidR="00633D46">
        <w:rPr>
          <w:rFonts w:ascii="Book Antiqua" w:hAnsi="Book Antiqua"/>
          <w:sz w:val="22"/>
          <w:szCs w:val="22"/>
        </w:rPr>
        <w:t>Klager viser til en annen s</w:t>
      </w:r>
      <w:r w:rsidRPr="0098760A">
        <w:rPr>
          <w:rFonts w:ascii="Book Antiqua" w:hAnsi="Book Antiqua"/>
          <w:sz w:val="22"/>
          <w:szCs w:val="22"/>
        </w:rPr>
        <w:t>ak</w:t>
      </w:r>
      <w:r w:rsidR="00633D46">
        <w:rPr>
          <w:rFonts w:ascii="Book Antiqua" w:hAnsi="Book Antiqua"/>
          <w:sz w:val="22"/>
          <w:szCs w:val="22"/>
        </w:rPr>
        <w:t>, PFU-sak</w:t>
      </w:r>
      <w:r w:rsidRPr="0098760A">
        <w:rPr>
          <w:rFonts w:ascii="Book Antiqua" w:hAnsi="Book Antiqua"/>
          <w:sz w:val="22"/>
          <w:szCs w:val="22"/>
        </w:rPr>
        <w:t xml:space="preserve"> 168/00, Advokat Bjørg Ven mot VG, </w:t>
      </w:r>
      <w:r w:rsidR="00633D46">
        <w:rPr>
          <w:rFonts w:ascii="Book Antiqua" w:hAnsi="Book Antiqua"/>
          <w:sz w:val="22"/>
          <w:szCs w:val="22"/>
        </w:rPr>
        <w:t>som han mener er</w:t>
      </w:r>
      <w:r w:rsidRPr="0098760A">
        <w:rPr>
          <w:rFonts w:ascii="Book Antiqua" w:hAnsi="Book Antiqua"/>
          <w:sz w:val="22"/>
          <w:szCs w:val="22"/>
        </w:rPr>
        <w:t xml:space="preserve"> relevant</w:t>
      </w:r>
      <w:r w:rsidR="00633D46">
        <w:rPr>
          <w:rFonts w:ascii="Book Antiqua" w:hAnsi="Book Antiqua"/>
          <w:sz w:val="22"/>
          <w:szCs w:val="22"/>
        </w:rPr>
        <w:t>. Her</w:t>
      </w:r>
      <w:r w:rsidRPr="0098760A">
        <w:rPr>
          <w:rFonts w:ascii="Book Antiqua" w:hAnsi="Book Antiqua"/>
          <w:sz w:val="22"/>
          <w:szCs w:val="22"/>
        </w:rPr>
        <w:t xml:space="preserve"> publiserte VG et innlegg fra Ven som var kritisk til VGs journalistikk, og trykket samtidig et innlegg fra en annen person som imøtegikk kritikken og påstod at Ven hadde misforstått den faktiske situasjonen.  PFU uttalte ved den anledning: </w:t>
      </w:r>
      <w:r w:rsidRPr="0098760A">
        <w:rPr>
          <w:rFonts w:ascii="Book Antiqua" w:hAnsi="Book Antiqua"/>
          <w:sz w:val="22"/>
          <w:szCs w:val="22"/>
        </w:rPr>
        <w:br/>
      </w:r>
      <w:r w:rsidRPr="0098760A">
        <w:rPr>
          <w:rFonts w:ascii="Book Antiqua" w:hAnsi="Book Antiqua"/>
          <w:i/>
          <w:sz w:val="22"/>
          <w:szCs w:val="22"/>
        </w:rPr>
        <w:t>«Utvalget har i en rekke tilfeller påpekt at debatten i pressen skal være en debatt på like vilkår. Derfor må innsenderes syn få stå uimotsagt i samme utgave.»</w:t>
      </w:r>
      <w:r w:rsidRPr="0098760A">
        <w:rPr>
          <w:rFonts w:ascii="Book Antiqua" w:hAnsi="Book Antiqua"/>
          <w:sz w:val="22"/>
          <w:szCs w:val="22"/>
        </w:rPr>
        <w:t xml:space="preserve"> </w:t>
      </w:r>
    </w:p>
    <w:p w:rsidR="00633D46" w:rsidRPr="0098760A" w:rsidRDefault="00633D46" w:rsidP="003F7F19">
      <w:pPr>
        <w:rPr>
          <w:rFonts w:ascii="Book Antiqua" w:hAnsi="Book Antiqua"/>
          <w:sz w:val="22"/>
          <w:szCs w:val="22"/>
        </w:rPr>
      </w:pPr>
    </w:p>
    <w:p w:rsidR="00FC2A66" w:rsidRDefault="00B20F82" w:rsidP="003F7F19">
      <w:pPr>
        <w:rPr>
          <w:rFonts w:ascii="Book Antiqua" w:hAnsi="Book Antiqua"/>
          <w:sz w:val="22"/>
          <w:szCs w:val="22"/>
        </w:rPr>
      </w:pPr>
      <w:r>
        <w:rPr>
          <w:rFonts w:ascii="Book Antiqua" w:hAnsi="Book Antiqua"/>
          <w:sz w:val="22"/>
          <w:szCs w:val="22"/>
        </w:rPr>
        <w:t xml:space="preserve">Klager </w:t>
      </w:r>
      <w:r w:rsidR="00DD395B">
        <w:rPr>
          <w:rFonts w:ascii="Book Antiqua" w:hAnsi="Book Antiqua"/>
          <w:sz w:val="22"/>
          <w:szCs w:val="22"/>
        </w:rPr>
        <w:t xml:space="preserve">ser </w:t>
      </w:r>
      <w:r>
        <w:rPr>
          <w:rFonts w:ascii="Book Antiqua" w:hAnsi="Book Antiqua"/>
          <w:sz w:val="22"/>
          <w:szCs w:val="22"/>
        </w:rPr>
        <w:t>det</w:t>
      </w:r>
      <w:r w:rsidR="00DD395B">
        <w:rPr>
          <w:rFonts w:ascii="Book Antiqua" w:hAnsi="Book Antiqua"/>
          <w:sz w:val="22"/>
          <w:szCs w:val="22"/>
        </w:rPr>
        <w:t xml:space="preserve"> som </w:t>
      </w:r>
      <w:r>
        <w:rPr>
          <w:rFonts w:ascii="Book Antiqua" w:hAnsi="Book Antiqua"/>
          <w:sz w:val="22"/>
          <w:szCs w:val="22"/>
        </w:rPr>
        <w:t xml:space="preserve">oppsiktsvekkende av </w:t>
      </w:r>
      <w:r w:rsidR="003F7F19" w:rsidRPr="0098760A">
        <w:rPr>
          <w:rFonts w:ascii="Book Antiqua" w:hAnsi="Book Antiqua"/>
          <w:sz w:val="22"/>
          <w:szCs w:val="22"/>
        </w:rPr>
        <w:t xml:space="preserve">Fædrelandsvennen </w:t>
      </w:r>
      <w:r>
        <w:rPr>
          <w:rFonts w:ascii="Book Antiqua" w:hAnsi="Book Antiqua"/>
          <w:sz w:val="22"/>
          <w:szCs w:val="22"/>
        </w:rPr>
        <w:t xml:space="preserve">mener hans </w:t>
      </w:r>
      <w:r w:rsidR="003F7F19" w:rsidRPr="0098760A">
        <w:rPr>
          <w:rFonts w:ascii="Book Antiqua" w:hAnsi="Book Antiqua"/>
          <w:sz w:val="22"/>
          <w:szCs w:val="22"/>
        </w:rPr>
        <w:t xml:space="preserve">innlegg inneholder så kraftige beskyldninger mot Fædrelandsvennen at det utløser redaksjonens rett til samtidig imøtegåelse. </w:t>
      </w:r>
      <w:r w:rsidR="00DD395B">
        <w:rPr>
          <w:rFonts w:ascii="Book Antiqua" w:hAnsi="Book Antiqua"/>
          <w:sz w:val="22"/>
          <w:szCs w:val="22"/>
        </w:rPr>
        <w:t>I så fall har avisen lagt</w:t>
      </w:r>
      <w:r w:rsidR="003F7F19" w:rsidRPr="0098760A">
        <w:rPr>
          <w:rFonts w:ascii="Book Antiqua" w:hAnsi="Book Antiqua"/>
          <w:sz w:val="22"/>
          <w:szCs w:val="22"/>
        </w:rPr>
        <w:t xml:space="preserve"> terskelen for samtidig imøtegåelse svært lavt, og på et nivå som vil utløse behov for samtidig imøtegåelse nesten på daglig basis til innlegg i Fædrelandsvennen.</w:t>
      </w:r>
    </w:p>
    <w:p w:rsidR="00FC2A66" w:rsidRDefault="003F7F19" w:rsidP="003F7F19">
      <w:pPr>
        <w:rPr>
          <w:rFonts w:ascii="Book Antiqua" w:hAnsi="Book Antiqua"/>
          <w:sz w:val="22"/>
          <w:szCs w:val="22"/>
        </w:rPr>
      </w:pPr>
      <w:r w:rsidRPr="0098760A">
        <w:rPr>
          <w:rFonts w:ascii="Book Antiqua" w:hAnsi="Book Antiqua"/>
          <w:sz w:val="22"/>
          <w:szCs w:val="22"/>
        </w:rPr>
        <w:br/>
      </w:r>
      <w:r w:rsidR="00FC2A66">
        <w:rPr>
          <w:rFonts w:ascii="Book Antiqua" w:hAnsi="Book Antiqua"/>
          <w:sz w:val="22"/>
          <w:szCs w:val="22"/>
        </w:rPr>
        <w:t xml:space="preserve">Klager ser også at avisen </w:t>
      </w:r>
      <w:r w:rsidRPr="0098760A">
        <w:rPr>
          <w:rFonts w:ascii="Book Antiqua" w:hAnsi="Book Antiqua"/>
          <w:sz w:val="22"/>
          <w:szCs w:val="22"/>
        </w:rPr>
        <w:t xml:space="preserve">hevder at man har håndtert </w:t>
      </w:r>
      <w:r w:rsidR="00FC2A66">
        <w:rPr>
          <w:rFonts w:ascii="Book Antiqua" w:hAnsi="Book Antiqua"/>
          <w:sz w:val="22"/>
          <w:szCs w:val="22"/>
        </w:rPr>
        <w:t>hans</w:t>
      </w:r>
      <w:r w:rsidRPr="0098760A">
        <w:rPr>
          <w:rFonts w:ascii="Book Antiqua" w:hAnsi="Book Antiqua"/>
          <w:sz w:val="22"/>
          <w:szCs w:val="22"/>
        </w:rPr>
        <w:t xml:space="preserve"> innlegg spesielt hensynsfullt ved at man ikke tok kontakt før publisering og tok opp det man mente var feil. </w:t>
      </w:r>
      <w:r w:rsidR="00FC2A66">
        <w:rPr>
          <w:rFonts w:ascii="Book Antiqua" w:hAnsi="Book Antiqua"/>
          <w:sz w:val="22"/>
          <w:szCs w:val="22"/>
        </w:rPr>
        <w:t xml:space="preserve">Klager skriver: </w:t>
      </w:r>
    </w:p>
    <w:p w:rsidR="003F7F19" w:rsidRPr="0098760A" w:rsidRDefault="00FC2A66" w:rsidP="003F7F19">
      <w:pPr>
        <w:rPr>
          <w:rFonts w:ascii="Book Antiqua" w:hAnsi="Book Antiqua"/>
          <w:sz w:val="22"/>
          <w:szCs w:val="22"/>
        </w:rPr>
      </w:pPr>
      <w:r>
        <w:rPr>
          <w:rFonts w:ascii="Book Antiqua" w:hAnsi="Book Antiqua"/>
          <w:sz w:val="22"/>
          <w:szCs w:val="22"/>
        </w:rPr>
        <w:t>«</w:t>
      </w:r>
      <w:r w:rsidR="003F7F19" w:rsidRPr="0098760A">
        <w:rPr>
          <w:rFonts w:ascii="Book Antiqua" w:hAnsi="Book Antiqua"/>
          <w:sz w:val="22"/>
          <w:szCs w:val="22"/>
        </w:rPr>
        <w:t>Å la en påstått feil bevisst passere redigeringsprosessen, for deretter å gå i rette med den i en redaksjonell hale, fremstår verken som særlig hensynsfullt, som en varsom måte å håndtere kritikk på, eller som en praksis i tråd med god presseskikk.</w:t>
      </w:r>
      <w:r>
        <w:rPr>
          <w:rFonts w:ascii="Book Antiqua" w:hAnsi="Book Antiqua"/>
          <w:sz w:val="22"/>
          <w:szCs w:val="22"/>
        </w:rPr>
        <w:t>»</w:t>
      </w:r>
    </w:p>
    <w:p w:rsidR="00516164" w:rsidRPr="0098760A" w:rsidRDefault="00516164" w:rsidP="00117E1A">
      <w:pPr>
        <w:widowControl/>
        <w:rPr>
          <w:rFonts w:ascii="Book Antiqua" w:hAnsi="Book Antiqua"/>
          <w:b/>
          <w:sz w:val="22"/>
          <w:szCs w:val="22"/>
        </w:rPr>
      </w:pPr>
    </w:p>
    <w:p w:rsidR="00B20F82" w:rsidRDefault="00B20F82" w:rsidP="00B20F82">
      <w:pPr>
        <w:widowControl/>
        <w:rPr>
          <w:rFonts w:ascii="Book Antiqua" w:hAnsi="Book Antiqua"/>
          <w:b/>
          <w:sz w:val="22"/>
          <w:szCs w:val="22"/>
        </w:rPr>
      </w:pPr>
    </w:p>
    <w:p w:rsidR="00016FD5" w:rsidRDefault="003F7F19" w:rsidP="00B20F82">
      <w:pPr>
        <w:widowControl/>
        <w:rPr>
          <w:rFonts w:ascii="Book Antiqua" w:hAnsi="Book Antiqua"/>
          <w:sz w:val="22"/>
          <w:szCs w:val="22"/>
        </w:rPr>
      </w:pPr>
      <w:r w:rsidRPr="0098760A">
        <w:rPr>
          <w:rFonts w:ascii="Book Antiqua" w:hAnsi="Book Antiqua"/>
          <w:b/>
          <w:sz w:val="22"/>
          <w:szCs w:val="22"/>
        </w:rPr>
        <w:t>Fædrelandsvennen</w:t>
      </w:r>
      <w:r w:rsidR="00B20F82">
        <w:rPr>
          <w:rFonts w:ascii="Book Antiqua" w:hAnsi="Book Antiqua"/>
          <w:sz w:val="22"/>
          <w:szCs w:val="22"/>
        </w:rPr>
        <w:t xml:space="preserve"> </w:t>
      </w:r>
      <w:r w:rsidR="00016FD5">
        <w:rPr>
          <w:rFonts w:ascii="Book Antiqua" w:hAnsi="Book Antiqua"/>
          <w:sz w:val="22"/>
          <w:szCs w:val="22"/>
        </w:rPr>
        <w:t xml:space="preserve">skriver igjen at det var en </w:t>
      </w:r>
      <w:proofErr w:type="spellStart"/>
      <w:r w:rsidR="00B20F82">
        <w:rPr>
          <w:rFonts w:ascii="Book Antiqua" w:hAnsi="Book Antiqua"/>
          <w:sz w:val="22"/>
          <w:szCs w:val="22"/>
        </w:rPr>
        <w:t>faktafeil</w:t>
      </w:r>
      <w:proofErr w:type="spellEnd"/>
      <w:r w:rsidR="00B20F82">
        <w:rPr>
          <w:rFonts w:ascii="Book Antiqua" w:hAnsi="Book Antiqua"/>
          <w:sz w:val="22"/>
          <w:szCs w:val="22"/>
        </w:rPr>
        <w:t xml:space="preserve"> i innlegget </w:t>
      </w:r>
      <w:r w:rsidR="00016FD5">
        <w:rPr>
          <w:rFonts w:ascii="Book Antiqua" w:hAnsi="Book Antiqua"/>
          <w:sz w:val="22"/>
          <w:szCs w:val="22"/>
        </w:rPr>
        <w:t xml:space="preserve">som </w:t>
      </w:r>
      <w:r w:rsidR="00B20F82">
        <w:rPr>
          <w:rFonts w:ascii="Book Antiqua" w:hAnsi="Book Antiqua"/>
          <w:sz w:val="22"/>
          <w:szCs w:val="22"/>
        </w:rPr>
        <w:t xml:space="preserve">var årsaken til </w:t>
      </w:r>
      <w:r w:rsidRPr="0098760A">
        <w:rPr>
          <w:rFonts w:ascii="Book Antiqua" w:hAnsi="Book Antiqua"/>
          <w:sz w:val="22"/>
          <w:szCs w:val="22"/>
        </w:rPr>
        <w:t xml:space="preserve">halen. </w:t>
      </w:r>
    </w:p>
    <w:p w:rsidR="00016FD5" w:rsidRPr="00016FD5" w:rsidRDefault="00016FD5" w:rsidP="00B20F82">
      <w:pPr>
        <w:widowControl/>
        <w:rPr>
          <w:rFonts w:ascii="Book Antiqua" w:hAnsi="Book Antiqua"/>
          <w:color w:val="000000"/>
          <w:sz w:val="22"/>
          <w:szCs w:val="22"/>
        </w:rPr>
      </w:pPr>
      <w:r>
        <w:rPr>
          <w:rFonts w:ascii="Book Antiqua" w:hAnsi="Book Antiqua"/>
          <w:sz w:val="22"/>
          <w:szCs w:val="22"/>
        </w:rPr>
        <w:t xml:space="preserve">Det handler ikke om </w:t>
      </w:r>
      <w:r w:rsidRPr="00016FD5">
        <w:rPr>
          <w:rFonts w:ascii="Book Antiqua" w:hAnsi="Book Antiqua"/>
          <w:sz w:val="22"/>
          <w:szCs w:val="22"/>
        </w:rPr>
        <w:t xml:space="preserve">å </w:t>
      </w:r>
      <w:proofErr w:type="spellStart"/>
      <w:r w:rsidR="003F7F19" w:rsidRPr="00016FD5">
        <w:rPr>
          <w:rFonts w:ascii="Book Antiqua" w:hAnsi="Book Antiqua"/>
          <w:iCs/>
          <w:color w:val="000000"/>
          <w:sz w:val="22"/>
          <w:szCs w:val="22"/>
        </w:rPr>
        <w:t>å</w:t>
      </w:r>
      <w:proofErr w:type="spellEnd"/>
      <w:r w:rsidR="003F7F19" w:rsidRPr="00016FD5">
        <w:rPr>
          <w:rFonts w:ascii="Book Antiqua" w:hAnsi="Book Antiqua"/>
          <w:iCs/>
          <w:color w:val="000000"/>
          <w:sz w:val="22"/>
          <w:szCs w:val="22"/>
        </w:rPr>
        <w:t xml:space="preserve"> gi seg selv en fordelaktig særbehandling"</w:t>
      </w:r>
      <w:r w:rsidR="003F7F19" w:rsidRPr="00016FD5">
        <w:rPr>
          <w:rFonts w:ascii="Book Antiqua" w:hAnsi="Book Antiqua"/>
          <w:color w:val="000000"/>
          <w:sz w:val="22"/>
          <w:szCs w:val="22"/>
        </w:rPr>
        <w:t xml:space="preserve">, men om en nøktern </w:t>
      </w:r>
    </w:p>
    <w:p w:rsidR="00506CD7" w:rsidRDefault="003F7F19" w:rsidP="005F15FB">
      <w:pPr>
        <w:widowControl/>
        <w:rPr>
          <w:rFonts w:ascii="Book Antiqua" w:hAnsi="Book Antiqua"/>
          <w:b/>
          <w:sz w:val="22"/>
          <w:szCs w:val="22"/>
        </w:rPr>
      </w:pPr>
      <w:r w:rsidRPr="00016FD5">
        <w:rPr>
          <w:rFonts w:ascii="Book Antiqua" w:hAnsi="Book Antiqua"/>
          <w:color w:val="000000"/>
          <w:sz w:val="22"/>
          <w:szCs w:val="22"/>
        </w:rPr>
        <w:t xml:space="preserve">påpekning av en </w:t>
      </w:r>
      <w:proofErr w:type="spellStart"/>
      <w:r w:rsidRPr="00016FD5">
        <w:rPr>
          <w:rFonts w:ascii="Book Antiqua" w:hAnsi="Book Antiqua"/>
          <w:color w:val="000000"/>
          <w:sz w:val="22"/>
          <w:szCs w:val="22"/>
        </w:rPr>
        <w:t>faktafeil</w:t>
      </w:r>
      <w:proofErr w:type="spellEnd"/>
      <w:r w:rsidR="00016FD5" w:rsidRPr="00016FD5">
        <w:rPr>
          <w:rFonts w:ascii="Book Antiqua" w:hAnsi="Book Antiqua"/>
          <w:color w:val="000000"/>
          <w:sz w:val="22"/>
          <w:szCs w:val="22"/>
        </w:rPr>
        <w:t>, skrive</w:t>
      </w:r>
      <w:r w:rsidR="00016FD5">
        <w:rPr>
          <w:rFonts w:ascii="Book Antiqua" w:hAnsi="Book Antiqua"/>
          <w:color w:val="000000"/>
          <w:sz w:val="22"/>
          <w:szCs w:val="22"/>
        </w:rPr>
        <w:t>r</w:t>
      </w:r>
      <w:r w:rsidR="00016FD5" w:rsidRPr="00016FD5">
        <w:rPr>
          <w:rFonts w:ascii="Book Antiqua" w:hAnsi="Book Antiqua"/>
          <w:color w:val="000000"/>
          <w:sz w:val="22"/>
          <w:szCs w:val="22"/>
        </w:rPr>
        <w:t xml:space="preserve"> avisen</w:t>
      </w:r>
      <w:r w:rsidR="00016FD5">
        <w:rPr>
          <w:rFonts w:ascii="Book Antiqua" w:hAnsi="Book Antiqua"/>
          <w:color w:val="000000"/>
          <w:sz w:val="22"/>
          <w:szCs w:val="22"/>
        </w:rPr>
        <w:t xml:space="preserve">: </w:t>
      </w:r>
      <w:r w:rsidR="00016FD5">
        <w:rPr>
          <w:rFonts w:ascii="Book Antiqua" w:hAnsi="Book Antiqua"/>
          <w:sz w:val="22"/>
          <w:szCs w:val="22"/>
        </w:rPr>
        <w:t>«</w:t>
      </w:r>
      <w:r w:rsidRPr="0098760A">
        <w:rPr>
          <w:rFonts w:ascii="Book Antiqua" w:hAnsi="Book Antiqua"/>
          <w:sz w:val="22"/>
          <w:szCs w:val="22"/>
        </w:rPr>
        <w:t xml:space="preserve">Konsekvensen av </w:t>
      </w:r>
      <w:proofErr w:type="spellStart"/>
      <w:r w:rsidRPr="0098760A">
        <w:rPr>
          <w:rFonts w:ascii="Book Antiqua" w:hAnsi="Book Antiqua"/>
          <w:sz w:val="22"/>
          <w:szCs w:val="22"/>
        </w:rPr>
        <w:t>Ertzeids</w:t>
      </w:r>
      <w:proofErr w:type="spellEnd"/>
      <w:r w:rsidRPr="0098760A">
        <w:rPr>
          <w:rFonts w:ascii="Book Antiqua" w:hAnsi="Book Antiqua"/>
          <w:sz w:val="22"/>
          <w:szCs w:val="22"/>
        </w:rPr>
        <w:t xml:space="preserve"> resonnement er at en avis ikke under noen omstendighet kan utstyre et debattinnlegg med en hale. Vi er uenige i dette og mener tvert imot at det er vår oppgave å fortelle leserne om </w:t>
      </w:r>
      <w:proofErr w:type="spellStart"/>
      <w:r w:rsidRPr="0098760A">
        <w:rPr>
          <w:rFonts w:ascii="Book Antiqua" w:hAnsi="Book Antiqua"/>
          <w:sz w:val="22"/>
          <w:szCs w:val="22"/>
        </w:rPr>
        <w:t>faktafeil</w:t>
      </w:r>
      <w:proofErr w:type="spellEnd"/>
      <w:r w:rsidRPr="0098760A">
        <w:rPr>
          <w:rFonts w:ascii="Book Antiqua" w:hAnsi="Book Antiqua"/>
          <w:sz w:val="22"/>
          <w:szCs w:val="22"/>
        </w:rPr>
        <w:t xml:space="preserve"> gjennom en nøktern påpekning som i dette tilfellet. Som altså ikke inneholdt polemikk mot meningsinnholdet i innlegget.</w:t>
      </w:r>
      <w:r w:rsidR="00B20F82">
        <w:rPr>
          <w:rFonts w:ascii="Book Antiqua" w:hAnsi="Book Antiqua"/>
          <w:sz w:val="22"/>
          <w:szCs w:val="22"/>
        </w:rPr>
        <w:t>»</w:t>
      </w:r>
      <w:bookmarkStart w:id="1" w:name="_GoBack"/>
      <w:bookmarkEnd w:id="1"/>
    </w:p>
    <w:p w:rsidR="00C21BB2" w:rsidRDefault="00C21BB2" w:rsidP="00C21BB2">
      <w:pPr>
        <w:rPr>
          <w:rFonts w:ascii="Calibri" w:hAnsi="Calibri"/>
          <w:sz w:val="22"/>
          <w:szCs w:val="22"/>
          <w:lang w:eastAsia="en-US"/>
        </w:rPr>
      </w:pPr>
    </w:p>
    <w:p w:rsidR="00435240" w:rsidRDefault="00435240" w:rsidP="00C21BB2">
      <w:pPr>
        <w:pStyle w:val="Rentekst"/>
        <w:rPr>
          <w:rFonts w:ascii="Book Antiqua" w:hAnsi="Book Antiqua"/>
          <w:sz w:val="22"/>
          <w:szCs w:val="22"/>
        </w:rPr>
      </w:pPr>
    </w:p>
    <w:sectPr w:rsidR="00435240" w:rsidSect="00694530">
      <w:headerReference w:type="even" r:id="rId12"/>
      <w:headerReference w:type="default" r:id="rId13"/>
      <w:headerReference w:type="first" r:id="rId14"/>
      <w:footerReference w:type="first" r:id="rId15"/>
      <w:endnotePr>
        <w:numFmt w:val="decimal"/>
      </w:endnotePr>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E16" w:rsidRDefault="00233E16">
      <w:r>
        <w:separator/>
      </w:r>
    </w:p>
  </w:endnote>
  <w:endnote w:type="continuationSeparator" w:id="0">
    <w:p w:rsidR="00233E16" w:rsidRDefault="00233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SuecaSans-Extrabold">
    <w:altName w:val="Calibri"/>
    <w:panose1 w:val="00000000000000000000"/>
    <w:charset w:val="00"/>
    <w:family w:val="swiss"/>
    <w:notTrueType/>
    <w:pitch w:val="default"/>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E16" w:rsidRDefault="00233E16" w:rsidP="0091110A">
    <w:pPr>
      <w:pStyle w:val="Bunntekst"/>
      <w:rPr>
        <w:b/>
      </w:rPr>
    </w:pPr>
    <w:r>
      <w:rPr>
        <w:b/>
      </w:rPr>
      <w:pict>
        <v:rect id="_x0000_i1025" style="width:0;height:1.5pt" o:hralign="center" o:hrstd="t" o:hr="t" fillcolor="#a0a0a0" stroked="f"/>
      </w:pict>
    </w:r>
  </w:p>
  <w:p w:rsidR="00233E16" w:rsidRPr="00D70F6F" w:rsidRDefault="00233E16" w:rsidP="0091110A">
    <w:pPr>
      <w:pStyle w:val="Bunntekst"/>
      <w:rPr>
        <w:rFonts w:ascii="Source Sans Pro" w:hAnsi="Source Sans Pro"/>
        <w:sz w:val="18"/>
        <w:szCs w:val="18"/>
      </w:rPr>
    </w:pPr>
    <w:r w:rsidRPr="00FF4910">
      <w:rPr>
        <w:rFonts w:ascii="Source Sans Pro" w:hAnsi="Source Sans Pro"/>
        <w:b/>
        <w:sz w:val="18"/>
        <w:szCs w:val="18"/>
      </w:rPr>
      <w:t>Pressens Faglige Utvalg (PFU)</w:t>
    </w:r>
    <w:r w:rsidRPr="00D70F6F">
      <w:rPr>
        <w:rFonts w:ascii="Source Sans Pro" w:hAnsi="Source Sans Pro"/>
        <w:sz w:val="18"/>
        <w:szCs w:val="18"/>
      </w:rPr>
      <w:t xml:space="preserve"> er et klageorgan oppnevnt av Norsk Presseforbund</w:t>
    </w:r>
    <w:r>
      <w:rPr>
        <w:rFonts w:ascii="Source Sans Pro" w:hAnsi="Source Sans Pro"/>
        <w:sz w:val="18"/>
        <w:szCs w:val="18"/>
      </w:rPr>
      <w:t>. PFU</w:t>
    </w:r>
    <w:r w:rsidRPr="00D70F6F">
      <w:rPr>
        <w:rFonts w:ascii="Source Sans Pro" w:hAnsi="Source Sans Pro"/>
        <w:sz w:val="18"/>
        <w:szCs w:val="18"/>
      </w:rPr>
      <w:t xml:space="preserve"> behandler klager mot mediene i presseetiske spørsmål. Adresse: Rådhusgata 17, </w:t>
    </w:r>
    <w:r>
      <w:rPr>
        <w:rFonts w:ascii="Source Sans Pro" w:hAnsi="Source Sans Pro"/>
        <w:sz w:val="18"/>
        <w:szCs w:val="18"/>
      </w:rPr>
      <w:t>0158</w:t>
    </w:r>
    <w:r w:rsidRPr="00D70F6F">
      <w:rPr>
        <w:rFonts w:ascii="Source Sans Pro" w:hAnsi="Source Sans Pro"/>
        <w:sz w:val="18"/>
        <w:szCs w:val="18"/>
      </w:rPr>
      <w:t xml:space="preserve"> Oslo E-post: pfu@presse.no</w:t>
    </w:r>
  </w:p>
  <w:p w:rsidR="00233E16" w:rsidRDefault="00233E1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E16" w:rsidRDefault="00233E16">
      <w:r>
        <w:separator/>
      </w:r>
    </w:p>
  </w:footnote>
  <w:footnote w:type="continuationSeparator" w:id="0">
    <w:p w:rsidR="00233E16" w:rsidRDefault="00233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E16" w:rsidRDefault="00233E16">
    <w:pPr>
      <w:pStyle w:val="Topp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rsidR="00233E16" w:rsidRDefault="00233E1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E16" w:rsidRPr="00497516" w:rsidRDefault="00233E16">
    <w:pPr>
      <w:pStyle w:val="Topptekst"/>
      <w:framePr w:wrap="around" w:vAnchor="text" w:hAnchor="margin" w:xAlign="center" w:y="1"/>
      <w:rPr>
        <w:rStyle w:val="Sidetall"/>
        <w:rFonts w:ascii="Book Antiqua" w:hAnsi="Book Antiqua"/>
        <w:sz w:val="22"/>
        <w:szCs w:val="22"/>
      </w:rPr>
    </w:pPr>
    <w:r w:rsidRPr="00497516">
      <w:rPr>
        <w:rStyle w:val="Sidetall"/>
        <w:rFonts w:ascii="Book Antiqua" w:hAnsi="Book Antiqua"/>
        <w:sz w:val="22"/>
        <w:szCs w:val="22"/>
      </w:rPr>
      <w:fldChar w:fldCharType="begin"/>
    </w:r>
    <w:r w:rsidRPr="00497516">
      <w:rPr>
        <w:rStyle w:val="Sidetall"/>
        <w:rFonts w:ascii="Book Antiqua" w:hAnsi="Book Antiqua"/>
        <w:sz w:val="22"/>
        <w:szCs w:val="22"/>
      </w:rPr>
      <w:instrText xml:space="preserve">PAGE  </w:instrText>
    </w:r>
    <w:r w:rsidRPr="00497516">
      <w:rPr>
        <w:rStyle w:val="Sidetall"/>
        <w:rFonts w:ascii="Book Antiqua" w:hAnsi="Book Antiqua"/>
        <w:sz w:val="22"/>
        <w:szCs w:val="22"/>
      </w:rPr>
      <w:fldChar w:fldCharType="separate"/>
    </w:r>
    <w:r>
      <w:rPr>
        <w:rStyle w:val="Sidetall"/>
        <w:rFonts w:ascii="Book Antiqua" w:hAnsi="Book Antiqua"/>
        <w:noProof/>
        <w:sz w:val="22"/>
        <w:szCs w:val="22"/>
      </w:rPr>
      <w:t>5</w:t>
    </w:r>
    <w:r w:rsidRPr="00497516">
      <w:rPr>
        <w:rStyle w:val="Sidetall"/>
        <w:rFonts w:ascii="Book Antiqua" w:hAnsi="Book Antiqua"/>
        <w:sz w:val="22"/>
        <w:szCs w:val="22"/>
      </w:rPr>
      <w:fldChar w:fldCharType="end"/>
    </w:r>
  </w:p>
  <w:p w:rsidR="00233E16" w:rsidRDefault="00233E16">
    <w:pPr>
      <w:pStyle w:val="Topptekst"/>
    </w:pPr>
  </w:p>
  <w:p w:rsidR="00233E16" w:rsidRDefault="00233E16">
    <w:pPr>
      <w:pStyle w:val="Topptekst"/>
      <w:rPr>
        <w:rFonts w:ascii="Book Antiqua" w:hAnsi="Book Antiqua"/>
        <w:b/>
        <w:bCs/>
        <w:sz w:val="22"/>
      </w:rPr>
    </w:pPr>
    <w:r>
      <w:rPr>
        <w:rFonts w:ascii="Book Antiqua" w:hAnsi="Book Antiqua"/>
        <w:b/>
        <w:bCs/>
        <w:sz w:val="22"/>
      </w:rPr>
      <w:tab/>
    </w:r>
    <w:r>
      <w:rPr>
        <w:rFonts w:ascii="Book Antiqua" w:hAnsi="Book Antiqua"/>
        <w:b/>
        <w:bCs/>
        <w:sz w:val="22"/>
      </w:rPr>
      <w:tab/>
      <w:t>Sak nr. 050/19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E16" w:rsidRDefault="00233E16">
    <w:pPr>
      <w:pStyle w:val="Topptekst"/>
    </w:pPr>
    <w:r>
      <w:rPr>
        <w:noProof/>
        <w:lang w:val="en-US"/>
      </w:rPr>
      <w:drawing>
        <wp:anchor distT="360045" distB="360045" distL="360045" distR="360045" simplePos="0" relativeHeight="251658240" behindDoc="0" locked="0" layoutInCell="1" allowOverlap="0">
          <wp:simplePos x="0" y="0"/>
          <wp:positionH relativeFrom="page">
            <wp:posOffset>899795</wp:posOffset>
          </wp:positionH>
          <wp:positionV relativeFrom="page">
            <wp:posOffset>987425</wp:posOffset>
          </wp:positionV>
          <wp:extent cx="2695575" cy="914400"/>
          <wp:effectExtent l="0" t="0" r="9525" b="0"/>
          <wp:wrapSquare wrapText="r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E3A94"/>
    <w:multiLevelType w:val="hybridMultilevel"/>
    <w:tmpl w:val="F7E4B1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9BB6EBC"/>
    <w:multiLevelType w:val="hybridMultilevel"/>
    <w:tmpl w:val="8392D9D4"/>
    <w:lvl w:ilvl="0" w:tplc="81645BFE">
      <w:start w:val="207"/>
      <w:numFmt w:val="bullet"/>
      <w:lvlText w:val="-"/>
      <w:lvlJc w:val="left"/>
      <w:pPr>
        <w:ind w:left="720" w:hanging="360"/>
      </w:pPr>
      <w:rPr>
        <w:rFonts w:ascii="Book Antiqua" w:eastAsia="Times New Roman" w:hAnsi="Book Antiqu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25F715A"/>
    <w:multiLevelType w:val="multilevel"/>
    <w:tmpl w:val="CB7C0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BC3F23"/>
    <w:multiLevelType w:val="hybridMultilevel"/>
    <w:tmpl w:val="E9AADCE0"/>
    <w:lvl w:ilvl="0" w:tplc="C7221166">
      <w:start w:val="87"/>
      <w:numFmt w:val="bullet"/>
      <w:lvlText w:val="-"/>
      <w:lvlJc w:val="left"/>
      <w:pPr>
        <w:ind w:left="720" w:hanging="360"/>
      </w:pPr>
      <w:rPr>
        <w:rFonts w:ascii="Book Antiqua" w:eastAsia="Times New Roman" w:hAnsi="Book Antiqu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E050613"/>
    <w:multiLevelType w:val="hybridMultilevel"/>
    <w:tmpl w:val="7C6E13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A327FDA"/>
    <w:multiLevelType w:val="hybridMultilevel"/>
    <w:tmpl w:val="52C840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CBB54EC"/>
    <w:multiLevelType w:val="hybridMultilevel"/>
    <w:tmpl w:val="6E5A14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0E"/>
    <w:rsid w:val="000007EF"/>
    <w:rsid w:val="00013A16"/>
    <w:rsid w:val="00016FD5"/>
    <w:rsid w:val="0001719F"/>
    <w:rsid w:val="00020861"/>
    <w:rsid w:val="00031340"/>
    <w:rsid w:val="00035271"/>
    <w:rsid w:val="00043F67"/>
    <w:rsid w:val="000448A1"/>
    <w:rsid w:val="0005203E"/>
    <w:rsid w:val="00055AD9"/>
    <w:rsid w:val="000636EE"/>
    <w:rsid w:val="00064733"/>
    <w:rsid w:val="00064E02"/>
    <w:rsid w:val="00076AAC"/>
    <w:rsid w:val="00080388"/>
    <w:rsid w:val="00082736"/>
    <w:rsid w:val="00091EA9"/>
    <w:rsid w:val="000932FD"/>
    <w:rsid w:val="000B7D2F"/>
    <w:rsid w:val="000C29A1"/>
    <w:rsid w:val="000C3949"/>
    <w:rsid w:val="000C65BB"/>
    <w:rsid w:val="000C71EF"/>
    <w:rsid w:val="000C7B90"/>
    <w:rsid w:val="000C7DF7"/>
    <w:rsid w:val="000D682D"/>
    <w:rsid w:val="000E0275"/>
    <w:rsid w:val="000E6AAF"/>
    <w:rsid w:val="000F4A00"/>
    <w:rsid w:val="000F7D5B"/>
    <w:rsid w:val="00103F9B"/>
    <w:rsid w:val="0010401C"/>
    <w:rsid w:val="00105644"/>
    <w:rsid w:val="00105C80"/>
    <w:rsid w:val="0011521A"/>
    <w:rsid w:val="00115706"/>
    <w:rsid w:val="00117E1A"/>
    <w:rsid w:val="001211E4"/>
    <w:rsid w:val="00121BB5"/>
    <w:rsid w:val="0014605C"/>
    <w:rsid w:val="001501F8"/>
    <w:rsid w:val="0015367E"/>
    <w:rsid w:val="00155081"/>
    <w:rsid w:val="00166165"/>
    <w:rsid w:val="00167454"/>
    <w:rsid w:val="0017463B"/>
    <w:rsid w:val="00174DA3"/>
    <w:rsid w:val="00177926"/>
    <w:rsid w:val="00196C03"/>
    <w:rsid w:val="001A025C"/>
    <w:rsid w:val="001A3911"/>
    <w:rsid w:val="001A7400"/>
    <w:rsid w:val="001D04C3"/>
    <w:rsid w:val="001E12A9"/>
    <w:rsid w:val="001E5114"/>
    <w:rsid w:val="001F01E2"/>
    <w:rsid w:val="001F1B21"/>
    <w:rsid w:val="001F6729"/>
    <w:rsid w:val="0020147F"/>
    <w:rsid w:val="00201C62"/>
    <w:rsid w:val="00202E2D"/>
    <w:rsid w:val="00206688"/>
    <w:rsid w:val="002111A0"/>
    <w:rsid w:val="0021259B"/>
    <w:rsid w:val="00215655"/>
    <w:rsid w:val="00216032"/>
    <w:rsid w:val="0022103A"/>
    <w:rsid w:val="00221C07"/>
    <w:rsid w:val="0022504C"/>
    <w:rsid w:val="002277BB"/>
    <w:rsid w:val="00233BB3"/>
    <w:rsid w:val="00233E16"/>
    <w:rsid w:val="002432B7"/>
    <w:rsid w:val="00274F1D"/>
    <w:rsid w:val="00275C4A"/>
    <w:rsid w:val="00276D52"/>
    <w:rsid w:val="00286CF9"/>
    <w:rsid w:val="00294356"/>
    <w:rsid w:val="002949E0"/>
    <w:rsid w:val="002A2F97"/>
    <w:rsid w:val="002A6224"/>
    <w:rsid w:val="002C2842"/>
    <w:rsid w:val="002C347B"/>
    <w:rsid w:val="002C4E8C"/>
    <w:rsid w:val="002D0444"/>
    <w:rsid w:val="002D6059"/>
    <w:rsid w:val="002E0E93"/>
    <w:rsid w:val="002F05D0"/>
    <w:rsid w:val="002F143D"/>
    <w:rsid w:val="002F35FA"/>
    <w:rsid w:val="002F45F4"/>
    <w:rsid w:val="002F6848"/>
    <w:rsid w:val="002F6859"/>
    <w:rsid w:val="00300484"/>
    <w:rsid w:val="00304C65"/>
    <w:rsid w:val="003115C7"/>
    <w:rsid w:val="0031370B"/>
    <w:rsid w:val="00313A7C"/>
    <w:rsid w:val="0032242A"/>
    <w:rsid w:val="0033044F"/>
    <w:rsid w:val="00332D19"/>
    <w:rsid w:val="00343081"/>
    <w:rsid w:val="00344631"/>
    <w:rsid w:val="00346144"/>
    <w:rsid w:val="003607FC"/>
    <w:rsid w:val="00360D9A"/>
    <w:rsid w:val="003636FB"/>
    <w:rsid w:val="00372855"/>
    <w:rsid w:val="00373B8A"/>
    <w:rsid w:val="0037717E"/>
    <w:rsid w:val="003777DE"/>
    <w:rsid w:val="003869AE"/>
    <w:rsid w:val="00386E66"/>
    <w:rsid w:val="00392398"/>
    <w:rsid w:val="00392CB3"/>
    <w:rsid w:val="00395620"/>
    <w:rsid w:val="003A0FE5"/>
    <w:rsid w:val="003A2F4D"/>
    <w:rsid w:val="003B428D"/>
    <w:rsid w:val="003B6364"/>
    <w:rsid w:val="003B789A"/>
    <w:rsid w:val="003C45A1"/>
    <w:rsid w:val="003C4740"/>
    <w:rsid w:val="003C7E55"/>
    <w:rsid w:val="003C7F08"/>
    <w:rsid w:val="003D06C2"/>
    <w:rsid w:val="003D2E0F"/>
    <w:rsid w:val="003E089C"/>
    <w:rsid w:val="003F53C3"/>
    <w:rsid w:val="003F7F19"/>
    <w:rsid w:val="00400F32"/>
    <w:rsid w:val="00401481"/>
    <w:rsid w:val="00404E73"/>
    <w:rsid w:val="0041602C"/>
    <w:rsid w:val="00421B33"/>
    <w:rsid w:val="00423C9E"/>
    <w:rsid w:val="00427324"/>
    <w:rsid w:val="00434427"/>
    <w:rsid w:val="00435240"/>
    <w:rsid w:val="0043620E"/>
    <w:rsid w:val="00441BCE"/>
    <w:rsid w:val="00443657"/>
    <w:rsid w:val="00450834"/>
    <w:rsid w:val="00454FEE"/>
    <w:rsid w:val="00470B47"/>
    <w:rsid w:val="00480AC7"/>
    <w:rsid w:val="0048617F"/>
    <w:rsid w:val="00491787"/>
    <w:rsid w:val="00497516"/>
    <w:rsid w:val="004A3548"/>
    <w:rsid w:val="004A4895"/>
    <w:rsid w:val="004A7EAD"/>
    <w:rsid w:val="004B128C"/>
    <w:rsid w:val="004B288D"/>
    <w:rsid w:val="004C2BB3"/>
    <w:rsid w:val="004C6BEB"/>
    <w:rsid w:val="004D14DA"/>
    <w:rsid w:val="004D3FEC"/>
    <w:rsid w:val="004E1D28"/>
    <w:rsid w:val="004F4A7F"/>
    <w:rsid w:val="005015C3"/>
    <w:rsid w:val="00504938"/>
    <w:rsid w:val="00506CD7"/>
    <w:rsid w:val="00507BDD"/>
    <w:rsid w:val="00516164"/>
    <w:rsid w:val="0052065A"/>
    <w:rsid w:val="00520FB1"/>
    <w:rsid w:val="0052425F"/>
    <w:rsid w:val="00531C5A"/>
    <w:rsid w:val="005347AA"/>
    <w:rsid w:val="005356FC"/>
    <w:rsid w:val="00541686"/>
    <w:rsid w:val="005428A0"/>
    <w:rsid w:val="00550CFB"/>
    <w:rsid w:val="00553197"/>
    <w:rsid w:val="005601A4"/>
    <w:rsid w:val="00561257"/>
    <w:rsid w:val="005658B2"/>
    <w:rsid w:val="005832CA"/>
    <w:rsid w:val="005836EC"/>
    <w:rsid w:val="00584F7D"/>
    <w:rsid w:val="005865F7"/>
    <w:rsid w:val="0059063C"/>
    <w:rsid w:val="00591B87"/>
    <w:rsid w:val="0059405F"/>
    <w:rsid w:val="00594F90"/>
    <w:rsid w:val="005A12F5"/>
    <w:rsid w:val="005A16E4"/>
    <w:rsid w:val="005A1783"/>
    <w:rsid w:val="005A4D65"/>
    <w:rsid w:val="005A516D"/>
    <w:rsid w:val="005A5F31"/>
    <w:rsid w:val="005B6AA3"/>
    <w:rsid w:val="005C370C"/>
    <w:rsid w:val="005C38B3"/>
    <w:rsid w:val="005C6EFE"/>
    <w:rsid w:val="005D713D"/>
    <w:rsid w:val="005E707A"/>
    <w:rsid w:val="005F0EC6"/>
    <w:rsid w:val="005F15FB"/>
    <w:rsid w:val="00603D66"/>
    <w:rsid w:val="006055CF"/>
    <w:rsid w:val="00613824"/>
    <w:rsid w:val="00616F26"/>
    <w:rsid w:val="00617109"/>
    <w:rsid w:val="00623256"/>
    <w:rsid w:val="006245EC"/>
    <w:rsid w:val="00626A58"/>
    <w:rsid w:val="00631CF1"/>
    <w:rsid w:val="00633A38"/>
    <w:rsid w:val="00633D46"/>
    <w:rsid w:val="00635DAC"/>
    <w:rsid w:val="00636EBE"/>
    <w:rsid w:val="006423EC"/>
    <w:rsid w:val="006452FA"/>
    <w:rsid w:val="006473E4"/>
    <w:rsid w:val="00652074"/>
    <w:rsid w:val="00653E93"/>
    <w:rsid w:val="00655FB6"/>
    <w:rsid w:val="006617C9"/>
    <w:rsid w:val="0067142D"/>
    <w:rsid w:val="00671749"/>
    <w:rsid w:val="00672C29"/>
    <w:rsid w:val="00675E30"/>
    <w:rsid w:val="006850F9"/>
    <w:rsid w:val="006870DB"/>
    <w:rsid w:val="006900AD"/>
    <w:rsid w:val="00692112"/>
    <w:rsid w:val="00694178"/>
    <w:rsid w:val="00694530"/>
    <w:rsid w:val="006A1CE9"/>
    <w:rsid w:val="006A4B28"/>
    <w:rsid w:val="006A56A0"/>
    <w:rsid w:val="006B04C6"/>
    <w:rsid w:val="006B21A2"/>
    <w:rsid w:val="006B5BB5"/>
    <w:rsid w:val="006C32E7"/>
    <w:rsid w:val="006C54F2"/>
    <w:rsid w:val="006C61FD"/>
    <w:rsid w:val="006C69DA"/>
    <w:rsid w:val="006D5A43"/>
    <w:rsid w:val="006D696E"/>
    <w:rsid w:val="006E18E9"/>
    <w:rsid w:val="006E27B5"/>
    <w:rsid w:val="006E39B0"/>
    <w:rsid w:val="006E5428"/>
    <w:rsid w:val="006E68E4"/>
    <w:rsid w:val="006E6D64"/>
    <w:rsid w:val="006F09EB"/>
    <w:rsid w:val="006F11BA"/>
    <w:rsid w:val="006F49F5"/>
    <w:rsid w:val="006F5312"/>
    <w:rsid w:val="00700C61"/>
    <w:rsid w:val="00701379"/>
    <w:rsid w:val="0070266A"/>
    <w:rsid w:val="00707B27"/>
    <w:rsid w:val="00707F27"/>
    <w:rsid w:val="007113AB"/>
    <w:rsid w:val="00720847"/>
    <w:rsid w:val="00727459"/>
    <w:rsid w:val="0073087E"/>
    <w:rsid w:val="00730F46"/>
    <w:rsid w:val="00734AFF"/>
    <w:rsid w:val="0073553A"/>
    <w:rsid w:val="00741875"/>
    <w:rsid w:val="007444C6"/>
    <w:rsid w:val="0075261B"/>
    <w:rsid w:val="00756966"/>
    <w:rsid w:val="00770204"/>
    <w:rsid w:val="007709C5"/>
    <w:rsid w:val="00771B8D"/>
    <w:rsid w:val="00777F75"/>
    <w:rsid w:val="00781281"/>
    <w:rsid w:val="007918F0"/>
    <w:rsid w:val="00791A7F"/>
    <w:rsid w:val="00793334"/>
    <w:rsid w:val="007A3796"/>
    <w:rsid w:val="007B0A88"/>
    <w:rsid w:val="007B3855"/>
    <w:rsid w:val="007C1913"/>
    <w:rsid w:val="007C3644"/>
    <w:rsid w:val="007C4493"/>
    <w:rsid w:val="007C769F"/>
    <w:rsid w:val="007D0A58"/>
    <w:rsid w:val="007D545C"/>
    <w:rsid w:val="007D5D60"/>
    <w:rsid w:val="007D7729"/>
    <w:rsid w:val="007D7A3E"/>
    <w:rsid w:val="007E277F"/>
    <w:rsid w:val="007E4465"/>
    <w:rsid w:val="007E4EA8"/>
    <w:rsid w:val="007E6926"/>
    <w:rsid w:val="007F13A1"/>
    <w:rsid w:val="007F259F"/>
    <w:rsid w:val="00800B87"/>
    <w:rsid w:val="008034B5"/>
    <w:rsid w:val="008125EF"/>
    <w:rsid w:val="00815265"/>
    <w:rsid w:val="00815CCD"/>
    <w:rsid w:val="00816E71"/>
    <w:rsid w:val="0082145B"/>
    <w:rsid w:val="00821918"/>
    <w:rsid w:val="00823ABF"/>
    <w:rsid w:val="00824809"/>
    <w:rsid w:val="00830F6E"/>
    <w:rsid w:val="0083456B"/>
    <w:rsid w:val="00841B81"/>
    <w:rsid w:val="00855CAC"/>
    <w:rsid w:val="00857C10"/>
    <w:rsid w:val="0086633F"/>
    <w:rsid w:val="008679B2"/>
    <w:rsid w:val="00875828"/>
    <w:rsid w:val="008776D7"/>
    <w:rsid w:val="008826D9"/>
    <w:rsid w:val="00891B51"/>
    <w:rsid w:val="00894C72"/>
    <w:rsid w:val="00897BF0"/>
    <w:rsid w:val="008A1E57"/>
    <w:rsid w:val="008A58A4"/>
    <w:rsid w:val="008B3D9E"/>
    <w:rsid w:val="008D6576"/>
    <w:rsid w:val="008E13C2"/>
    <w:rsid w:val="008E7751"/>
    <w:rsid w:val="008F78FE"/>
    <w:rsid w:val="00901A23"/>
    <w:rsid w:val="0091110A"/>
    <w:rsid w:val="0091758A"/>
    <w:rsid w:val="0092365D"/>
    <w:rsid w:val="00924D95"/>
    <w:rsid w:val="00936BB9"/>
    <w:rsid w:val="009459E4"/>
    <w:rsid w:val="009522B6"/>
    <w:rsid w:val="00955E7F"/>
    <w:rsid w:val="0096130C"/>
    <w:rsid w:val="009632A8"/>
    <w:rsid w:val="00972866"/>
    <w:rsid w:val="00983EE9"/>
    <w:rsid w:val="00986E33"/>
    <w:rsid w:val="0098760A"/>
    <w:rsid w:val="00990D9C"/>
    <w:rsid w:val="009A4FEA"/>
    <w:rsid w:val="009A6C88"/>
    <w:rsid w:val="009B55DA"/>
    <w:rsid w:val="009C0FB6"/>
    <w:rsid w:val="009C6323"/>
    <w:rsid w:val="00A00431"/>
    <w:rsid w:val="00A01BEC"/>
    <w:rsid w:val="00A11F7A"/>
    <w:rsid w:val="00A12693"/>
    <w:rsid w:val="00A26278"/>
    <w:rsid w:val="00A3175E"/>
    <w:rsid w:val="00A407D2"/>
    <w:rsid w:val="00A409E9"/>
    <w:rsid w:val="00A42EA3"/>
    <w:rsid w:val="00A508B7"/>
    <w:rsid w:val="00A61718"/>
    <w:rsid w:val="00A7323D"/>
    <w:rsid w:val="00A91292"/>
    <w:rsid w:val="00A913D0"/>
    <w:rsid w:val="00AA0D31"/>
    <w:rsid w:val="00AB0EC4"/>
    <w:rsid w:val="00AB1136"/>
    <w:rsid w:val="00AB1B38"/>
    <w:rsid w:val="00AB72EB"/>
    <w:rsid w:val="00AB7A0F"/>
    <w:rsid w:val="00AC1F05"/>
    <w:rsid w:val="00AC226F"/>
    <w:rsid w:val="00AC6E09"/>
    <w:rsid w:val="00AD08F1"/>
    <w:rsid w:val="00AD4B70"/>
    <w:rsid w:val="00AE3765"/>
    <w:rsid w:val="00AF0DC4"/>
    <w:rsid w:val="00AF1E6D"/>
    <w:rsid w:val="00AF5F33"/>
    <w:rsid w:val="00AF623E"/>
    <w:rsid w:val="00AF7C9D"/>
    <w:rsid w:val="00B039D9"/>
    <w:rsid w:val="00B04200"/>
    <w:rsid w:val="00B04B3C"/>
    <w:rsid w:val="00B10A9A"/>
    <w:rsid w:val="00B165F2"/>
    <w:rsid w:val="00B206A0"/>
    <w:rsid w:val="00B20F82"/>
    <w:rsid w:val="00B21A97"/>
    <w:rsid w:val="00B41676"/>
    <w:rsid w:val="00B41F40"/>
    <w:rsid w:val="00B42F27"/>
    <w:rsid w:val="00B471E7"/>
    <w:rsid w:val="00B50B43"/>
    <w:rsid w:val="00B50D9E"/>
    <w:rsid w:val="00B548D8"/>
    <w:rsid w:val="00B60324"/>
    <w:rsid w:val="00B61EEE"/>
    <w:rsid w:val="00B74FB5"/>
    <w:rsid w:val="00B83167"/>
    <w:rsid w:val="00B83FEB"/>
    <w:rsid w:val="00B87D88"/>
    <w:rsid w:val="00BA00F2"/>
    <w:rsid w:val="00BA42D7"/>
    <w:rsid w:val="00BA45C4"/>
    <w:rsid w:val="00BA469E"/>
    <w:rsid w:val="00BB75A7"/>
    <w:rsid w:val="00BC1A66"/>
    <w:rsid w:val="00BC4365"/>
    <w:rsid w:val="00BC543A"/>
    <w:rsid w:val="00BC7692"/>
    <w:rsid w:val="00BD28B5"/>
    <w:rsid w:val="00BD7369"/>
    <w:rsid w:val="00BE1BAE"/>
    <w:rsid w:val="00BF46DE"/>
    <w:rsid w:val="00C023DC"/>
    <w:rsid w:val="00C0563D"/>
    <w:rsid w:val="00C11DAE"/>
    <w:rsid w:val="00C11DE3"/>
    <w:rsid w:val="00C21BB2"/>
    <w:rsid w:val="00C266D7"/>
    <w:rsid w:val="00C41BFE"/>
    <w:rsid w:val="00C62266"/>
    <w:rsid w:val="00C623AF"/>
    <w:rsid w:val="00C62AA7"/>
    <w:rsid w:val="00C6364F"/>
    <w:rsid w:val="00C666D9"/>
    <w:rsid w:val="00C724A6"/>
    <w:rsid w:val="00C743FD"/>
    <w:rsid w:val="00C74E89"/>
    <w:rsid w:val="00C821F0"/>
    <w:rsid w:val="00C82942"/>
    <w:rsid w:val="00C84653"/>
    <w:rsid w:val="00C86B54"/>
    <w:rsid w:val="00C915E7"/>
    <w:rsid w:val="00C9296A"/>
    <w:rsid w:val="00C92EDA"/>
    <w:rsid w:val="00C93AA8"/>
    <w:rsid w:val="00CA0397"/>
    <w:rsid w:val="00CA08A1"/>
    <w:rsid w:val="00CB0A8C"/>
    <w:rsid w:val="00CB0F0B"/>
    <w:rsid w:val="00CB3A60"/>
    <w:rsid w:val="00CB7D24"/>
    <w:rsid w:val="00CC4E86"/>
    <w:rsid w:val="00CC60C4"/>
    <w:rsid w:val="00CD24EA"/>
    <w:rsid w:val="00CD39B5"/>
    <w:rsid w:val="00CD50FC"/>
    <w:rsid w:val="00CE38DF"/>
    <w:rsid w:val="00CE4F1F"/>
    <w:rsid w:val="00CE5FF2"/>
    <w:rsid w:val="00CE7B9E"/>
    <w:rsid w:val="00CF46F0"/>
    <w:rsid w:val="00D02C0A"/>
    <w:rsid w:val="00D04712"/>
    <w:rsid w:val="00D22F94"/>
    <w:rsid w:val="00D248ED"/>
    <w:rsid w:val="00D34F1A"/>
    <w:rsid w:val="00D359B6"/>
    <w:rsid w:val="00D44668"/>
    <w:rsid w:val="00D44F7B"/>
    <w:rsid w:val="00D4522F"/>
    <w:rsid w:val="00D457EC"/>
    <w:rsid w:val="00D45BF3"/>
    <w:rsid w:val="00D51023"/>
    <w:rsid w:val="00D5181C"/>
    <w:rsid w:val="00D5448C"/>
    <w:rsid w:val="00D56267"/>
    <w:rsid w:val="00D56ECB"/>
    <w:rsid w:val="00D57640"/>
    <w:rsid w:val="00D639FD"/>
    <w:rsid w:val="00D66753"/>
    <w:rsid w:val="00D71745"/>
    <w:rsid w:val="00D72EB2"/>
    <w:rsid w:val="00D73072"/>
    <w:rsid w:val="00D75673"/>
    <w:rsid w:val="00D8199F"/>
    <w:rsid w:val="00D869A5"/>
    <w:rsid w:val="00D90F53"/>
    <w:rsid w:val="00D9103C"/>
    <w:rsid w:val="00D93E6B"/>
    <w:rsid w:val="00D95C0C"/>
    <w:rsid w:val="00DA318F"/>
    <w:rsid w:val="00DB423F"/>
    <w:rsid w:val="00DB71BF"/>
    <w:rsid w:val="00DC17D1"/>
    <w:rsid w:val="00DC3405"/>
    <w:rsid w:val="00DC65AC"/>
    <w:rsid w:val="00DD14B3"/>
    <w:rsid w:val="00DD395B"/>
    <w:rsid w:val="00DD778C"/>
    <w:rsid w:val="00DE2FF1"/>
    <w:rsid w:val="00DE4779"/>
    <w:rsid w:val="00DE6B8E"/>
    <w:rsid w:val="00DF411B"/>
    <w:rsid w:val="00E01EB5"/>
    <w:rsid w:val="00E07CCA"/>
    <w:rsid w:val="00E16A12"/>
    <w:rsid w:val="00E200B9"/>
    <w:rsid w:val="00E22FF6"/>
    <w:rsid w:val="00E313A3"/>
    <w:rsid w:val="00E33F61"/>
    <w:rsid w:val="00E3693A"/>
    <w:rsid w:val="00E4182E"/>
    <w:rsid w:val="00E4402A"/>
    <w:rsid w:val="00E44944"/>
    <w:rsid w:val="00E54B81"/>
    <w:rsid w:val="00E56B03"/>
    <w:rsid w:val="00E615EB"/>
    <w:rsid w:val="00E62B0B"/>
    <w:rsid w:val="00E633DC"/>
    <w:rsid w:val="00E63D90"/>
    <w:rsid w:val="00E6570F"/>
    <w:rsid w:val="00E71902"/>
    <w:rsid w:val="00E746BA"/>
    <w:rsid w:val="00E7620E"/>
    <w:rsid w:val="00E77F93"/>
    <w:rsid w:val="00E9066F"/>
    <w:rsid w:val="00E97C55"/>
    <w:rsid w:val="00EA264D"/>
    <w:rsid w:val="00EA561C"/>
    <w:rsid w:val="00EB262E"/>
    <w:rsid w:val="00EB5792"/>
    <w:rsid w:val="00EC1BDD"/>
    <w:rsid w:val="00EC34C4"/>
    <w:rsid w:val="00EC4145"/>
    <w:rsid w:val="00ED720E"/>
    <w:rsid w:val="00ED7BB5"/>
    <w:rsid w:val="00EE313D"/>
    <w:rsid w:val="00EF0B86"/>
    <w:rsid w:val="00F05AD0"/>
    <w:rsid w:val="00F05EFC"/>
    <w:rsid w:val="00F06042"/>
    <w:rsid w:val="00F22F8B"/>
    <w:rsid w:val="00F267BB"/>
    <w:rsid w:val="00F26FF3"/>
    <w:rsid w:val="00F315E2"/>
    <w:rsid w:val="00F470D5"/>
    <w:rsid w:val="00F50952"/>
    <w:rsid w:val="00F5677C"/>
    <w:rsid w:val="00F6382D"/>
    <w:rsid w:val="00F643D4"/>
    <w:rsid w:val="00F67908"/>
    <w:rsid w:val="00F679E1"/>
    <w:rsid w:val="00F74A9D"/>
    <w:rsid w:val="00F94515"/>
    <w:rsid w:val="00F94914"/>
    <w:rsid w:val="00FA3F88"/>
    <w:rsid w:val="00FA58D2"/>
    <w:rsid w:val="00FB417D"/>
    <w:rsid w:val="00FB4977"/>
    <w:rsid w:val="00FC0C86"/>
    <w:rsid w:val="00FC2A66"/>
    <w:rsid w:val="00FD24B1"/>
    <w:rsid w:val="00FD49C1"/>
    <w:rsid w:val="00FD5A7A"/>
    <w:rsid w:val="00FD5B97"/>
    <w:rsid w:val="00FE794A"/>
    <w:rsid w:val="00FF11DF"/>
    <w:rsid w:val="00FF39E8"/>
    <w:rsid w:val="00FF3AA8"/>
    <w:rsid w:val="00FF57CE"/>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4:docId w14:val="4B450AC5"/>
  <w15:docId w15:val="{37EEBE8C-E952-4295-B87B-2ED687EBF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30"/>
    <w:pPr>
      <w:widowControl w:val="0"/>
      <w:overflowPunct w:val="0"/>
      <w:autoSpaceDE w:val="0"/>
      <w:autoSpaceDN w:val="0"/>
      <w:adjustRightInd w:val="0"/>
      <w:textAlignment w:val="baseline"/>
    </w:pPr>
    <w:rPr>
      <w:sz w:val="24"/>
    </w:rPr>
  </w:style>
  <w:style w:type="paragraph" w:styleId="Overskrift1">
    <w:name w:val="heading 1"/>
    <w:basedOn w:val="Normal"/>
    <w:next w:val="Normal"/>
    <w:link w:val="Overskrift1Tegn"/>
    <w:uiPriority w:val="9"/>
    <w:qFormat/>
    <w:rsid w:val="001E12A9"/>
    <w:pPr>
      <w:keepNext/>
      <w:spacing w:before="240" w:after="60"/>
      <w:outlineLvl w:val="0"/>
    </w:pPr>
    <w:rPr>
      <w:rFonts w:ascii="Cambria" w:hAnsi="Cambria"/>
      <w:b/>
      <w:bCs/>
      <w:kern w:val="32"/>
      <w:sz w:val="32"/>
      <w:szCs w:val="32"/>
    </w:rPr>
  </w:style>
  <w:style w:type="paragraph" w:styleId="Overskrift2">
    <w:name w:val="heading 2"/>
    <w:basedOn w:val="Normal"/>
    <w:next w:val="Normal"/>
    <w:link w:val="Overskrift2Tegn"/>
    <w:uiPriority w:val="9"/>
    <w:unhideWhenUsed/>
    <w:qFormat/>
    <w:rsid w:val="001E12A9"/>
    <w:pPr>
      <w:keepNext/>
      <w:spacing w:before="240" w:after="60"/>
      <w:outlineLvl w:val="1"/>
    </w:pPr>
    <w:rPr>
      <w:rFonts w:ascii="Cambria" w:hAnsi="Cambria"/>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rsid w:val="00694530"/>
    <w:pPr>
      <w:tabs>
        <w:tab w:val="center" w:pos="4536"/>
        <w:tab w:val="right" w:pos="9072"/>
      </w:tabs>
    </w:pPr>
  </w:style>
  <w:style w:type="character" w:styleId="Sidetall">
    <w:name w:val="page number"/>
    <w:basedOn w:val="Standardskriftforavsnitt"/>
    <w:semiHidden/>
    <w:rsid w:val="00694530"/>
  </w:style>
  <w:style w:type="paragraph" w:styleId="Bunntekst">
    <w:name w:val="footer"/>
    <w:basedOn w:val="Normal"/>
    <w:link w:val="BunntekstTegn"/>
    <w:uiPriority w:val="99"/>
    <w:rsid w:val="00694530"/>
    <w:pPr>
      <w:tabs>
        <w:tab w:val="center" w:pos="4536"/>
        <w:tab w:val="right" w:pos="9072"/>
      </w:tabs>
    </w:pPr>
  </w:style>
  <w:style w:type="paragraph" w:styleId="Bobletekst">
    <w:name w:val="Balloon Text"/>
    <w:basedOn w:val="Normal"/>
    <w:semiHidden/>
    <w:unhideWhenUsed/>
    <w:rsid w:val="00694530"/>
    <w:rPr>
      <w:rFonts w:ascii="Tahoma" w:hAnsi="Tahoma" w:cs="Tahoma"/>
      <w:sz w:val="16"/>
      <w:szCs w:val="16"/>
    </w:rPr>
  </w:style>
  <w:style w:type="character" w:customStyle="1" w:styleId="BobletekstTegn">
    <w:name w:val="Bobletekst Tegn"/>
    <w:semiHidden/>
    <w:rsid w:val="00694530"/>
    <w:rPr>
      <w:rFonts w:ascii="Tahoma" w:hAnsi="Tahoma" w:cs="Tahoma"/>
      <w:sz w:val="16"/>
      <w:szCs w:val="16"/>
    </w:rPr>
  </w:style>
  <w:style w:type="paragraph" w:styleId="Brdtekst2">
    <w:name w:val="Body Text 2"/>
    <w:basedOn w:val="Normal"/>
    <w:link w:val="Brdtekst2Tegn"/>
    <w:semiHidden/>
    <w:unhideWhenUsed/>
    <w:rsid w:val="00497516"/>
    <w:pPr>
      <w:textAlignment w:val="auto"/>
    </w:pPr>
    <w:rPr>
      <w:rFonts w:ascii="Book Antiqua" w:hAnsi="Book Antiqua"/>
      <w:sz w:val="22"/>
    </w:rPr>
  </w:style>
  <w:style w:type="character" w:customStyle="1" w:styleId="Brdtekst2Tegn">
    <w:name w:val="Brødtekst 2 Tegn"/>
    <w:link w:val="Brdtekst2"/>
    <w:semiHidden/>
    <w:rsid w:val="00497516"/>
    <w:rPr>
      <w:rFonts w:ascii="Book Antiqua" w:hAnsi="Book Antiqua"/>
      <w:sz w:val="22"/>
    </w:rPr>
  </w:style>
  <w:style w:type="character" w:customStyle="1" w:styleId="Overskrift1Tegn">
    <w:name w:val="Overskrift 1 Tegn"/>
    <w:link w:val="Overskrift1"/>
    <w:uiPriority w:val="9"/>
    <w:rsid w:val="001E12A9"/>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1E12A9"/>
    <w:rPr>
      <w:rFonts w:ascii="Cambria" w:eastAsia="Times New Roman" w:hAnsi="Cambria" w:cs="Times New Roman"/>
      <w:b/>
      <w:bCs/>
      <w:i/>
      <w:iCs/>
      <w:sz w:val="28"/>
      <w:szCs w:val="28"/>
    </w:rPr>
  </w:style>
  <w:style w:type="paragraph" w:styleId="Brdtekst">
    <w:name w:val="Body Text"/>
    <w:basedOn w:val="Normal"/>
    <w:link w:val="BrdtekstTegn"/>
    <w:uiPriority w:val="99"/>
    <w:unhideWhenUsed/>
    <w:rsid w:val="001E12A9"/>
    <w:pPr>
      <w:spacing w:after="120"/>
    </w:pPr>
  </w:style>
  <w:style w:type="character" w:customStyle="1" w:styleId="BrdtekstTegn">
    <w:name w:val="Brødtekst Tegn"/>
    <w:link w:val="Brdtekst"/>
    <w:uiPriority w:val="99"/>
    <w:rsid w:val="001E12A9"/>
    <w:rPr>
      <w:sz w:val="24"/>
    </w:rPr>
  </w:style>
  <w:style w:type="paragraph" w:styleId="Brdtekstinnrykk">
    <w:name w:val="Body Text Indent"/>
    <w:basedOn w:val="Normal"/>
    <w:link w:val="BrdtekstinnrykkTegn"/>
    <w:uiPriority w:val="99"/>
    <w:semiHidden/>
    <w:unhideWhenUsed/>
    <w:rsid w:val="001E12A9"/>
    <w:pPr>
      <w:spacing w:after="120"/>
      <w:ind w:left="283"/>
    </w:pPr>
  </w:style>
  <w:style w:type="character" w:customStyle="1" w:styleId="BrdtekstinnrykkTegn">
    <w:name w:val="Brødtekstinnrykk Tegn"/>
    <w:link w:val="Brdtekstinnrykk"/>
    <w:uiPriority w:val="99"/>
    <w:semiHidden/>
    <w:rsid w:val="001E12A9"/>
    <w:rPr>
      <w:sz w:val="24"/>
    </w:rPr>
  </w:style>
  <w:style w:type="paragraph" w:styleId="Brdtekst-frsteinnrykk2">
    <w:name w:val="Body Text First Indent 2"/>
    <w:basedOn w:val="Brdtekstinnrykk"/>
    <w:link w:val="Brdtekst-frsteinnrykk2Tegn"/>
    <w:uiPriority w:val="99"/>
    <w:unhideWhenUsed/>
    <w:rsid w:val="001E12A9"/>
    <w:pPr>
      <w:ind w:firstLine="210"/>
    </w:pPr>
  </w:style>
  <w:style w:type="character" w:customStyle="1" w:styleId="Brdtekst-frsteinnrykk2Tegn">
    <w:name w:val="Brødtekst - første innrykk 2 Tegn"/>
    <w:link w:val="Brdtekst-frsteinnrykk2"/>
    <w:uiPriority w:val="99"/>
    <w:rsid w:val="001E12A9"/>
    <w:rPr>
      <w:sz w:val="24"/>
    </w:rPr>
  </w:style>
  <w:style w:type="character" w:styleId="Hyperkobling">
    <w:name w:val="Hyperlink"/>
    <w:uiPriority w:val="99"/>
    <w:unhideWhenUsed/>
    <w:rsid w:val="00823ABF"/>
    <w:rPr>
      <w:color w:val="0000FF"/>
      <w:u w:val="single"/>
    </w:rPr>
  </w:style>
  <w:style w:type="paragraph" w:customStyle="1" w:styleId="brodinn">
    <w:name w:val="brodinn"/>
    <w:basedOn w:val="Normal"/>
    <w:rsid w:val="00CD39B5"/>
    <w:pPr>
      <w:widowControl/>
      <w:overflowPunct/>
      <w:autoSpaceDE/>
      <w:autoSpaceDN/>
      <w:adjustRightInd/>
      <w:spacing w:before="100" w:beforeAutospacing="1" w:after="100" w:afterAutospacing="1"/>
      <w:textAlignment w:val="auto"/>
    </w:pPr>
    <w:rPr>
      <w:szCs w:val="24"/>
    </w:rPr>
  </w:style>
  <w:style w:type="paragraph" w:customStyle="1" w:styleId="mellomtittel">
    <w:name w:val="mellomtittel"/>
    <w:basedOn w:val="Normal"/>
    <w:rsid w:val="00CD39B5"/>
    <w:pPr>
      <w:widowControl/>
      <w:overflowPunct/>
      <w:autoSpaceDE/>
      <w:autoSpaceDN/>
      <w:adjustRightInd/>
      <w:spacing w:before="100" w:beforeAutospacing="1" w:after="100" w:afterAutospacing="1"/>
      <w:textAlignment w:val="auto"/>
    </w:pPr>
    <w:rPr>
      <w:szCs w:val="24"/>
    </w:rPr>
  </w:style>
  <w:style w:type="character" w:styleId="Sterk">
    <w:name w:val="Strong"/>
    <w:uiPriority w:val="22"/>
    <w:qFormat/>
    <w:rsid w:val="00CD39B5"/>
    <w:rPr>
      <w:b/>
      <w:bCs/>
    </w:rPr>
  </w:style>
  <w:style w:type="paragraph" w:styleId="Rentekst">
    <w:name w:val="Plain Text"/>
    <w:basedOn w:val="Normal"/>
    <w:link w:val="RentekstTegn"/>
    <w:uiPriority w:val="99"/>
    <w:unhideWhenUsed/>
    <w:rsid w:val="006E6D64"/>
    <w:pPr>
      <w:widowControl/>
      <w:overflowPunct/>
      <w:autoSpaceDE/>
      <w:autoSpaceDN/>
      <w:adjustRightInd/>
      <w:textAlignment w:val="auto"/>
    </w:pPr>
    <w:rPr>
      <w:rFonts w:ascii="Consolas" w:eastAsia="Calibri" w:hAnsi="Consolas"/>
      <w:sz w:val="21"/>
      <w:szCs w:val="21"/>
      <w:lang w:eastAsia="en-US"/>
    </w:rPr>
  </w:style>
  <w:style w:type="character" w:customStyle="1" w:styleId="RentekstTegn">
    <w:name w:val="Ren tekst Tegn"/>
    <w:link w:val="Rentekst"/>
    <w:uiPriority w:val="99"/>
    <w:rsid w:val="006E6D64"/>
    <w:rPr>
      <w:rFonts w:ascii="Consolas" w:eastAsia="Calibri" w:hAnsi="Consolas" w:cs="Times New Roman"/>
      <w:sz w:val="21"/>
      <w:szCs w:val="21"/>
      <w:lang w:eastAsia="en-US"/>
    </w:rPr>
  </w:style>
  <w:style w:type="character" w:customStyle="1" w:styleId="st">
    <w:name w:val="st"/>
    <w:basedOn w:val="Standardskriftforavsnitt"/>
    <w:rsid w:val="006E6D64"/>
  </w:style>
  <w:style w:type="character" w:styleId="Utheving">
    <w:name w:val="Emphasis"/>
    <w:uiPriority w:val="20"/>
    <w:qFormat/>
    <w:rsid w:val="006E6D64"/>
    <w:rPr>
      <w:i/>
      <w:iCs/>
    </w:rPr>
  </w:style>
  <w:style w:type="character" w:styleId="Fulgthyperkobling">
    <w:name w:val="FollowedHyperlink"/>
    <w:uiPriority w:val="99"/>
    <w:semiHidden/>
    <w:unhideWhenUsed/>
    <w:rsid w:val="002F6859"/>
    <w:rPr>
      <w:color w:val="800080"/>
      <w:u w:val="single"/>
    </w:rPr>
  </w:style>
  <w:style w:type="character" w:customStyle="1" w:styleId="BunntekstTegn">
    <w:name w:val="Bunntekst Tegn"/>
    <w:link w:val="Bunntekst"/>
    <w:uiPriority w:val="99"/>
    <w:rsid w:val="0091110A"/>
    <w:rPr>
      <w:sz w:val="24"/>
    </w:rPr>
  </w:style>
  <w:style w:type="paragraph" w:styleId="NormalWeb">
    <w:name w:val="Normal (Web)"/>
    <w:basedOn w:val="Normal"/>
    <w:uiPriority w:val="99"/>
    <w:semiHidden/>
    <w:unhideWhenUsed/>
    <w:rsid w:val="00675E30"/>
    <w:pPr>
      <w:widowControl/>
      <w:overflowPunct/>
      <w:autoSpaceDE/>
      <w:autoSpaceDN/>
      <w:adjustRightInd/>
      <w:spacing w:before="100" w:beforeAutospacing="1" w:after="100" w:afterAutospacing="1"/>
      <w:textAlignment w:val="auto"/>
    </w:pPr>
    <w:rPr>
      <w:rFonts w:eastAsiaTheme="minorHAnsi"/>
      <w:szCs w:val="24"/>
    </w:rPr>
  </w:style>
  <w:style w:type="paragraph" w:styleId="Listeavsnitt">
    <w:name w:val="List Paragraph"/>
    <w:basedOn w:val="Normal"/>
    <w:uiPriority w:val="34"/>
    <w:qFormat/>
    <w:rsid w:val="007C4493"/>
    <w:pPr>
      <w:ind w:left="720"/>
      <w:contextualSpacing/>
    </w:pPr>
  </w:style>
  <w:style w:type="paragraph" w:customStyle="1" w:styleId="m3711003092833765941xmsonormal">
    <w:name w:val="m_3711003092833765941xmsonormal"/>
    <w:basedOn w:val="Normal"/>
    <w:rsid w:val="00C821F0"/>
    <w:pPr>
      <w:widowControl/>
      <w:overflowPunct/>
      <w:autoSpaceDE/>
      <w:autoSpaceDN/>
      <w:adjustRightInd/>
      <w:spacing w:before="100" w:beforeAutospacing="1" w:after="100" w:afterAutospacing="1"/>
      <w:textAlignment w:val="auto"/>
    </w:pPr>
    <w:rPr>
      <w:rFonts w:ascii="Calibri" w:eastAsiaTheme="minorHAnsi" w:hAnsi="Calibri" w:cs="Calibri"/>
      <w:sz w:val="22"/>
      <w:szCs w:val="22"/>
    </w:rPr>
  </w:style>
  <w:style w:type="character" w:customStyle="1" w:styleId="Ulstomtale1">
    <w:name w:val="Uløst omtale1"/>
    <w:basedOn w:val="Standardskriftforavsnitt"/>
    <w:uiPriority w:val="99"/>
    <w:semiHidden/>
    <w:unhideWhenUsed/>
    <w:rsid w:val="004C2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296">
      <w:bodyDiv w:val="1"/>
      <w:marLeft w:val="0"/>
      <w:marRight w:val="0"/>
      <w:marTop w:val="0"/>
      <w:marBottom w:val="0"/>
      <w:divBdr>
        <w:top w:val="none" w:sz="0" w:space="0" w:color="auto"/>
        <w:left w:val="none" w:sz="0" w:space="0" w:color="auto"/>
        <w:bottom w:val="none" w:sz="0" w:space="0" w:color="auto"/>
        <w:right w:val="none" w:sz="0" w:space="0" w:color="auto"/>
      </w:divBdr>
    </w:div>
    <w:div w:id="111168285">
      <w:bodyDiv w:val="1"/>
      <w:marLeft w:val="0"/>
      <w:marRight w:val="0"/>
      <w:marTop w:val="0"/>
      <w:marBottom w:val="0"/>
      <w:divBdr>
        <w:top w:val="none" w:sz="0" w:space="0" w:color="auto"/>
        <w:left w:val="none" w:sz="0" w:space="0" w:color="auto"/>
        <w:bottom w:val="none" w:sz="0" w:space="0" w:color="auto"/>
        <w:right w:val="none" w:sz="0" w:space="0" w:color="auto"/>
      </w:divBdr>
    </w:div>
    <w:div w:id="132987784">
      <w:bodyDiv w:val="1"/>
      <w:marLeft w:val="0"/>
      <w:marRight w:val="0"/>
      <w:marTop w:val="0"/>
      <w:marBottom w:val="0"/>
      <w:divBdr>
        <w:top w:val="none" w:sz="0" w:space="0" w:color="auto"/>
        <w:left w:val="none" w:sz="0" w:space="0" w:color="auto"/>
        <w:bottom w:val="none" w:sz="0" w:space="0" w:color="auto"/>
        <w:right w:val="none" w:sz="0" w:space="0" w:color="auto"/>
      </w:divBdr>
    </w:div>
    <w:div w:id="149643797">
      <w:bodyDiv w:val="1"/>
      <w:marLeft w:val="0"/>
      <w:marRight w:val="0"/>
      <w:marTop w:val="0"/>
      <w:marBottom w:val="0"/>
      <w:divBdr>
        <w:top w:val="none" w:sz="0" w:space="0" w:color="auto"/>
        <w:left w:val="none" w:sz="0" w:space="0" w:color="auto"/>
        <w:bottom w:val="none" w:sz="0" w:space="0" w:color="auto"/>
        <w:right w:val="none" w:sz="0" w:space="0" w:color="auto"/>
      </w:divBdr>
    </w:div>
    <w:div w:id="177820681">
      <w:bodyDiv w:val="1"/>
      <w:marLeft w:val="0"/>
      <w:marRight w:val="0"/>
      <w:marTop w:val="0"/>
      <w:marBottom w:val="0"/>
      <w:divBdr>
        <w:top w:val="none" w:sz="0" w:space="0" w:color="auto"/>
        <w:left w:val="none" w:sz="0" w:space="0" w:color="auto"/>
        <w:bottom w:val="none" w:sz="0" w:space="0" w:color="auto"/>
        <w:right w:val="none" w:sz="0" w:space="0" w:color="auto"/>
      </w:divBdr>
    </w:div>
    <w:div w:id="219289794">
      <w:bodyDiv w:val="1"/>
      <w:marLeft w:val="0"/>
      <w:marRight w:val="0"/>
      <w:marTop w:val="0"/>
      <w:marBottom w:val="0"/>
      <w:divBdr>
        <w:top w:val="none" w:sz="0" w:space="0" w:color="auto"/>
        <w:left w:val="none" w:sz="0" w:space="0" w:color="auto"/>
        <w:bottom w:val="none" w:sz="0" w:space="0" w:color="auto"/>
        <w:right w:val="none" w:sz="0" w:space="0" w:color="auto"/>
      </w:divBdr>
    </w:div>
    <w:div w:id="287473443">
      <w:bodyDiv w:val="1"/>
      <w:marLeft w:val="0"/>
      <w:marRight w:val="0"/>
      <w:marTop w:val="0"/>
      <w:marBottom w:val="0"/>
      <w:divBdr>
        <w:top w:val="none" w:sz="0" w:space="0" w:color="auto"/>
        <w:left w:val="none" w:sz="0" w:space="0" w:color="auto"/>
        <w:bottom w:val="none" w:sz="0" w:space="0" w:color="auto"/>
        <w:right w:val="none" w:sz="0" w:space="0" w:color="auto"/>
      </w:divBdr>
    </w:div>
    <w:div w:id="324479572">
      <w:bodyDiv w:val="1"/>
      <w:marLeft w:val="0"/>
      <w:marRight w:val="0"/>
      <w:marTop w:val="0"/>
      <w:marBottom w:val="0"/>
      <w:divBdr>
        <w:top w:val="none" w:sz="0" w:space="0" w:color="auto"/>
        <w:left w:val="none" w:sz="0" w:space="0" w:color="auto"/>
        <w:bottom w:val="none" w:sz="0" w:space="0" w:color="auto"/>
        <w:right w:val="none" w:sz="0" w:space="0" w:color="auto"/>
      </w:divBdr>
    </w:div>
    <w:div w:id="344139615">
      <w:bodyDiv w:val="1"/>
      <w:marLeft w:val="0"/>
      <w:marRight w:val="0"/>
      <w:marTop w:val="0"/>
      <w:marBottom w:val="0"/>
      <w:divBdr>
        <w:top w:val="none" w:sz="0" w:space="0" w:color="auto"/>
        <w:left w:val="none" w:sz="0" w:space="0" w:color="auto"/>
        <w:bottom w:val="none" w:sz="0" w:space="0" w:color="auto"/>
        <w:right w:val="none" w:sz="0" w:space="0" w:color="auto"/>
      </w:divBdr>
    </w:div>
    <w:div w:id="379132913">
      <w:bodyDiv w:val="1"/>
      <w:marLeft w:val="0"/>
      <w:marRight w:val="0"/>
      <w:marTop w:val="0"/>
      <w:marBottom w:val="0"/>
      <w:divBdr>
        <w:top w:val="none" w:sz="0" w:space="0" w:color="auto"/>
        <w:left w:val="none" w:sz="0" w:space="0" w:color="auto"/>
        <w:bottom w:val="none" w:sz="0" w:space="0" w:color="auto"/>
        <w:right w:val="none" w:sz="0" w:space="0" w:color="auto"/>
      </w:divBdr>
    </w:div>
    <w:div w:id="381564166">
      <w:bodyDiv w:val="1"/>
      <w:marLeft w:val="0"/>
      <w:marRight w:val="0"/>
      <w:marTop w:val="0"/>
      <w:marBottom w:val="0"/>
      <w:divBdr>
        <w:top w:val="none" w:sz="0" w:space="0" w:color="auto"/>
        <w:left w:val="none" w:sz="0" w:space="0" w:color="auto"/>
        <w:bottom w:val="none" w:sz="0" w:space="0" w:color="auto"/>
        <w:right w:val="none" w:sz="0" w:space="0" w:color="auto"/>
      </w:divBdr>
    </w:div>
    <w:div w:id="443886516">
      <w:bodyDiv w:val="1"/>
      <w:marLeft w:val="0"/>
      <w:marRight w:val="0"/>
      <w:marTop w:val="0"/>
      <w:marBottom w:val="0"/>
      <w:divBdr>
        <w:top w:val="none" w:sz="0" w:space="0" w:color="auto"/>
        <w:left w:val="none" w:sz="0" w:space="0" w:color="auto"/>
        <w:bottom w:val="none" w:sz="0" w:space="0" w:color="auto"/>
        <w:right w:val="none" w:sz="0" w:space="0" w:color="auto"/>
      </w:divBdr>
    </w:div>
    <w:div w:id="478765818">
      <w:bodyDiv w:val="1"/>
      <w:marLeft w:val="0"/>
      <w:marRight w:val="0"/>
      <w:marTop w:val="0"/>
      <w:marBottom w:val="0"/>
      <w:divBdr>
        <w:top w:val="none" w:sz="0" w:space="0" w:color="auto"/>
        <w:left w:val="none" w:sz="0" w:space="0" w:color="auto"/>
        <w:bottom w:val="none" w:sz="0" w:space="0" w:color="auto"/>
        <w:right w:val="none" w:sz="0" w:space="0" w:color="auto"/>
      </w:divBdr>
    </w:div>
    <w:div w:id="565847137">
      <w:bodyDiv w:val="1"/>
      <w:marLeft w:val="0"/>
      <w:marRight w:val="0"/>
      <w:marTop w:val="0"/>
      <w:marBottom w:val="0"/>
      <w:divBdr>
        <w:top w:val="none" w:sz="0" w:space="0" w:color="auto"/>
        <w:left w:val="none" w:sz="0" w:space="0" w:color="auto"/>
        <w:bottom w:val="none" w:sz="0" w:space="0" w:color="auto"/>
        <w:right w:val="none" w:sz="0" w:space="0" w:color="auto"/>
      </w:divBdr>
    </w:div>
    <w:div w:id="584148883">
      <w:bodyDiv w:val="1"/>
      <w:marLeft w:val="0"/>
      <w:marRight w:val="0"/>
      <w:marTop w:val="0"/>
      <w:marBottom w:val="0"/>
      <w:divBdr>
        <w:top w:val="none" w:sz="0" w:space="0" w:color="auto"/>
        <w:left w:val="none" w:sz="0" w:space="0" w:color="auto"/>
        <w:bottom w:val="none" w:sz="0" w:space="0" w:color="auto"/>
        <w:right w:val="none" w:sz="0" w:space="0" w:color="auto"/>
      </w:divBdr>
    </w:div>
    <w:div w:id="608900435">
      <w:bodyDiv w:val="1"/>
      <w:marLeft w:val="0"/>
      <w:marRight w:val="0"/>
      <w:marTop w:val="0"/>
      <w:marBottom w:val="0"/>
      <w:divBdr>
        <w:top w:val="none" w:sz="0" w:space="0" w:color="auto"/>
        <w:left w:val="none" w:sz="0" w:space="0" w:color="auto"/>
        <w:bottom w:val="none" w:sz="0" w:space="0" w:color="auto"/>
        <w:right w:val="none" w:sz="0" w:space="0" w:color="auto"/>
      </w:divBdr>
    </w:div>
    <w:div w:id="631666984">
      <w:bodyDiv w:val="1"/>
      <w:marLeft w:val="0"/>
      <w:marRight w:val="0"/>
      <w:marTop w:val="0"/>
      <w:marBottom w:val="0"/>
      <w:divBdr>
        <w:top w:val="none" w:sz="0" w:space="0" w:color="auto"/>
        <w:left w:val="none" w:sz="0" w:space="0" w:color="auto"/>
        <w:bottom w:val="none" w:sz="0" w:space="0" w:color="auto"/>
        <w:right w:val="none" w:sz="0" w:space="0" w:color="auto"/>
      </w:divBdr>
    </w:div>
    <w:div w:id="655108059">
      <w:bodyDiv w:val="1"/>
      <w:marLeft w:val="0"/>
      <w:marRight w:val="0"/>
      <w:marTop w:val="0"/>
      <w:marBottom w:val="0"/>
      <w:divBdr>
        <w:top w:val="none" w:sz="0" w:space="0" w:color="auto"/>
        <w:left w:val="none" w:sz="0" w:space="0" w:color="auto"/>
        <w:bottom w:val="none" w:sz="0" w:space="0" w:color="auto"/>
        <w:right w:val="none" w:sz="0" w:space="0" w:color="auto"/>
      </w:divBdr>
    </w:div>
    <w:div w:id="656034295">
      <w:bodyDiv w:val="1"/>
      <w:marLeft w:val="0"/>
      <w:marRight w:val="0"/>
      <w:marTop w:val="0"/>
      <w:marBottom w:val="0"/>
      <w:divBdr>
        <w:top w:val="none" w:sz="0" w:space="0" w:color="auto"/>
        <w:left w:val="none" w:sz="0" w:space="0" w:color="auto"/>
        <w:bottom w:val="none" w:sz="0" w:space="0" w:color="auto"/>
        <w:right w:val="none" w:sz="0" w:space="0" w:color="auto"/>
      </w:divBdr>
    </w:div>
    <w:div w:id="661861190">
      <w:bodyDiv w:val="1"/>
      <w:marLeft w:val="0"/>
      <w:marRight w:val="0"/>
      <w:marTop w:val="0"/>
      <w:marBottom w:val="0"/>
      <w:divBdr>
        <w:top w:val="none" w:sz="0" w:space="0" w:color="auto"/>
        <w:left w:val="none" w:sz="0" w:space="0" w:color="auto"/>
        <w:bottom w:val="none" w:sz="0" w:space="0" w:color="auto"/>
        <w:right w:val="none" w:sz="0" w:space="0" w:color="auto"/>
      </w:divBdr>
    </w:div>
    <w:div w:id="699356238">
      <w:bodyDiv w:val="1"/>
      <w:marLeft w:val="0"/>
      <w:marRight w:val="0"/>
      <w:marTop w:val="0"/>
      <w:marBottom w:val="0"/>
      <w:divBdr>
        <w:top w:val="none" w:sz="0" w:space="0" w:color="auto"/>
        <w:left w:val="none" w:sz="0" w:space="0" w:color="auto"/>
        <w:bottom w:val="none" w:sz="0" w:space="0" w:color="auto"/>
        <w:right w:val="none" w:sz="0" w:space="0" w:color="auto"/>
      </w:divBdr>
    </w:div>
    <w:div w:id="704015238">
      <w:bodyDiv w:val="1"/>
      <w:marLeft w:val="0"/>
      <w:marRight w:val="0"/>
      <w:marTop w:val="0"/>
      <w:marBottom w:val="0"/>
      <w:divBdr>
        <w:top w:val="none" w:sz="0" w:space="0" w:color="auto"/>
        <w:left w:val="none" w:sz="0" w:space="0" w:color="auto"/>
        <w:bottom w:val="none" w:sz="0" w:space="0" w:color="auto"/>
        <w:right w:val="none" w:sz="0" w:space="0" w:color="auto"/>
      </w:divBdr>
    </w:div>
    <w:div w:id="763035938">
      <w:bodyDiv w:val="1"/>
      <w:marLeft w:val="0"/>
      <w:marRight w:val="0"/>
      <w:marTop w:val="0"/>
      <w:marBottom w:val="0"/>
      <w:divBdr>
        <w:top w:val="none" w:sz="0" w:space="0" w:color="auto"/>
        <w:left w:val="none" w:sz="0" w:space="0" w:color="auto"/>
        <w:bottom w:val="none" w:sz="0" w:space="0" w:color="auto"/>
        <w:right w:val="none" w:sz="0" w:space="0" w:color="auto"/>
      </w:divBdr>
    </w:div>
    <w:div w:id="769202443">
      <w:bodyDiv w:val="1"/>
      <w:marLeft w:val="0"/>
      <w:marRight w:val="0"/>
      <w:marTop w:val="0"/>
      <w:marBottom w:val="0"/>
      <w:divBdr>
        <w:top w:val="none" w:sz="0" w:space="0" w:color="auto"/>
        <w:left w:val="none" w:sz="0" w:space="0" w:color="auto"/>
        <w:bottom w:val="none" w:sz="0" w:space="0" w:color="auto"/>
        <w:right w:val="none" w:sz="0" w:space="0" w:color="auto"/>
      </w:divBdr>
    </w:div>
    <w:div w:id="796484618">
      <w:bodyDiv w:val="1"/>
      <w:marLeft w:val="0"/>
      <w:marRight w:val="0"/>
      <w:marTop w:val="0"/>
      <w:marBottom w:val="0"/>
      <w:divBdr>
        <w:top w:val="none" w:sz="0" w:space="0" w:color="auto"/>
        <w:left w:val="none" w:sz="0" w:space="0" w:color="auto"/>
        <w:bottom w:val="none" w:sz="0" w:space="0" w:color="auto"/>
        <w:right w:val="none" w:sz="0" w:space="0" w:color="auto"/>
      </w:divBdr>
    </w:div>
    <w:div w:id="844055868">
      <w:bodyDiv w:val="1"/>
      <w:marLeft w:val="0"/>
      <w:marRight w:val="0"/>
      <w:marTop w:val="0"/>
      <w:marBottom w:val="0"/>
      <w:divBdr>
        <w:top w:val="none" w:sz="0" w:space="0" w:color="auto"/>
        <w:left w:val="none" w:sz="0" w:space="0" w:color="auto"/>
        <w:bottom w:val="none" w:sz="0" w:space="0" w:color="auto"/>
        <w:right w:val="none" w:sz="0" w:space="0" w:color="auto"/>
      </w:divBdr>
    </w:div>
    <w:div w:id="853307332">
      <w:bodyDiv w:val="1"/>
      <w:marLeft w:val="0"/>
      <w:marRight w:val="0"/>
      <w:marTop w:val="0"/>
      <w:marBottom w:val="0"/>
      <w:divBdr>
        <w:top w:val="none" w:sz="0" w:space="0" w:color="auto"/>
        <w:left w:val="none" w:sz="0" w:space="0" w:color="auto"/>
        <w:bottom w:val="none" w:sz="0" w:space="0" w:color="auto"/>
        <w:right w:val="none" w:sz="0" w:space="0" w:color="auto"/>
      </w:divBdr>
    </w:div>
    <w:div w:id="867645329">
      <w:bodyDiv w:val="1"/>
      <w:marLeft w:val="0"/>
      <w:marRight w:val="0"/>
      <w:marTop w:val="0"/>
      <w:marBottom w:val="0"/>
      <w:divBdr>
        <w:top w:val="none" w:sz="0" w:space="0" w:color="auto"/>
        <w:left w:val="none" w:sz="0" w:space="0" w:color="auto"/>
        <w:bottom w:val="none" w:sz="0" w:space="0" w:color="auto"/>
        <w:right w:val="none" w:sz="0" w:space="0" w:color="auto"/>
      </w:divBdr>
    </w:div>
    <w:div w:id="896664245">
      <w:bodyDiv w:val="1"/>
      <w:marLeft w:val="0"/>
      <w:marRight w:val="0"/>
      <w:marTop w:val="0"/>
      <w:marBottom w:val="0"/>
      <w:divBdr>
        <w:top w:val="none" w:sz="0" w:space="0" w:color="auto"/>
        <w:left w:val="none" w:sz="0" w:space="0" w:color="auto"/>
        <w:bottom w:val="none" w:sz="0" w:space="0" w:color="auto"/>
        <w:right w:val="none" w:sz="0" w:space="0" w:color="auto"/>
      </w:divBdr>
    </w:div>
    <w:div w:id="907812427">
      <w:bodyDiv w:val="1"/>
      <w:marLeft w:val="0"/>
      <w:marRight w:val="0"/>
      <w:marTop w:val="0"/>
      <w:marBottom w:val="0"/>
      <w:divBdr>
        <w:top w:val="none" w:sz="0" w:space="0" w:color="auto"/>
        <w:left w:val="none" w:sz="0" w:space="0" w:color="auto"/>
        <w:bottom w:val="none" w:sz="0" w:space="0" w:color="auto"/>
        <w:right w:val="none" w:sz="0" w:space="0" w:color="auto"/>
      </w:divBdr>
    </w:div>
    <w:div w:id="966590898">
      <w:bodyDiv w:val="1"/>
      <w:marLeft w:val="0"/>
      <w:marRight w:val="0"/>
      <w:marTop w:val="0"/>
      <w:marBottom w:val="0"/>
      <w:divBdr>
        <w:top w:val="none" w:sz="0" w:space="0" w:color="auto"/>
        <w:left w:val="none" w:sz="0" w:space="0" w:color="auto"/>
        <w:bottom w:val="none" w:sz="0" w:space="0" w:color="auto"/>
        <w:right w:val="none" w:sz="0" w:space="0" w:color="auto"/>
      </w:divBdr>
    </w:div>
    <w:div w:id="992221308">
      <w:bodyDiv w:val="1"/>
      <w:marLeft w:val="0"/>
      <w:marRight w:val="0"/>
      <w:marTop w:val="0"/>
      <w:marBottom w:val="0"/>
      <w:divBdr>
        <w:top w:val="none" w:sz="0" w:space="0" w:color="auto"/>
        <w:left w:val="none" w:sz="0" w:space="0" w:color="auto"/>
        <w:bottom w:val="none" w:sz="0" w:space="0" w:color="auto"/>
        <w:right w:val="none" w:sz="0" w:space="0" w:color="auto"/>
      </w:divBdr>
    </w:div>
    <w:div w:id="994839602">
      <w:bodyDiv w:val="1"/>
      <w:marLeft w:val="0"/>
      <w:marRight w:val="0"/>
      <w:marTop w:val="0"/>
      <w:marBottom w:val="0"/>
      <w:divBdr>
        <w:top w:val="none" w:sz="0" w:space="0" w:color="auto"/>
        <w:left w:val="none" w:sz="0" w:space="0" w:color="auto"/>
        <w:bottom w:val="none" w:sz="0" w:space="0" w:color="auto"/>
        <w:right w:val="none" w:sz="0" w:space="0" w:color="auto"/>
      </w:divBdr>
    </w:div>
    <w:div w:id="1033922919">
      <w:bodyDiv w:val="1"/>
      <w:marLeft w:val="0"/>
      <w:marRight w:val="0"/>
      <w:marTop w:val="0"/>
      <w:marBottom w:val="0"/>
      <w:divBdr>
        <w:top w:val="none" w:sz="0" w:space="0" w:color="auto"/>
        <w:left w:val="none" w:sz="0" w:space="0" w:color="auto"/>
        <w:bottom w:val="none" w:sz="0" w:space="0" w:color="auto"/>
        <w:right w:val="none" w:sz="0" w:space="0" w:color="auto"/>
      </w:divBdr>
    </w:div>
    <w:div w:id="1078749489">
      <w:bodyDiv w:val="1"/>
      <w:marLeft w:val="0"/>
      <w:marRight w:val="0"/>
      <w:marTop w:val="0"/>
      <w:marBottom w:val="0"/>
      <w:divBdr>
        <w:top w:val="none" w:sz="0" w:space="0" w:color="auto"/>
        <w:left w:val="none" w:sz="0" w:space="0" w:color="auto"/>
        <w:bottom w:val="none" w:sz="0" w:space="0" w:color="auto"/>
        <w:right w:val="none" w:sz="0" w:space="0" w:color="auto"/>
      </w:divBdr>
    </w:div>
    <w:div w:id="1117598041">
      <w:bodyDiv w:val="1"/>
      <w:marLeft w:val="0"/>
      <w:marRight w:val="0"/>
      <w:marTop w:val="0"/>
      <w:marBottom w:val="0"/>
      <w:divBdr>
        <w:top w:val="none" w:sz="0" w:space="0" w:color="auto"/>
        <w:left w:val="none" w:sz="0" w:space="0" w:color="auto"/>
        <w:bottom w:val="none" w:sz="0" w:space="0" w:color="auto"/>
        <w:right w:val="none" w:sz="0" w:space="0" w:color="auto"/>
      </w:divBdr>
    </w:div>
    <w:div w:id="1130511710">
      <w:bodyDiv w:val="1"/>
      <w:marLeft w:val="0"/>
      <w:marRight w:val="0"/>
      <w:marTop w:val="0"/>
      <w:marBottom w:val="0"/>
      <w:divBdr>
        <w:top w:val="none" w:sz="0" w:space="0" w:color="auto"/>
        <w:left w:val="none" w:sz="0" w:space="0" w:color="auto"/>
        <w:bottom w:val="none" w:sz="0" w:space="0" w:color="auto"/>
        <w:right w:val="none" w:sz="0" w:space="0" w:color="auto"/>
      </w:divBdr>
    </w:div>
    <w:div w:id="1141775477">
      <w:bodyDiv w:val="1"/>
      <w:marLeft w:val="0"/>
      <w:marRight w:val="0"/>
      <w:marTop w:val="0"/>
      <w:marBottom w:val="0"/>
      <w:divBdr>
        <w:top w:val="none" w:sz="0" w:space="0" w:color="auto"/>
        <w:left w:val="none" w:sz="0" w:space="0" w:color="auto"/>
        <w:bottom w:val="none" w:sz="0" w:space="0" w:color="auto"/>
        <w:right w:val="none" w:sz="0" w:space="0" w:color="auto"/>
      </w:divBdr>
      <w:divsChild>
        <w:div w:id="1394739356">
          <w:marLeft w:val="0"/>
          <w:marRight w:val="0"/>
          <w:marTop w:val="0"/>
          <w:marBottom w:val="0"/>
          <w:divBdr>
            <w:top w:val="none" w:sz="0" w:space="0" w:color="auto"/>
            <w:left w:val="none" w:sz="0" w:space="0" w:color="auto"/>
            <w:bottom w:val="none" w:sz="0" w:space="0" w:color="auto"/>
            <w:right w:val="none" w:sz="0" w:space="0" w:color="auto"/>
          </w:divBdr>
          <w:divsChild>
            <w:div w:id="396587340">
              <w:marLeft w:val="0"/>
              <w:marRight w:val="0"/>
              <w:marTop w:val="0"/>
              <w:marBottom w:val="0"/>
              <w:divBdr>
                <w:top w:val="none" w:sz="0" w:space="0" w:color="auto"/>
                <w:left w:val="none" w:sz="0" w:space="0" w:color="auto"/>
                <w:bottom w:val="none" w:sz="0" w:space="0" w:color="auto"/>
                <w:right w:val="none" w:sz="0" w:space="0" w:color="auto"/>
              </w:divBdr>
              <w:divsChild>
                <w:div w:id="1864050945">
                  <w:marLeft w:val="0"/>
                  <w:marRight w:val="0"/>
                  <w:marTop w:val="0"/>
                  <w:marBottom w:val="0"/>
                  <w:divBdr>
                    <w:top w:val="none" w:sz="0" w:space="0" w:color="auto"/>
                    <w:left w:val="none" w:sz="0" w:space="0" w:color="auto"/>
                    <w:bottom w:val="none" w:sz="0" w:space="0" w:color="auto"/>
                    <w:right w:val="none" w:sz="0" w:space="0" w:color="auto"/>
                  </w:divBdr>
                  <w:divsChild>
                    <w:div w:id="1872305250">
                      <w:marLeft w:val="0"/>
                      <w:marRight w:val="0"/>
                      <w:marTop w:val="0"/>
                      <w:marBottom w:val="0"/>
                      <w:divBdr>
                        <w:top w:val="none" w:sz="0" w:space="0" w:color="auto"/>
                        <w:left w:val="none" w:sz="0" w:space="0" w:color="auto"/>
                        <w:bottom w:val="none" w:sz="0" w:space="0" w:color="auto"/>
                        <w:right w:val="none" w:sz="0" w:space="0" w:color="auto"/>
                      </w:divBdr>
                      <w:divsChild>
                        <w:div w:id="506791424">
                          <w:marLeft w:val="0"/>
                          <w:marRight w:val="0"/>
                          <w:marTop w:val="0"/>
                          <w:marBottom w:val="0"/>
                          <w:divBdr>
                            <w:top w:val="none" w:sz="0" w:space="0" w:color="auto"/>
                            <w:left w:val="none" w:sz="0" w:space="0" w:color="auto"/>
                            <w:bottom w:val="none" w:sz="0" w:space="0" w:color="auto"/>
                            <w:right w:val="none" w:sz="0" w:space="0" w:color="auto"/>
                          </w:divBdr>
                        </w:div>
                        <w:div w:id="1610351163">
                          <w:marLeft w:val="0"/>
                          <w:marRight w:val="0"/>
                          <w:marTop w:val="0"/>
                          <w:marBottom w:val="0"/>
                          <w:divBdr>
                            <w:top w:val="none" w:sz="0" w:space="0" w:color="auto"/>
                            <w:left w:val="none" w:sz="0" w:space="0" w:color="auto"/>
                            <w:bottom w:val="none" w:sz="0" w:space="0" w:color="auto"/>
                            <w:right w:val="none" w:sz="0" w:space="0" w:color="auto"/>
                          </w:divBdr>
                          <w:divsChild>
                            <w:div w:id="1057976283">
                              <w:marLeft w:val="0"/>
                              <w:marRight w:val="0"/>
                              <w:marTop w:val="0"/>
                              <w:marBottom w:val="0"/>
                              <w:divBdr>
                                <w:top w:val="none" w:sz="0" w:space="0" w:color="auto"/>
                                <w:left w:val="none" w:sz="0" w:space="0" w:color="auto"/>
                                <w:bottom w:val="none" w:sz="0" w:space="0" w:color="auto"/>
                                <w:right w:val="none" w:sz="0" w:space="0" w:color="auto"/>
                              </w:divBdr>
                              <w:divsChild>
                                <w:div w:id="462381533">
                                  <w:marLeft w:val="0"/>
                                  <w:marRight w:val="0"/>
                                  <w:marTop w:val="0"/>
                                  <w:marBottom w:val="0"/>
                                  <w:divBdr>
                                    <w:top w:val="none" w:sz="0" w:space="0" w:color="auto"/>
                                    <w:left w:val="none" w:sz="0" w:space="0" w:color="auto"/>
                                    <w:bottom w:val="none" w:sz="0" w:space="0" w:color="auto"/>
                                    <w:right w:val="none" w:sz="0" w:space="0" w:color="auto"/>
                                  </w:divBdr>
                                  <w:divsChild>
                                    <w:div w:id="240716948">
                                      <w:marLeft w:val="0"/>
                                      <w:marRight w:val="0"/>
                                      <w:marTop w:val="0"/>
                                      <w:marBottom w:val="0"/>
                                      <w:divBdr>
                                        <w:top w:val="none" w:sz="0" w:space="0" w:color="auto"/>
                                        <w:left w:val="none" w:sz="0" w:space="0" w:color="auto"/>
                                        <w:bottom w:val="none" w:sz="0" w:space="0" w:color="auto"/>
                                        <w:right w:val="none" w:sz="0" w:space="0" w:color="auto"/>
                                      </w:divBdr>
                                    </w:div>
                                  </w:divsChild>
                                </w:div>
                                <w:div w:id="1039672072">
                                  <w:marLeft w:val="0"/>
                                  <w:marRight w:val="0"/>
                                  <w:marTop w:val="0"/>
                                  <w:marBottom w:val="0"/>
                                  <w:divBdr>
                                    <w:top w:val="none" w:sz="0" w:space="0" w:color="auto"/>
                                    <w:left w:val="none" w:sz="0" w:space="0" w:color="auto"/>
                                    <w:bottom w:val="none" w:sz="0" w:space="0" w:color="auto"/>
                                    <w:right w:val="none" w:sz="0" w:space="0" w:color="auto"/>
                                  </w:divBdr>
                                </w:div>
                                <w:div w:id="1718776512">
                                  <w:marLeft w:val="0"/>
                                  <w:marRight w:val="0"/>
                                  <w:marTop w:val="0"/>
                                  <w:marBottom w:val="0"/>
                                  <w:divBdr>
                                    <w:top w:val="none" w:sz="0" w:space="0" w:color="auto"/>
                                    <w:left w:val="none" w:sz="0" w:space="0" w:color="auto"/>
                                    <w:bottom w:val="none" w:sz="0" w:space="0" w:color="auto"/>
                                    <w:right w:val="none" w:sz="0" w:space="0" w:color="auto"/>
                                  </w:divBdr>
                                  <w:divsChild>
                                    <w:div w:id="175928121">
                                      <w:marLeft w:val="0"/>
                                      <w:marRight w:val="0"/>
                                      <w:marTop w:val="0"/>
                                      <w:marBottom w:val="0"/>
                                      <w:divBdr>
                                        <w:top w:val="none" w:sz="0" w:space="0" w:color="auto"/>
                                        <w:left w:val="none" w:sz="0" w:space="0" w:color="auto"/>
                                        <w:bottom w:val="none" w:sz="0" w:space="0" w:color="auto"/>
                                        <w:right w:val="none" w:sz="0" w:space="0" w:color="auto"/>
                                      </w:divBdr>
                                    </w:div>
                                    <w:div w:id="1832091425">
                                      <w:marLeft w:val="0"/>
                                      <w:marRight w:val="0"/>
                                      <w:marTop w:val="0"/>
                                      <w:marBottom w:val="0"/>
                                      <w:divBdr>
                                        <w:top w:val="none" w:sz="0" w:space="0" w:color="auto"/>
                                        <w:left w:val="none" w:sz="0" w:space="0" w:color="auto"/>
                                        <w:bottom w:val="none" w:sz="0" w:space="0" w:color="auto"/>
                                        <w:right w:val="none" w:sz="0" w:space="0" w:color="auto"/>
                                      </w:divBdr>
                                      <w:divsChild>
                                        <w:div w:id="1962416930">
                                          <w:marLeft w:val="0"/>
                                          <w:marRight w:val="0"/>
                                          <w:marTop w:val="0"/>
                                          <w:marBottom w:val="0"/>
                                          <w:divBdr>
                                            <w:top w:val="none" w:sz="0" w:space="0" w:color="auto"/>
                                            <w:left w:val="none" w:sz="0" w:space="0" w:color="auto"/>
                                            <w:bottom w:val="none" w:sz="0" w:space="0" w:color="auto"/>
                                            <w:right w:val="none" w:sz="0" w:space="0" w:color="auto"/>
                                          </w:divBdr>
                                        </w:div>
                                      </w:divsChild>
                                    </w:div>
                                    <w:div w:id="858081868">
                                      <w:marLeft w:val="0"/>
                                      <w:marRight w:val="0"/>
                                      <w:marTop w:val="0"/>
                                      <w:marBottom w:val="0"/>
                                      <w:divBdr>
                                        <w:top w:val="none" w:sz="0" w:space="0" w:color="auto"/>
                                        <w:left w:val="none" w:sz="0" w:space="0" w:color="auto"/>
                                        <w:bottom w:val="none" w:sz="0" w:space="0" w:color="auto"/>
                                        <w:right w:val="none" w:sz="0" w:space="0" w:color="auto"/>
                                      </w:divBdr>
                                    </w:div>
                                  </w:divsChild>
                                </w:div>
                                <w:div w:id="1041050957">
                                  <w:marLeft w:val="0"/>
                                  <w:marRight w:val="0"/>
                                  <w:marTop w:val="0"/>
                                  <w:marBottom w:val="0"/>
                                  <w:divBdr>
                                    <w:top w:val="none" w:sz="0" w:space="0" w:color="auto"/>
                                    <w:left w:val="none" w:sz="0" w:space="0" w:color="auto"/>
                                    <w:bottom w:val="none" w:sz="0" w:space="0" w:color="auto"/>
                                    <w:right w:val="none" w:sz="0" w:space="0" w:color="auto"/>
                                  </w:divBdr>
                                  <w:divsChild>
                                    <w:div w:id="1496070553">
                                      <w:marLeft w:val="0"/>
                                      <w:marRight w:val="0"/>
                                      <w:marTop w:val="0"/>
                                      <w:marBottom w:val="0"/>
                                      <w:divBdr>
                                        <w:top w:val="none" w:sz="0" w:space="0" w:color="auto"/>
                                        <w:left w:val="none" w:sz="0" w:space="0" w:color="auto"/>
                                        <w:bottom w:val="none" w:sz="0" w:space="0" w:color="auto"/>
                                        <w:right w:val="none" w:sz="0" w:space="0" w:color="auto"/>
                                      </w:divBdr>
                                    </w:div>
                                  </w:divsChild>
                                </w:div>
                                <w:div w:id="448088037">
                                  <w:marLeft w:val="0"/>
                                  <w:marRight w:val="0"/>
                                  <w:marTop w:val="0"/>
                                  <w:marBottom w:val="0"/>
                                  <w:divBdr>
                                    <w:top w:val="none" w:sz="0" w:space="0" w:color="auto"/>
                                    <w:left w:val="none" w:sz="0" w:space="0" w:color="auto"/>
                                    <w:bottom w:val="none" w:sz="0" w:space="0" w:color="auto"/>
                                    <w:right w:val="none" w:sz="0" w:space="0" w:color="auto"/>
                                  </w:divBdr>
                                  <w:divsChild>
                                    <w:div w:id="2054963483">
                                      <w:marLeft w:val="0"/>
                                      <w:marRight w:val="0"/>
                                      <w:marTop w:val="0"/>
                                      <w:marBottom w:val="0"/>
                                      <w:divBdr>
                                        <w:top w:val="none" w:sz="0" w:space="0" w:color="auto"/>
                                        <w:left w:val="none" w:sz="0" w:space="0" w:color="auto"/>
                                        <w:bottom w:val="none" w:sz="0" w:space="0" w:color="auto"/>
                                        <w:right w:val="none" w:sz="0" w:space="0" w:color="auto"/>
                                      </w:divBdr>
                                    </w:div>
                                    <w:div w:id="1398943595">
                                      <w:marLeft w:val="0"/>
                                      <w:marRight w:val="0"/>
                                      <w:marTop w:val="0"/>
                                      <w:marBottom w:val="0"/>
                                      <w:divBdr>
                                        <w:top w:val="none" w:sz="0" w:space="0" w:color="auto"/>
                                        <w:left w:val="none" w:sz="0" w:space="0" w:color="auto"/>
                                        <w:bottom w:val="none" w:sz="0" w:space="0" w:color="auto"/>
                                        <w:right w:val="none" w:sz="0" w:space="0" w:color="auto"/>
                                      </w:divBdr>
                                    </w:div>
                                    <w:div w:id="1216504362">
                                      <w:marLeft w:val="0"/>
                                      <w:marRight w:val="0"/>
                                      <w:marTop w:val="0"/>
                                      <w:marBottom w:val="0"/>
                                      <w:divBdr>
                                        <w:top w:val="none" w:sz="0" w:space="0" w:color="auto"/>
                                        <w:left w:val="none" w:sz="0" w:space="0" w:color="auto"/>
                                        <w:bottom w:val="none" w:sz="0" w:space="0" w:color="auto"/>
                                        <w:right w:val="none" w:sz="0" w:space="0" w:color="auto"/>
                                      </w:divBdr>
                                      <w:divsChild>
                                        <w:div w:id="1071587772">
                                          <w:marLeft w:val="0"/>
                                          <w:marRight w:val="0"/>
                                          <w:marTop w:val="0"/>
                                          <w:marBottom w:val="0"/>
                                          <w:divBdr>
                                            <w:top w:val="none" w:sz="0" w:space="0" w:color="auto"/>
                                            <w:left w:val="none" w:sz="0" w:space="0" w:color="auto"/>
                                            <w:bottom w:val="none" w:sz="0" w:space="0" w:color="auto"/>
                                            <w:right w:val="none" w:sz="0" w:space="0" w:color="auto"/>
                                          </w:divBdr>
                                          <w:divsChild>
                                            <w:div w:id="1520780874">
                                              <w:marLeft w:val="0"/>
                                              <w:marRight w:val="0"/>
                                              <w:marTop w:val="0"/>
                                              <w:marBottom w:val="0"/>
                                              <w:divBdr>
                                                <w:top w:val="none" w:sz="0" w:space="0" w:color="auto"/>
                                                <w:left w:val="none" w:sz="0" w:space="0" w:color="auto"/>
                                                <w:bottom w:val="none" w:sz="0" w:space="0" w:color="auto"/>
                                                <w:right w:val="none" w:sz="0" w:space="0" w:color="auto"/>
                                              </w:divBdr>
                                              <w:divsChild>
                                                <w:div w:id="1068499130">
                                                  <w:marLeft w:val="0"/>
                                                  <w:marRight w:val="0"/>
                                                  <w:marTop w:val="0"/>
                                                  <w:marBottom w:val="0"/>
                                                  <w:divBdr>
                                                    <w:top w:val="none" w:sz="0" w:space="0" w:color="auto"/>
                                                    <w:left w:val="none" w:sz="0" w:space="0" w:color="auto"/>
                                                    <w:bottom w:val="none" w:sz="0" w:space="0" w:color="auto"/>
                                                    <w:right w:val="none" w:sz="0" w:space="0" w:color="auto"/>
                                                  </w:divBdr>
                                                </w:div>
                                              </w:divsChild>
                                            </w:div>
                                            <w:div w:id="1760371930">
                                              <w:marLeft w:val="0"/>
                                              <w:marRight w:val="0"/>
                                              <w:marTop w:val="0"/>
                                              <w:marBottom w:val="0"/>
                                              <w:divBdr>
                                                <w:top w:val="none" w:sz="0" w:space="0" w:color="auto"/>
                                                <w:left w:val="none" w:sz="0" w:space="0" w:color="auto"/>
                                                <w:bottom w:val="none" w:sz="0" w:space="0" w:color="auto"/>
                                                <w:right w:val="none" w:sz="0" w:space="0" w:color="auto"/>
                                              </w:divBdr>
                                              <w:divsChild>
                                                <w:div w:id="7451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5181">
                                  <w:marLeft w:val="0"/>
                                  <w:marRight w:val="0"/>
                                  <w:marTop w:val="0"/>
                                  <w:marBottom w:val="0"/>
                                  <w:divBdr>
                                    <w:top w:val="none" w:sz="0" w:space="0" w:color="auto"/>
                                    <w:left w:val="none" w:sz="0" w:space="0" w:color="auto"/>
                                    <w:bottom w:val="none" w:sz="0" w:space="0" w:color="auto"/>
                                    <w:right w:val="none" w:sz="0" w:space="0" w:color="auto"/>
                                  </w:divBdr>
                                </w:div>
                                <w:div w:id="469858589">
                                  <w:marLeft w:val="0"/>
                                  <w:marRight w:val="0"/>
                                  <w:marTop w:val="0"/>
                                  <w:marBottom w:val="0"/>
                                  <w:divBdr>
                                    <w:top w:val="none" w:sz="0" w:space="0" w:color="auto"/>
                                    <w:left w:val="none" w:sz="0" w:space="0" w:color="auto"/>
                                    <w:bottom w:val="none" w:sz="0" w:space="0" w:color="auto"/>
                                    <w:right w:val="none" w:sz="0" w:space="0" w:color="auto"/>
                                  </w:divBdr>
                                </w:div>
                                <w:div w:id="19483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0872">
                          <w:marLeft w:val="0"/>
                          <w:marRight w:val="0"/>
                          <w:marTop w:val="0"/>
                          <w:marBottom w:val="0"/>
                          <w:divBdr>
                            <w:top w:val="none" w:sz="0" w:space="0" w:color="auto"/>
                            <w:left w:val="none" w:sz="0" w:space="0" w:color="auto"/>
                            <w:bottom w:val="none" w:sz="0" w:space="0" w:color="auto"/>
                            <w:right w:val="none" w:sz="0" w:space="0" w:color="auto"/>
                          </w:divBdr>
                          <w:divsChild>
                            <w:div w:id="2450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93104">
              <w:marLeft w:val="0"/>
              <w:marRight w:val="0"/>
              <w:marTop w:val="0"/>
              <w:marBottom w:val="0"/>
              <w:divBdr>
                <w:top w:val="none" w:sz="0" w:space="0" w:color="auto"/>
                <w:left w:val="none" w:sz="0" w:space="0" w:color="auto"/>
                <w:bottom w:val="none" w:sz="0" w:space="0" w:color="auto"/>
                <w:right w:val="none" w:sz="0" w:space="0" w:color="auto"/>
              </w:divBdr>
              <w:divsChild>
                <w:div w:id="1211575139">
                  <w:marLeft w:val="0"/>
                  <w:marRight w:val="0"/>
                  <w:marTop w:val="0"/>
                  <w:marBottom w:val="0"/>
                  <w:divBdr>
                    <w:top w:val="none" w:sz="0" w:space="0" w:color="auto"/>
                    <w:left w:val="none" w:sz="0" w:space="0" w:color="auto"/>
                    <w:bottom w:val="none" w:sz="0" w:space="0" w:color="auto"/>
                    <w:right w:val="none" w:sz="0" w:space="0" w:color="auto"/>
                  </w:divBdr>
                  <w:divsChild>
                    <w:div w:id="1571887771">
                      <w:marLeft w:val="0"/>
                      <w:marRight w:val="0"/>
                      <w:marTop w:val="0"/>
                      <w:marBottom w:val="0"/>
                      <w:divBdr>
                        <w:top w:val="none" w:sz="0" w:space="0" w:color="auto"/>
                        <w:left w:val="none" w:sz="0" w:space="0" w:color="auto"/>
                        <w:bottom w:val="none" w:sz="0" w:space="0" w:color="auto"/>
                        <w:right w:val="none" w:sz="0" w:space="0" w:color="auto"/>
                      </w:divBdr>
                      <w:divsChild>
                        <w:div w:id="1885634446">
                          <w:marLeft w:val="0"/>
                          <w:marRight w:val="0"/>
                          <w:marTop w:val="0"/>
                          <w:marBottom w:val="0"/>
                          <w:divBdr>
                            <w:top w:val="none" w:sz="0" w:space="0" w:color="auto"/>
                            <w:left w:val="none" w:sz="0" w:space="0" w:color="auto"/>
                            <w:bottom w:val="none" w:sz="0" w:space="0" w:color="auto"/>
                            <w:right w:val="none" w:sz="0" w:space="0" w:color="auto"/>
                          </w:divBdr>
                          <w:divsChild>
                            <w:div w:id="532693126">
                              <w:marLeft w:val="0"/>
                              <w:marRight w:val="0"/>
                              <w:marTop w:val="0"/>
                              <w:marBottom w:val="0"/>
                              <w:divBdr>
                                <w:top w:val="none" w:sz="0" w:space="0" w:color="auto"/>
                                <w:left w:val="none" w:sz="0" w:space="0" w:color="auto"/>
                                <w:bottom w:val="none" w:sz="0" w:space="0" w:color="auto"/>
                                <w:right w:val="none" w:sz="0" w:space="0" w:color="auto"/>
                              </w:divBdr>
                              <w:divsChild>
                                <w:div w:id="2065786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372065">
                                      <w:marLeft w:val="0"/>
                                      <w:marRight w:val="0"/>
                                      <w:marTop w:val="0"/>
                                      <w:marBottom w:val="0"/>
                                      <w:divBdr>
                                        <w:top w:val="none" w:sz="0" w:space="0" w:color="auto"/>
                                        <w:left w:val="none" w:sz="0" w:space="0" w:color="auto"/>
                                        <w:bottom w:val="none" w:sz="0" w:space="0" w:color="auto"/>
                                        <w:right w:val="none" w:sz="0" w:space="0" w:color="auto"/>
                                      </w:divBdr>
                                      <w:divsChild>
                                        <w:div w:id="428047271">
                                          <w:marLeft w:val="0"/>
                                          <w:marRight w:val="0"/>
                                          <w:marTop w:val="0"/>
                                          <w:marBottom w:val="0"/>
                                          <w:divBdr>
                                            <w:top w:val="none" w:sz="0" w:space="0" w:color="auto"/>
                                            <w:left w:val="none" w:sz="0" w:space="0" w:color="auto"/>
                                            <w:bottom w:val="none" w:sz="0" w:space="0" w:color="auto"/>
                                            <w:right w:val="none" w:sz="0" w:space="0" w:color="auto"/>
                                          </w:divBdr>
                                        </w:div>
                                      </w:divsChild>
                                    </w:div>
                                    <w:div w:id="763264279">
                                      <w:marLeft w:val="0"/>
                                      <w:marRight w:val="0"/>
                                      <w:marTop w:val="0"/>
                                      <w:marBottom w:val="0"/>
                                      <w:divBdr>
                                        <w:top w:val="none" w:sz="0" w:space="0" w:color="auto"/>
                                        <w:left w:val="none" w:sz="0" w:space="0" w:color="auto"/>
                                        <w:bottom w:val="none" w:sz="0" w:space="0" w:color="auto"/>
                                        <w:right w:val="none" w:sz="0" w:space="0" w:color="auto"/>
                                      </w:divBdr>
                                      <w:divsChild>
                                        <w:div w:id="7455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69280">
                          <w:marLeft w:val="0"/>
                          <w:marRight w:val="0"/>
                          <w:marTop w:val="0"/>
                          <w:marBottom w:val="0"/>
                          <w:divBdr>
                            <w:top w:val="none" w:sz="0" w:space="0" w:color="auto"/>
                            <w:left w:val="none" w:sz="0" w:space="0" w:color="auto"/>
                            <w:bottom w:val="none" w:sz="0" w:space="0" w:color="auto"/>
                            <w:right w:val="none" w:sz="0" w:space="0" w:color="auto"/>
                          </w:divBdr>
                        </w:div>
                        <w:div w:id="39061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6007">
                  <w:marLeft w:val="0"/>
                  <w:marRight w:val="0"/>
                  <w:marTop w:val="0"/>
                  <w:marBottom w:val="0"/>
                  <w:divBdr>
                    <w:top w:val="none" w:sz="0" w:space="0" w:color="auto"/>
                    <w:left w:val="none" w:sz="0" w:space="0" w:color="auto"/>
                    <w:bottom w:val="none" w:sz="0" w:space="0" w:color="auto"/>
                    <w:right w:val="none" w:sz="0" w:space="0" w:color="auto"/>
                  </w:divBdr>
                </w:div>
                <w:div w:id="1036857722">
                  <w:marLeft w:val="0"/>
                  <w:marRight w:val="0"/>
                  <w:marTop w:val="0"/>
                  <w:marBottom w:val="0"/>
                  <w:divBdr>
                    <w:top w:val="none" w:sz="0" w:space="0" w:color="auto"/>
                    <w:left w:val="none" w:sz="0" w:space="0" w:color="auto"/>
                    <w:bottom w:val="none" w:sz="0" w:space="0" w:color="auto"/>
                    <w:right w:val="none" w:sz="0" w:space="0" w:color="auto"/>
                  </w:divBdr>
                </w:div>
                <w:div w:id="1591814525">
                  <w:marLeft w:val="0"/>
                  <w:marRight w:val="0"/>
                  <w:marTop w:val="0"/>
                  <w:marBottom w:val="0"/>
                  <w:divBdr>
                    <w:top w:val="none" w:sz="0" w:space="0" w:color="auto"/>
                    <w:left w:val="none" w:sz="0" w:space="0" w:color="auto"/>
                    <w:bottom w:val="none" w:sz="0" w:space="0" w:color="auto"/>
                    <w:right w:val="none" w:sz="0" w:space="0" w:color="auto"/>
                  </w:divBdr>
                  <w:divsChild>
                    <w:div w:id="612858501">
                      <w:marLeft w:val="0"/>
                      <w:marRight w:val="0"/>
                      <w:marTop w:val="0"/>
                      <w:marBottom w:val="0"/>
                      <w:divBdr>
                        <w:top w:val="none" w:sz="0" w:space="0" w:color="auto"/>
                        <w:left w:val="none" w:sz="0" w:space="0" w:color="auto"/>
                        <w:bottom w:val="none" w:sz="0" w:space="0" w:color="auto"/>
                        <w:right w:val="none" w:sz="0" w:space="0" w:color="auto"/>
                      </w:divBdr>
                    </w:div>
                  </w:divsChild>
                </w:div>
                <w:div w:id="583882175">
                  <w:marLeft w:val="0"/>
                  <w:marRight w:val="0"/>
                  <w:marTop w:val="0"/>
                  <w:marBottom w:val="0"/>
                  <w:divBdr>
                    <w:top w:val="none" w:sz="0" w:space="0" w:color="auto"/>
                    <w:left w:val="none" w:sz="0" w:space="0" w:color="auto"/>
                    <w:bottom w:val="none" w:sz="0" w:space="0" w:color="auto"/>
                    <w:right w:val="none" w:sz="0" w:space="0" w:color="auto"/>
                  </w:divBdr>
                  <w:divsChild>
                    <w:div w:id="602998291">
                      <w:marLeft w:val="0"/>
                      <w:marRight w:val="0"/>
                      <w:marTop w:val="0"/>
                      <w:marBottom w:val="0"/>
                      <w:divBdr>
                        <w:top w:val="none" w:sz="0" w:space="0" w:color="auto"/>
                        <w:left w:val="none" w:sz="0" w:space="0" w:color="auto"/>
                        <w:bottom w:val="none" w:sz="0" w:space="0" w:color="auto"/>
                        <w:right w:val="none" w:sz="0" w:space="0" w:color="auto"/>
                      </w:divBdr>
                      <w:divsChild>
                        <w:div w:id="1502551129">
                          <w:marLeft w:val="0"/>
                          <w:marRight w:val="0"/>
                          <w:marTop w:val="0"/>
                          <w:marBottom w:val="0"/>
                          <w:divBdr>
                            <w:top w:val="none" w:sz="0" w:space="0" w:color="auto"/>
                            <w:left w:val="none" w:sz="0" w:space="0" w:color="auto"/>
                            <w:bottom w:val="none" w:sz="0" w:space="0" w:color="auto"/>
                            <w:right w:val="none" w:sz="0" w:space="0" w:color="auto"/>
                          </w:divBdr>
                        </w:div>
                        <w:div w:id="534467011">
                          <w:marLeft w:val="0"/>
                          <w:marRight w:val="0"/>
                          <w:marTop w:val="0"/>
                          <w:marBottom w:val="0"/>
                          <w:divBdr>
                            <w:top w:val="none" w:sz="0" w:space="0" w:color="auto"/>
                            <w:left w:val="none" w:sz="0" w:space="0" w:color="auto"/>
                            <w:bottom w:val="none" w:sz="0" w:space="0" w:color="auto"/>
                            <w:right w:val="none" w:sz="0" w:space="0" w:color="auto"/>
                          </w:divBdr>
                        </w:div>
                        <w:div w:id="1182815151">
                          <w:marLeft w:val="0"/>
                          <w:marRight w:val="0"/>
                          <w:marTop w:val="0"/>
                          <w:marBottom w:val="0"/>
                          <w:divBdr>
                            <w:top w:val="none" w:sz="0" w:space="0" w:color="auto"/>
                            <w:left w:val="none" w:sz="0" w:space="0" w:color="auto"/>
                            <w:bottom w:val="none" w:sz="0" w:space="0" w:color="auto"/>
                            <w:right w:val="none" w:sz="0" w:space="0" w:color="auto"/>
                          </w:divBdr>
                        </w:div>
                        <w:div w:id="50732656">
                          <w:marLeft w:val="0"/>
                          <w:marRight w:val="0"/>
                          <w:marTop w:val="0"/>
                          <w:marBottom w:val="0"/>
                          <w:divBdr>
                            <w:top w:val="none" w:sz="0" w:space="0" w:color="auto"/>
                            <w:left w:val="none" w:sz="0" w:space="0" w:color="auto"/>
                            <w:bottom w:val="none" w:sz="0" w:space="0" w:color="auto"/>
                            <w:right w:val="none" w:sz="0" w:space="0" w:color="auto"/>
                          </w:divBdr>
                        </w:div>
                        <w:div w:id="866067920">
                          <w:marLeft w:val="0"/>
                          <w:marRight w:val="0"/>
                          <w:marTop w:val="0"/>
                          <w:marBottom w:val="0"/>
                          <w:divBdr>
                            <w:top w:val="none" w:sz="0" w:space="0" w:color="auto"/>
                            <w:left w:val="none" w:sz="0" w:space="0" w:color="auto"/>
                            <w:bottom w:val="none" w:sz="0" w:space="0" w:color="auto"/>
                            <w:right w:val="none" w:sz="0" w:space="0" w:color="auto"/>
                          </w:divBdr>
                        </w:div>
                        <w:div w:id="935332321">
                          <w:marLeft w:val="0"/>
                          <w:marRight w:val="0"/>
                          <w:marTop w:val="0"/>
                          <w:marBottom w:val="0"/>
                          <w:divBdr>
                            <w:top w:val="none" w:sz="0" w:space="0" w:color="auto"/>
                            <w:left w:val="none" w:sz="0" w:space="0" w:color="auto"/>
                            <w:bottom w:val="none" w:sz="0" w:space="0" w:color="auto"/>
                            <w:right w:val="none" w:sz="0" w:space="0" w:color="auto"/>
                          </w:divBdr>
                        </w:div>
                        <w:div w:id="321854136">
                          <w:marLeft w:val="0"/>
                          <w:marRight w:val="0"/>
                          <w:marTop w:val="0"/>
                          <w:marBottom w:val="0"/>
                          <w:divBdr>
                            <w:top w:val="none" w:sz="0" w:space="0" w:color="auto"/>
                            <w:left w:val="none" w:sz="0" w:space="0" w:color="auto"/>
                            <w:bottom w:val="none" w:sz="0" w:space="0" w:color="auto"/>
                            <w:right w:val="none" w:sz="0" w:space="0" w:color="auto"/>
                          </w:divBdr>
                        </w:div>
                        <w:div w:id="181013252">
                          <w:marLeft w:val="0"/>
                          <w:marRight w:val="0"/>
                          <w:marTop w:val="0"/>
                          <w:marBottom w:val="0"/>
                          <w:divBdr>
                            <w:top w:val="none" w:sz="0" w:space="0" w:color="auto"/>
                            <w:left w:val="none" w:sz="0" w:space="0" w:color="auto"/>
                            <w:bottom w:val="none" w:sz="0" w:space="0" w:color="auto"/>
                            <w:right w:val="none" w:sz="0" w:space="0" w:color="auto"/>
                          </w:divBdr>
                        </w:div>
                        <w:div w:id="883054136">
                          <w:marLeft w:val="0"/>
                          <w:marRight w:val="0"/>
                          <w:marTop w:val="0"/>
                          <w:marBottom w:val="0"/>
                          <w:divBdr>
                            <w:top w:val="none" w:sz="0" w:space="0" w:color="auto"/>
                            <w:left w:val="none" w:sz="0" w:space="0" w:color="auto"/>
                            <w:bottom w:val="none" w:sz="0" w:space="0" w:color="auto"/>
                            <w:right w:val="none" w:sz="0" w:space="0" w:color="auto"/>
                          </w:divBdr>
                        </w:div>
                        <w:div w:id="1072578845">
                          <w:marLeft w:val="0"/>
                          <w:marRight w:val="0"/>
                          <w:marTop w:val="0"/>
                          <w:marBottom w:val="0"/>
                          <w:divBdr>
                            <w:top w:val="none" w:sz="0" w:space="0" w:color="auto"/>
                            <w:left w:val="none" w:sz="0" w:space="0" w:color="auto"/>
                            <w:bottom w:val="none" w:sz="0" w:space="0" w:color="auto"/>
                            <w:right w:val="none" w:sz="0" w:space="0" w:color="auto"/>
                          </w:divBdr>
                        </w:div>
                        <w:div w:id="332995310">
                          <w:marLeft w:val="0"/>
                          <w:marRight w:val="0"/>
                          <w:marTop w:val="0"/>
                          <w:marBottom w:val="0"/>
                          <w:divBdr>
                            <w:top w:val="none" w:sz="0" w:space="0" w:color="auto"/>
                            <w:left w:val="none" w:sz="0" w:space="0" w:color="auto"/>
                            <w:bottom w:val="none" w:sz="0" w:space="0" w:color="auto"/>
                            <w:right w:val="none" w:sz="0" w:space="0" w:color="auto"/>
                          </w:divBdr>
                        </w:div>
                        <w:div w:id="934438417">
                          <w:marLeft w:val="0"/>
                          <w:marRight w:val="0"/>
                          <w:marTop w:val="0"/>
                          <w:marBottom w:val="0"/>
                          <w:divBdr>
                            <w:top w:val="none" w:sz="0" w:space="0" w:color="auto"/>
                            <w:left w:val="none" w:sz="0" w:space="0" w:color="auto"/>
                            <w:bottom w:val="none" w:sz="0" w:space="0" w:color="auto"/>
                            <w:right w:val="none" w:sz="0" w:space="0" w:color="auto"/>
                          </w:divBdr>
                        </w:div>
                        <w:div w:id="989867847">
                          <w:marLeft w:val="0"/>
                          <w:marRight w:val="0"/>
                          <w:marTop w:val="0"/>
                          <w:marBottom w:val="0"/>
                          <w:divBdr>
                            <w:top w:val="none" w:sz="0" w:space="0" w:color="auto"/>
                            <w:left w:val="none" w:sz="0" w:space="0" w:color="auto"/>
                            <w:bottom w:val="none" w:sz="0" w:space="0" w:color="auto"/>
                            <w:right w:val="none" w:sz="0" w:space="0" w:color="auto"/>
                          </w:divBdr>
                        </w:div>
                        <w:div w:id="13196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0392">
                  <w:marLeft w:val="0"/>
                  <w:marRight w:val="0"/>
                  <w:marTop w:val="0"/>
                  <w:marBottom w:val="0"/>
                  <w:divBdr>
                    <w:top w:val="none" w:sz="0" w:space="0" w:color="auto"/>
                    <w:left w:val="none" w:sz="0" w:space="0" w:color="auto"/>
                    <w:bottom w:val="none" w:sz="0" w:space="0" w:color="auto"/>
                    <w:right w:val="none" w:sz="0" w:space="0" w:color="auto"/>
                  </w:divBdr>
                  <w:divsChild>
                    <w:div w:id="90049645">
                      <w:marLeft w:val="0"/>
                      <w:marRight w:val="0"/>
                      <w:marTop w:val="0"/>
                      <w:marBottom w:val="0"/>
                      <w:divBdr>
                        <w:top w:val="none" w:sz="0" w:space="0" w:color="auto"/>
                        <w:left w:val="none" w:sz="0" w:space="0" w:color="auto"/>
                        <w:bottom w:val="none" w:sz="0" w:space="0" w:color="auto"/>
                        <w:right w:val="none" w:sz="0" w:space="0" w:color="auto"/>
                      </w:divBdr>
                      <w:divsChild>
                        <w:div w:id="789936946">
                          <w:marLeft w:val="0"/>
                          <w:marRight w:val="0"/>
                          <w:marTop w:val="0"/>
                          <w:marBottom w:val="0"/>
                          <w:divBdr>
                            <w:top w:val="none" w:sz="0" w:space="0" w:color="auto"/>
                            <w:left w:val="none" w:sz="0" w:space="0" w:color="auto"/>
                            <w:bottom w:val="none" w:sz="0" w:space="0" w:color="auto"/>
                            <w:right w:val="none" w:sz="0" w:space="0" w:color="auto"/>
                          </w:divBdr>
                        </w:div>
                        <w:div w:id="506362225">
                          <w:marLeft w:val="0"/>
                          <w:marRight w:val="0"/>
                          <w:marTop w:val="0"/>
                          <w:marBottom w:val="0"/>
                          <w:divBdr>
                            <w:top w:val="none" w:sz="0" w:space="0" w:color="auto"/>
                            <w:left w:val="none" w:sz="0" w:space="0" w:color="auto"/>
                            <w:bottom w:val="none" w:sz="0" w:space="0" w:color="auto"/>
                            <w:right w:val="none" w:sz="0" w:space="0" w:color="auto"/>
                          </w:divBdr>
                          <w:divsChild>
                            <w:div w:id="1729263889">
                              <w:marLeft w:val="0"/>
                              <w:marRight w:val="0"/>
                              <w:marTop w:val="0"/>
                              <w:marBottom w:val="0"/>
                              <w:divBdr>
                                <w:top w:val="none" w:sz="0" w:space="0" w:color="auto"/>
                                <w:left w:val="none" w:sz="0" w:space="0" w:color="auto"/>
                                <w:bottom w:val="none" w:sz="0" w:space="0" w:color="auto"/>
                                <w:right w:val="none" w:sz="0" w:space="0" w:color="auto"/>
                              </w:divBdr>
                            </w:div>
                            <w:div w:id="10046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13473">
                      <w:marLeft w:val="0"/>
                      <w:marRight w:val="0"/>
                      <w:marTop w:val="0"/>
                      <w:marBottom w:val="0"/>
                      <w:divBdr>
                        <w:top w:val="none" w:sz="0" w:space="0" w:color="auto"/>
                        <w:left w:val="none" w:sz="0" w:space="0" w:color="auto"/>
                        <w:bottom w:val="none" w:sz="0" w:space="0" w:color="auto"/>
                        <w:right w:val="none" w:sz="0" w:space="0" w:color="auto"/>
                      </w:divBdr>
                    </w:div>
                  </w:divsChild>
                </w:div>
                <w:div w:id="896935023">
                  <w:marLeft w:val="0"/>
                  <w:marRight w:val="0"/>
                  <w:marTop w:val="0"/>
                  <w:marBottom w:val="0"/>
                  <w:divBdr>
                    <w:top w:val="none" w:sz="0" w:space="0" w:color="auto"/>
                    <w:left w:val="none" w:sz="0" w:space="0" w:color="auto"/>
                    <w:bottom w:val="none" w:sz="0" w:space="0" w:color="auto"/>
                    <w:right w:val="none" w:sz="0" w:space="0" w:color="auto"/>
                  </w:divBdr>
                  <w:divsChild>
                    <w:div w:id="169477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19835">
      <w:bodyDiv w:val="1"/>
      <w:marLeft w:val="0"/>
      <w:marRight w:val="0"/>
      <w:marTop w:val="0"/>
      <w:marBottom w:val="0"/>
      <w:divBdr>
        <w:top w:val="none" w:sz="0" w:space="0" w:color="auto"/>
        <w:left w:val="none" w:sz="0" w:space="0" w:color="auto"/>
        <w:bottom w:val="none" w:sz="0" w:space="0" w:color="auto"/>
        <w:right w:val="none" w:sz="0" w:space="0" w:color="auto"/>
      </w:divBdr>
    </w:div>
    <w:div w:id="1325208779">
      <w:bodyDiv w:val="1"/>
      <w:marLeft w:val="0"/>
      <w:marRight w:val="0"/>
      <w:marTop w:val="0"/>
      <w:marBottom w:val="0"/>
      <w:divBdr>
        <w:top w:val="none" w:sz="0" w:space="0" w:color="auto"/>
        <w:left w:val="none" w:sz="0" w:space="0" w:color="auto"/>
        <w:bottom w:val="none" w:sz="0" w:space="0" w:color="auto"/>
        <w:right w:val="none" w:sz="0" w:space="0" w:color="auto"/>
      </w:divBdr>
    </w:div>
    <w:div w:id="1371107211">
      <w:bodyDiv w:val="1"/>
      <w:marLeft w:val="0"/>
      <w:marRight w:val="0"/>
      <w:marTop w:val="0"/>
      <w:marBottom w:val="0"/>
      <w:divBdr>
        <w:top w:val="none" w:sz="0" w:space="0" w:color="auto"/>
        <w:left w:val="none" w:sz="0" w:space="0" w:color="auto"/>
        <w:bottom w:val="none" w:sz="0" w:space="0" w:color="auto"/>
        <w:right w:val="none" w:sz="0" w:space="0" w:color="auto"/>
      </w:divBdr>
    </w:div>
    <w:div w:id="1417436222">
      <w:bodyDiv w:val="1"/>
      <w:marLeft w:val="0"/>
      <w:marRight w:val="0"/>
      <w:marTop w:val="0"/>
      <w:marBottom w:val="0"/>
      <w:divBdr>
        <w:top w:val="none" w:sz="0" w:space="0" w:color="auto"/>
        <w:left w:val="none" w:sz="0" w:space="0" w:color="auto"/>
        <w:bottom w:val="none" w:sz="0" w:space="0" w:color="auto"/>
        <w:right w:val="none" w:sz="0" w:space="0" w:color="auto"/>
      </w:divBdr>
    </w:div>
    <w:div w:id="1505775981">
      <w:bodyDiv w:val="1"/>
      <w:marLeft w:val="0"/>
      <w:marRight w:val="0"/>
      <w:marTop w:val="0"/>
      <w:marBottom w:val="0"/>
      <w:divBdr>
        <w:top w:val="none" w:sz="0" w:space="0" w:color="auto"/>
        <w:left w:val="none" w:sz="0" w:space="0" w:color="auto"/>
        <w:bottom w:val="none" w:sz="0" w:space="0" w:color="auto"/>
        <w:right w:val="none" w:sz="0" w:space="0" w:color="auto"/>
      </w:divBdr>
    </w:div>
    <w:div w:id="1525554372">
      <w:bodyDiv w:val="1"/>
      <w:marLeft w:val="0"/>
      <w:marRight w:val="0"/>
      <w:marTop w:val="0"/>
      <w:marBottom w:val="0"/>
      <w:divBdr>
        <w:top w:val="none" w:sz="0" w:space="0" w:color="auto"/>
        <w:left w:val="none" w:sz="0" w:space="0" w:color="auto"/>
        <w:bottom w:val="none" w:sz="0" w:space="0" w:color="auto"/>
        <w:right w:val="none" w:sz="0" w:space="0" w:color="auto"/>
      </w:divBdr>
    </w:div>
    <w:div w:id="1605108838">
      <w:bodyDiv w:val="1"/>
      <w:marLeft w:val="0"/>
      <w:marRight w:val="0"/>
      <w:marTop w:val="0"/>
      <w:marBottom w:val="0"/>
      <w:divBdr>
        <w:top w:val="none" w:sz="0" w:space="0" w:color="auto"/>
        <w:left w:val="none" w:sz="0" w:space="0" w:color="auto"/>
        <w:bottom w:val="none" w:sz="0" w:space="0" w:color="auto"/>
        <w:right w:val="none" w:sz="0" w:space="0" w:color="auto"/>
      </w:divBdr>
    </w:div>
    <w:div w:id="1615554705">
      <w:bodyDiv w:val="1"/>
      <w:marLeft w:val="0"/>
      <w:marRight w:val="0"/>
      <w:marTop w:val="0"/>
      <w:marBottom w:val="0"/>
      <w:divBdr>
        <w:top w:val="none" w:sz="0" w:space="0" w:color="auto"/>
        <w:left w:val="none" w:sz="0" w:space="0" w:color="auto"/>
        <w:bottom w:val="none" w:sz="0" w:space="0" w:color="auto"/>
        <w:right w:val="none" w:sz="0" w:space="0" w:color="auto"/>
      </w:divBdr>
    </w:div>
    <w:div w:id="1650089612">
      <w:bodyDiv w:val="1"/>
      <w:marLeft w:val="0"/>
      <w:marRight w:val="0"/>
      <w:marTop w:val="0"/>
      <w:marBottom w:val="0"/>
      <w:divBdr>
        <w:top w:val="none" w:sz="0" w:space="0" w:color="auto"/>
        <w:left w:val="none" w:sz="0" w:space="0" w:color="auto"/>
        <w:bottom w:val="none" w:sz="0" w:space="0" w:color="auto"/>
        <w:right w:val="none" w:sz="0" w:space="0" w:color="auto"/>
      </w:divBdr>
    </w:div>
    <w:div w:id="1657606974">
      <w:bodyDiv w:val="1"/>
      <w:marLeft w:val="0"/>
      <w:marRight w:val="0"/>
      <w:marTop w:val="0"/>
      <w:marBottom w:val="0"/>
      <w:divBdr>
        <w:top w:val="none" w:sz="0" w:space="0" w:color="auto"/>
        <w:left w:val="none" w:sz="0" w:space="0" w:color="auto"/>
        <w:bottom w:val="none" w:sz="0" w:space="0" w:color="auto"/>
        <w:right w:val="none" w:sz="0" w:space="0" w:color="auto"/>
      </w:divBdr>
    </w:div>
    <w:div w:id="1753509642">
      <w:bodyDiv w:val="1"/>
      <w:marLeft w:val="0"/>
      <w:marRight w:val="0"/>
      <w:marTop w:val="0"/>
      <w:marBottom w:val="0"/>
      <w:divBdr>
        <w:top w:val="none" w:sz="0" w:space="0" w:color="auto"/>
        <w:left w:val="none" w:sz="0" w:space="0" w:color="auto"/>
        <w:bottom w:val="none" w:sz="0" w:space="0" w:color="auto"/>
        <w:right w:val="none" w:sz="0" w:space="0" w:color="auto"/>
      </w:divBdr>
    </w:div>
    <w:div w:id="1785154253">
      <w:bodyDiv w:val="1"/>
      <w:marLeft w:val="0"/>
      <w:marRight w:val="0"/>
      <w:marTop w:val="0"/>
      <w:marBottom w:val="0"/>
      <w:divBdr>
        <w:top w:val="none" w:sz="0" w:space="0" w:color="auto"/>
        <w:left w:val="none" w:sz="0" w:space="0" w:color="auto"/>
        <w:bottom w:val="none" w:sz="0" w:space="0" w:color="auto"/>
        <w:right w:val="none" w:sz="0" w:space="0" w:color="auto"/>
      </w:divBdr>
    </w:div>
    <w:div w:id="1792095200">
      <w:bodyDiv w:val="1"/>
      <w:marLeft w:val="0"/>
      <w:marRight w:val="0"/>
      <w:marTop w:val="0"/>
      <w:marBottom w:val="0"/>
      <w:divBdr>
        <w:top w:val="none" w:sz="0" w:space="0" w:color="auto"/>
        <w:left w:val="none" w:sz="0" w:space="0" w:color="auto"/>
        <w:bottom w:val="none" w:sz="0" w:space="0" w:color="auto"/>
        <w:right w:val="none" w:sz="0" w:space="0" w:color="auto"/>
      </w:divBdr>
    </w:div>
    <w:div w:id="1815947670">
      <w:bodyDiv w:val="1"/>
      <w:marLeft w:val="0"/>
      <w:marRight w:val="0"/>
      <w:marTop w:val="0"/>
      <w:marBottom w:val="0"/>
      <w:divBdr>
        <w:top w:val="none" w:sz="0" w:space="0" w:color="auto"/>
        <w:left w:val="none" w:sz="0" w:space="0" w:color="auto"/>
        <w:bottom w:val="none" w:sz="0" w:space="0" w:color="auto"/>
        <w:right w:val="none" w:sz="0" w:space="0" w:color="auto"/>
      </w:divBdr>
    </w:div>
    <w:div w:id="1842239685">
      <w:bodyDiv w:val="1"/>
      <w:marLeft w:val="0"/>
      <w:marRight w:val="0"/>
      <w:marTop w:val="0"/>
      <w:marBottom w:val="0"/>
      <w:divBdr>
        <w:top w:val="none" w:sz="0" w:space="0" w:color="auto"/>
        <w:left w:val="none" w:sz="0" w:space="0" w:color="auto"/>
        <w:bottom w:val="none" w:sz="0" w:space="0" w:color="auto"/>
        <w:right w:val="none" w:sz="0" w:space="0" w:color="auto"/>
      </w:divBdr>
    </w:div>
    <w:div w:id="1848403810">
      <w:bodyDiv w:val="1"/>
      <w:marLeft w:val="0"/>
      <w:marRight w:val="0"/>
      <w:marTop w:val="0"/>
      <w:marBottom w:val="0"/>
      <w:divBdr>
        <w:top w:val="none" w:sz="0" w:space="0" w:color="auto"/>
        <w:left w:val="none" w:sz="0" w:space="0" w:color="auto"/>
        <w:bottom w:val="none" w:sz="0" w:space="0" w:color="auto"/>
        <w:right w:val="none" w:sz="0" w:space="0" w:color="auto"/>
      </w:divBdr>
    </w:div>
    <w:div w:id="1877697720">
      <w:bodyDiv w:val="1"/>
      <w:marLeft w:val="0"/>
      <w:marRight w:val="0"/>
      <w:marTop w:val="0"/>
      <w:marBottom w:val="0"/>
      <w:divBdr>
        <w:top w:val="none" w:sz="0" w:space="0" w:color="auto"/>
        <w:left w:val="none" w:sz="0" w:space="0" w:color="auto"/>
        <w:bottom w:val="none" w:sz="0" w:space="0" w:color="auto"/>
        <w:right w:val="none" w:sz="0" w:space="0" w:color="auto"/>
      </w:divBdr>
    </w:div>
    <w:div w:id="1881936390">
      <w:bodyDiv w:val="1"/>
      <w:marLeft w:val="0"/>
      <w:marRight w:val="0"/>
      <w:marTop w:val="0"/>
      <w:marBottom w:val="0"/>
      <w:divBdr>
        <w:top w:val="none" w:sz="0" w:space="0" w:color="auto"/>
        <w:left w:val="none" w:sz="0" w:space="0" w:color="auto"/>
        <w:bottom w:val="none" w:sz="0" w:space="0" w:color="auto"/>
        <w:right w:val="none" w:sz="0" w:space="0" w:color="auto"/>
      </w:divBdr>
    </w:div>
    <w:div w:id="1889219936">
      <w:bodyDiv w:val="1"/>
      <w:marLeft w:val="0"/>
      <w:marRight w:val="0"/>
      <w:marTop w:val="0"/>
      <w:marBottom w:val="0"/>
      <w:divBdr>
        <w:top w:val="none" w:sz="0" w:space="0" w:color="auto"/>
        <w:left w:val="none" w:sz="0" w:space="0" w:color="auto"/>
        <w:bottom w:val="none" w:sz="0" w:space="0" w:color="auto"/>
        <w:right w:val="none" w:sz="0" w:space="0" w:color="auto"/>
      </w:divBdr>
    </w:div>
    <w:div w:id="1899513219">
      <w:bodyDiv w:val="1"/>
      <w:marLeft w:val="0"/>
      <w:marRight w:val="0"/>
      <w:marTop w:val="0"/>
      <w:marBottom w:val="0"/>
      <w:divBdr>
        <w:top w:val="none" w:sz="0" w:space="0" w:color="auto"/>
        <w:left w:val="none" w:sz="0" w:space="0" w:color="auto"/>
        <w:bottom w:val="none" w:sz="0" w:space="0" w:color="auto"/>
        <w:right w:val="none" w:sz="0" w:space="0" w:color="auto"/>
      </w:divBdr>
    </w:div>
    <w:div w:id="1908878728">
      <w:bodyDiv w:val="1"/>
      <w:marLeft w:val="0"/>
      <w:marRight w:val="0"/>
      <w:marTop w:val="0"/>
      <w:marBottom w:val="0"/>
      <w:divBdr>
        <w:top w:val="none" w:sz="0" w:space="0" w:color="auto"/>
        <w:left w:val="none" w:sz="0" w:space="0" w:color="auto"/>
        <w:bottom w:val="none" w:sz="0" w:space="0" w:color="auto"/>
        <w:right w:val="none" w:sz="0" w:space="0" w:color="auto"/>
      </w:divBdr>
    </w:div>
    <w:div w:id="2062631226">
      <w:bodyDiv w:val="1"/>
      <w:marLeft w:val="0"/>
      <w:marRight w:val="0"/>
      <w:marTop w:val="0"/>
      <w:marBottom w:val="0"/>
      <w:divBdr>
        <w:top w:val="none" w:sz="0" w:space="0" w:color="auto"/>
        <w:left w:val="none" w:sz="0" w:space="0" w:color="auto"/>
        <w:bottom w:val="none" w:sz="0" w:space="0" w:color="auto"/>
        <w:right w:val="none" w:sz="0" w:space="0" w:color="auto"/>
      </w:divBdr>
    </w:div>
    <w:div w:id="2063168545">
      <w:bodyDiv w:val="1"/>
      <w:marLeft w:val="0"/>
      <w:marRight w:val="0"/>
      <w:marTop w:val="0"/>
      <w:marBottom w:val="0"/>
      <w:divBdr>
        <w:top w:val="none" w:sz="0" w:space="0" w:color="auto"/>
        <w:left w:val="none" w:sz="0" w:space="0" w:color="auto"/>
        <w:bottom w:val="none" w:sz="0" w:space="0" w:color="auto"/>
        <w:right w:val="none" w:sz="0" w:space="0" w:color="auto"/>
      </w:divBdr>
    </w:div>
    <w:div w:id="2081365326">
      <w:bodyDiv w:val="1"/>
      <w:marLeft w:val="0"/>
      <w:marRight w:val="0"/>
      <w:marTop w:val="0"/>
      <w:marBottom w:val="0"/>
      <w:divBdr>
        <w:top w:val="none" w:sz="0" w:space="0" w:color="auto"/>
        <w:left w:val="none" w:sz="0" w:space="0" w:color="auto"/>
        <w:bottom w:val="none" w:sz="0" w:space="0" w:color="auto"/>
        <w:right w:val="none" w:sz="0" w:space="0" w:color="auto"/>
      </w:divBdr>
    </w:div>
    <w:div w:id="208190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vn.no/mening/leserinnlegg/i/wE7rm1/Fadrelandsvennens-slagsi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vn.no/nyheter/i/A26L9E/Varslernes-advokat--Kommunen-burde-anket-domm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vn.no/nyheter/lokalt/i/0E13rJ/-Veldig-uryddig-av-Sogne-kommune" TargetMode="External"/><Relationship Id="rId4" Type="http://schemas.openxmlformats.org/officeDocument/2006/relationships/settings" Target="settings.xml"/><Relationship Id="rId9" Type="http://schemas.openxmlformats.org/officeDocument/2006/relationships/hyperlink" Target="https://sogne.kommunetv.no/no/archive/149"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16880-2CB7-442D-8391-CE471D37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1908</Words>
  <Characters>10905</Characters>
  <Application>Microsoft Office Word</Application>
  <DocSecurity>0</DocSecurity>
  <Lines>90</Lines>
  <Paragraphs>25</Paragraphs>
  <ScaleCrop>false</ScaleCrop>
  <HeadingPairs>
    <vt:vector size="2" baseType="variant">
      <vt:variant>
        <vt:lpstr>Tittel</vt:lpstr>
      </vt:variant>
      <vt:variant>
        <vt:i4>1</vt:i4>
      </vt:variant>
    </vt:vector>
  </HeadingPairs>
  <TitlesOfParts>
    <vt:vector size="1" baseType="lpstr">
      <vt:lpstr>PFU-SAK NR</vt:lpstr>
    </vt:vector>
  </TitlesOfParts>
  <Company>Dell Computer Corporation</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PFU-SAK NR</dc:title>
  <dc:creator>Trude Hansen</dc:creator>
  <cp:lastModifiedBy>Ingrid Nergården Nortveit</cp:lastModifiedBy>
  <cp:revision>70</cp:revision>
  <cp:lastPrinted>2012-11-13T10:58:00Z</cp:lastPrinted>
  <dcterms:created xsi:type="dcterms:W3CDTF">2019-05-15T07:30:00Z</dcterms:created>
  <dcterms:modified xsi:type="dcterms:W3CDTF">2019-05-16T08:44:00Z</dcterms:modified>
</cp:coreProperties>
</file>