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22543" w14:textId="77777777" w:rsidR="0001719F" w:rsidRDefault="0001719F">
      <w:pPr>
        <w:widowControl/>
      </w:pP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2"/>
      </w:tblGrid>
      <w:tr w:rsidR="0001719F" w14:paraId="57F6F299" w14:textId="77777777" w:rsidTr="00C724A6">
        <w:trPr>
          <w:cantSplit/>
          <w:trHeight w:val="369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EC57F3" w14:textId="77777777" w:rsidR="0001719F" w:rsidRDefault="0001719F" w:rsidP="00672C2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36"/>
              </w:rPr>
              <w:t xml:space="preserve">PFU-SAK NR. </w:t>
            </w:r>
            <w:r w:rsidR="007B0A88">
              <w:rPr>
                <w:rFonts w:ascii="Book Antiqua" w:hAnsi="Book Antiqua"/>
                <w:b/>
                <w:sz w:val="36"/>
              </w:rPr>
              <w:t>0</w:t>
            </w:r>
            <w:r w:rsidR="009457C2">
              <w:rPr>
                <w:rFonts w:ascii="Book Antiqua" w:hAnsi="Book Antiqua"/>
                <w:b/>
                <w:sz w:val="36"/>
              </w:rPr>
              <w:t>24</w:t>
            </w:r>
            <w:r>
              <w:rPr>
                <w:rFonts w:ascii="Book Antiqua" w:hAnsi="Book Antiqua"/>
                <w:b/>
                <w:sz w:val="36"/>
              </w:rPr>
              <w:t>/</w:t>
            </w:r>
            <w:r w:rsidR="00F267BB">
              <w:rPr>
                <w:rFonts w:ascii="Book Antiqua" w:hAnsi="Book Antiqua"/>
                <w:b/>
                <w:sz w:val="36"/>
              </w:rPr>
              <w:t>1</w:t>
            </w:r>
            <w:r w:rsidR="00F05AD0">
              <w:rPr>
                <w:rFonts w:ascii="Book Antiqua" w:hAnsi="Book Antiqua"/>
                <w:b/>
                <w:sz w:val="36"/>
              </w:rPr>
              <w:t>9</w:t>
            </w:r>
            <w:r w:rsidR="009522B6">
              <w:rPr>
                <w:rFonts w:ascii="Book Antiqua" w:hAnsi="Book Antiqua"/>
                <w:vanish/>
                <w:sz w:val="36"/>
              </w:rPr>
              <w:fldChar w:fldCharType="begin"/>
            </w:r>
            <w:r>
              <w:rPr>
                <w:rFonts w:ascii="Book Antiqua" w:hAnsi="Book Antiqua"/>
                <w:vanish/>
                <w:sz w:val="36"/>
              </w:rPr>
              <w:instrText xml:space="preserve">PRIVATE </w:instrText>
            </w:r>
            <w:r w:rsidR="009522B6">
              <w:rPr>
                <w:rFonts w:ascii="Book Antiqua" w:hAnsi="Book Antiqua"/>
                <w:vanish/>
                <w:sz w:val="36"/>
              </w:rPr>
              <w:fldChar w:fldCharType="end"/>
            </w:r>
          </w:p>
        </w:tc>
      </w:tr>
      <w:tr w:rsidR="0001719F" w14:paraId="6BA356D2" w14:textId="77777777" w:rsidTr="00C724A6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37C5B205" w14:textId="77777777" w:rsidR="0001719F" w:rsidRDefault="0001719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</w:p>
          <w:p w14:paraId="364B4CDF" w14:textId="77777777" w:rsidR="0001719F" w:rsidRDefault="0001719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proofErr w:type="gramStart"/>
            <w:r>
              <w:rPr>
                <w:rFonts w:ascii="Book Antiqua" w:hAnsi="Book Antiqua"/>
                <w:b/>
                <w:sz w:val="22"/>
              </w:rPr>
              <w:t>KLAGER:</w:t>
            </w:r>
            <w:r w:rsidR="00372855">
              <w:rPr>
                <w:rFonts w:ascii="Book Antiqua" w:hAnsi="Book Antiqua"/>
                <w:b/>
                <w:sz w:val="22"/>
              </w:rPr>
              <w:t xml:space="preserve">   </w:t>
            </w:r>
            <w:proofErr w:type="gramEnd"/>
            <w:r w:rsidR="00372855">
              <w:rPr>
                <w:rFonts w:ascii="Book Antiqua" w:hAnsi="Book Antiqua"/>
                <w:b/>
                <w:sz w:val="22"/>
              </w:rPr>
              <w:t xml:space="preserve">                           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14:paraId="01D0E5CD" w14:textId="77777777" w:rsidR="00D75673" w:rsidRDefault="00D75673" w:rsidP="00D457EC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</w:p>
          <w:p w14:paraId="460C9455" w14:textId="1194C7AB" w:rsidR="0048617F" w:rsidRDefault="009457C2" w:rsidP="00D457EC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Sydv</w:t>
            </w:r>
            <w:r w:rsidR="001103E8">
              <w:rPr>
                <w:rFonts w:ascii="Book Antiqua" w:hAnsi="Book Antiqua"/>
                <w:sz w:val="22"/>
              </w:rPr>
              <w:t>a</w:t>
            </w:r>
            <w:r>
              <w:rPr>
                <w:rFonts w:ascii="Book Antiqua" w:hAnsi="Book Antiqua"/>
                <w:sz w:val="22"/>
              </w:rPr>
              <w:t xml:space="preserve">ranger </w:t>
            </w:r>
            <w:r w:rsidR="0082613A">
              <w:rPr>
                <w:rFonts w:ascii="Book Antiqua" w:hAnsi="Book Antiqua"/>
                <w:sz w:val="22"/>
              </w:rPr>
              <w:t>AS</w:t>
            </w:r>
          </w:p>
        </w:tc>
      </w:tr>
      <w:tr w:rsidR="0001719F" w14:paraId="07D95308" w14:textId="77777777" w:rsidTr="00C724A6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7446B43E" w14:textId="77777777" w:rsidR="0001719F" w:rsidRDefault="0001719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PUBLIKASJON: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14:paraId="577D9566" w14:textId="77777777" w:rsidR="0001719F" w:rsidRDefault="009457C2" w:rsidP="00857C10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Sør</w:t>
            </w:r>
            <w:r w:rsidR="005B50F0">
              <w:rPr>
                <w:rFonts w:ascii="Book Antiqua" w:hAnsi="Book Antiqua"/>
                <w:sz w:val="22"/>
              </w:rPr>
              <w:t>-</w:t>
            </w:r>
            <w:r>
              <w:rPr>
                <w:rFonts w:ascii="Book Antiqua" w:hAnsi="Book Antiqua"/>
                <w:sz w:val="22"/>
              </w:rPr>
              <w:t>Varanger Avis</w:t>
            </w:r>
            <w:r w:rsidR="005B50F0">
              <w:rPr>
                <w:rFonts w:ascii="Book Antiqua" w:hAnsi="Book Antiqua"/>
                <w:sz w:val="22"/>
              </w:rPr>
              <w:t xml:space="preserve"> (SVA)</w:t>
            </w:r>
          </w:p>
        </w:tc>
      </w:tr>
      <w:tr w:rsidR="0001719F" w14:paraId="066CC009" w14:textId="77777777" w:rsidTr="00C724A6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37531FBE" w14:textId="77777777" w:rsidR="0001719F" w:rsidRDefault="0001719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PUBLISERINGSDATO: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14:paraId="0AF57A98" w14:textId="77777777" w:rsidR="0001719F" w:rsidRDefault="009D0F79" w:rsidP="00E9066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t>2</w:t>
            </w:r>
            <w:r w:rsidR="00A908F1">
              <w:t>6.</w:t>
            </w:r>
            <w:r w:rsidR="008A5F92">
              <w:t xml:space="preserve">01 og </w:t>
            </w:r>
            <w:r w:rsidR="001103E8">
              <w:t>08.02.2019</w:t>
            </w:r>
            <w:r w:rsidR="008A5F92">
              <w:t xml:space="preserve"> (papir og nett)</w:t>
            </w:r>
          </w:p>
        </w:tc>
      </w:tr>
      <w:tr w:rsidR="00730F46" w14:paraId="578D58CF" w14:textId="77777777" w:rsidTr="00C724A6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150FD032" w14:textId="77777777" w:rsidR="00730F46" w:rsidRDefault="00730F46" w:rsidP="00857C10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STOFFOMRÅDE: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14:paraId="1AB2C71D" w14:textId="77777777" w:rsidR="00730F46" w:rsidRDefault="009D0F79" w:rsidP="00857C10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Forvaltning</w:t>
            </w:r>
          </w:p>
        </w:tc>
      </w:tr>
      <w:tr w:rsidR="00730F46" w14:paraId="228ACB87" w14:textId="77777777" w:rsidTr="00C724A6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6494DCA8" w14:textId="77777777" w:rsidR="00730F46" w:rsidRDefault="00C724A6" w:rsidP="00C724A6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SJANGER</w:t>
            </w:r>
            <w:r w:rsidR="00730F46">
              <w:rPr>
                <w:rFonts w:ascii="Book Antiqua" w:hAnsi="Book Antiqua"/>
                <w:b/>
                <w:sz w:val="22"/>
              </w:rPr>
              <w:t>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14:paraId="3DE2029B" w14:textId="77777777" w:rsidR="00730F46" w:rsidRDefault="005B50F0" w:rsidP="00857C10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Nyhetsartik</w:t>
            </w:r>
            <w:r w:rsidR="009D0F79">
              <w:rPr>
                <w:rFonts w:ascii="Book Antiqua" w:hAnsi="Book Antiqua"/>
                <w:sz w:val="22"/>
              </w:rPr>
              <w:t>ler</w:t>
            </w:r>
          </w:p>
        </w:tc>
      </w:tr>
      <w:tr w:rsidR="0001719F" w14:paraId="31D3FB3F" w14:textId="77777777" w:rsidTr="00C724A6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41AEBE01" w14:textId="77777777" w:rsidR="0001719F" w:rsidRDefault="0001719F" w:rsidP="00730F46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S</w:t>
            </w:r>
            <w:r w:rsidR="00730F46">
              <w:rPr>
                <w:rFonts w:ascii="Book Antiqua" w:hAnsi="Book Antiqua"/>
                <w:b/>
                <w:sz w:val="22"/>
              </w:rPr>
              <w:t>ØKERSTIKKORD</w:t>
            </w:r>
            <w:r>
              <w:rPr>
                <w:rFonts w:ascii="Book Antiqua" w:hAnsi="Book Antiqua"/>
                <w:b/>
                <w:sz w:val="22"/>
              </w:rPr>
              <w:t>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14:paraId="67BBFC89" w14:textId="77777777" w:rsidR="0001719F" w:rsidRPr="00332D19" w:rsidRDefault="005B50F0" w:rsidP="00332D1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Dobbeltroller,</w:t>
            </w:r>
            <w:r w:rsidR="00270C8C">
              <w:rPr>
                <w:rFonts w:ascii="Book Antiqua" w:hAnsi="Book Antiqua"/>
                <w:sz w:val="22"/>
              </w:rPr>
              <w:t xml:space="preserve"> </w:t>
            </w:r>
            <w:r w:rsidR="009D0F79">
              <w:rPr>
                <w:rFonts w:ascii="Book Antiqua" w:hAnsi="Book Antiqua"/>
                <w:sz w:val="22"/>
              </w:rPr>
              <w:t>åpenhet om bakenforliggende forhold</w:t>
            </w:r>
          </w:p>
        </w:tc>
      </w:tr>
      <w:tr w:rsidR="0001719F" w14:paraId="60C7C48C" w14:textId="77777777" w:rsidTr="00C724A6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2C5A73CF" w14:textId="77777777" w:rsidR="0001719F" w:rsidRDefault="0001719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REGISTRERT: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14:paraId="25199076" w14:textId="77777777" w:rsidR="0001719F" w:rsidRPr="006E27B5" w:rsidRDefault="009D0F79" w:rsidP="006E27B5">
            <w:pPr>
              <w:widowControl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08.02.2019</w:t>
            </w:r>
          </w:p>
        </w:tc>
      </w:tr>
      <w:tr w:rsidR="0001719F" w14:paraId="7D609896" w14:textId="77777777" w:rsidTr="00C724A6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6ACC2C36" w14:textId="77777777" w:rsidR="0001719F" w:rsidRDefault="0001719F" w:rsidP="00C724A6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BEHANDLE</w:t>
            </w:r>
            <w:r w:rsidR="00C724A6">
              <w:rPr>
                <w:rFonts w:ascii="Book Antiqua" w:hAnsi="Book Antiqua"/>
                <w:b/>
                <w:sz w:val="22"/>
              </w:rPr>
              <w:t>T</w:t>
            </w:r>
            <w:r>
              <w:rPr>
                <w:rFonts w:ascii="Book Antiqua" w:hAnsi="Book Antiqua"/>
                <w:b/>
                <w:sz w:val="22"/>
              </w:rPr>
              <w:t xml:space="preserve"> I PFU: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14:paraId="35C90F66" w14:textId="77777777" w:rsidR="0001719F" w:rsidRDefault="009D0F79" w:rsidP="00D44F7B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30.04.2019</w:t>
            </w:r>
          </w:p>
        </w:tc>
      </w:tr>
      <w:tr w:rsidR="0001719F" w14:paraId="7CAB182F" w14:textId="77777777" w:rsidTr="00C724A6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7DCABF34" w14:textId="77777777" w:rsidR="0001719F" w:rsidRDefault="0001719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BEHANDLINGSTID: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14:paraId="661632E3" w14:textId="77777777" w:rsidR="0001719F" w:rsidRDefault="009D0F7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82 dager</w:t>
            </w:r>
          </w:p>
        </w:tc>
      </w:tr>
      <w:tr w:rsidR="0001719F" w14:paraId="1F837FDB" w14:textId="77777777" w:rsidTr="00C724A6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4ACBCE97" w14:textId="77777777" w:rsidR="0001719F" w:rsidRDefault="0001719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KLAGEGRUPPE: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14:paraId="07C15917" w14:textId="77777777" w:rsidR="0001719F" w:rsidRPr="00A913D0" w:rsidRDefault="009D0F79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Bedrift</w:t>
            </w:r>
          </w:p>
        </w:tc>
      </w:tr>
      <w:tr w:rsidR="0001719F" w14:paraId="423D0759" w14:textId="77777777" w:rsidTr="00C724A6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12CCA664" w14:textId="77777777" w:rsidR="0001719F" w:rsidRDefault="0001719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PFU-KONKLUSJON: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14:paraId="5017F5C9" w14:textId="77777777" w:rsidR="0001719F" w:rsidRDefault="0001719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</w:p>
        </w:tc>
      </w:tr>
      <w:tr w:rsidR="0001719F" w14:paraId="568E6165" w14:textId="77777777" w:rsidTr="00C724A6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3A4FA751" w14:textId="77777777" w:rsidR="0001719F" w:rsidRDefault="0001719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HENVISNING VVPL.: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14:paraId="1CD29AEE" w14:textId="77777777" w:rsidR="0001719F" w:rsidRDefault="0001719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</w:p>
        </w:tc>
      </w:tr>
      <w:tr w:rsidR="0001719F" w14:paraId="58AD4A88" w14:textId="77777777" w:rsidTr="00C724A6">
        <w:trPr>
          <w:cantSplit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2F3B3DBA" w14:textId="77777777" w:rsidR="0001719F" w:rsidRDefault="0001719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OMTALE/ANONYM.: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14:paraId="0EBBE0D7" w14:textId="77777777" w:rsidR="0001719F" w:rsidRDefault="0001719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</w:p>
        </w:tc>
      </w:tr>
      <w:tr w:rsidR="0001719F" w14:paraId="178C2F2E" w14:textId="77777777" w:rsidTr="00C724A6">
        <w:trPr>
          <w:cantSplit/>
          <w:trHeight w:val="22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0B11269D" w14:textId="77777777" w:rsidR="0001719F" w:rsidRDefault="0001719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MERKNADER: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</w:tcPr>
          <w:p w14:paraId="2C031B65" w14:textId="77777777" w:rsidR="0001719F" w:rsidRDefault="0001719F" w:rsidP="00823AB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</w:p>
          <w:p w14:paraId="0E3EBAAD" w14:textId="77777777" w:rsidR="003869AE" w:rsidRDefault="003869AE" w:rsidP="00823ABF">
            <w:pPr>
              <w:widowControl/>
              <w:tabs>
                <w:tab w:val="left" w:pos="-1440"/>
                <w:tab w:val="left" w:pos="-720"/>
                <w:tab w:val="left" w:pos="2760"/>
              </w:tabs>
              <w:suppressAutoHyphens/>
              <w:rPr>
                <w:rFonts w:ascii="Book Antiqua" w:hAnsi="Book Antiqua"/>
                <w:sz w:val="22"/>
              </w:rPr>
            </w:pPr>
          </w:p>
        </w:tc>
      </w:tr>
    </w:tbl>
    <w:p w14:paraId="77FAB141" w14:textId="77777777" w:rsidR="0001719F" w:rsidRDefault="0001719F">
      <w:pPr>
        <w:widowControl/>
        <w:rPr>
          <w:rFonts w:ascii="Book Antiqua" w:hAnsi="Book Antiqua"/>
          <w:sz w:val="22"/>
        </w:rPr>
      </w:pPr>
    </w:p>
    <w:p w14:paraId="676EF7A2" w14:textId="77777777" w:rsidR="0001719F" w:rsidRDefault="0001719F">
      <w:pPr>
        <w:widowControl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 xml:space="preserve">SAMMENDRAG: </w:t>
      </w:r>
    </w:p>
    <w:p w14:paraId="271EE6C8" w14:textId="6A2052D2" w:rsidR="007E1F94" w:rsidRDefault="001103E8" w:rsidP="008A5F92">
      <w:pPr>
        <w:pStyle w:val="NormalWeb"/>
        <w:rPr>
          <w:rFonts w:ascii="Book Antiqua" w:hAnsi="Book Antiqua"/>
          <w:sz w:val="22"/>
          <w:szCs w:val="22"/>
        </w:rPr>
      </w:pPr>
      <w:r w:rsidRPr="006843D1">
        <w:rPr>
          <w:rFonts w:ascii="Book Antiqua" w:hAnsi="Book Antiqua"/>
          <w:b/>
          <w:sz w:val="22"/>
          <w:szCs w:val="22"/>
        </w:rPr>
        <w:t xml:space="preserve">Sør-Varanger Avis </w:t>
      </w:r>
      <w:r w:rsidR="005B50F0" w:rsidRPr="006843D1">
        <w:rPr>
          <w:rFonts w:ascii="Book Antiqua" w:hAnsi="Book Antiqua"/>
          <w:b/>
          <w:sz w:val="22"/>
          <w:szCs w:val="22"/>
        </w:rPr>
        <w:t>(SVA)</w:t>
      </w:r>
      <w:r w:rsidR="005B50F0" w:rsidRPr="007E1F94">
        <w:rPr>
          <w:rFonts w:ascii="Book Antiqua" w:hAnsi="Book Antiqua"/>
          <w:sz w:val="22"/>
          <w:szCs w:val="22"/>
        </w:rPr>
        <w:t xml:space="preserve"> </w:t>
      </w:r>
      <w:r w:rsidR="00717F72" w:rsidRPr="007E1F94">
        <w:rPr>
          <w:rFonts w:ascii="Book Antiqua" w:hAnsi="Book Antiqua"/>
          <w:sz w:val="22"/>
          <w:szCs w:val="22"/>
        </w:rPr>
        <w:t xml:space="preserve">har </w:t>
      </w:r>
      <w:r w:rsidRPr="006843D1">
        <w:rPr>
          <w:rFonts w:ascii="Book Antiqua" w:hAnsi="Book Antiqua"/>
          <w:sz w:val="22"/>
          <w:szCs w:val="22"/>
        </w:rPr>
        <w:t xml:space="preserve">publiserte </w:t>
      </w:r>
      <w:r w:rsidR="007E1F94">
        <w:rPr>
          <w:rFonts w:ascii="Book Antiqua" w:hAnsi="Book Antiqua"/>
          <w:sz w:val="22"/>
          <w:szCs w:val="22"/>
        </w:rPr>
        <w:t xml:space="preserve">flere </w:t>
      </w:r>
      <w:r w:rsidR="00B22D54" w:rsidRPr="006843D1">
        <w:rPr>
          <w:rFonts w:ascii="Book Antiqua" w:hAnsi="Book Antiqua"/>
          <w:sz w:val="22"/>
          <w:szCs w:val="22"/>
        </w:rPr>
        <w:t>artikler</w:t>
      </w:r>
      <w:r w:rsidR="00270C8C" w:rsidRPr="006843D1">
        <w:rPr>
          <w:rFonts w:ascii="Book Antiqua" w:hAnsi="Book Antiqua"/>
          <w:sz w:val="22"/>
          <w:szCs w:val="22"/>
        </w:rPr>
        <w:t xml:space="preserve"> om </w:t>
      </w:r>
      <w:r w:rsidR="008B7D47">
        <w:rPr>
          <w:rFonts w:ascii="Book Antiqua" w:hAnsi="Book Antiqua"/>
          <w:sz w:val="22"/>
          <w:szCs w:val="22"/>
        </w:rPr>
        <w:t xml:space="preserve">gruveselskapet </w:t>
      </w:r>
      <w:r w:rsidR="00270C8C" w:rsidRPr="006843D1">
        <w:rPr>
          <w:rFonts w:ascii="Book Antiqua" w:hAnsi="Book Antiqua"/>
          <w:sz w:val="22"/>
          <w:szCs w:val="22"/>
        </w:rPr>
        <w:t xml:space="preserve">Sydvaranger. </w:t>
      </w:r>
    </w:p>
    <w:p w14:paraId="678853D5" w14:textId="7C188915" w:rsidR="007E1F94" w:rsidRDefault="007E1F94" w:rsidP="008A5F92">
      <w:pPr>
        <w:pStyle w:val="NormalWeb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Sydvaranger er et g</w:t>
      </w:r>
      <w:r w:rsidR="006843D1" w:rsidRPr="00717F72">
        <w:rPr>
          <w:rFonts w:ascii="Book Antiqua" w:hAnsi="Book Antiqua"/>
          <w:sz w:val="22"/>
          <w:szCs w:val="22"/>
        </w:rPr>
        <w:t>ruveselskap</w:t>
      </w:r>
      <w:r>
        <w:rPr>
          <w:rFonts w:ascii="Book Antiqua" w:hAnsi="Book Antiqua"/>
          <w:sz w:val="22"/>
          <w:szCs w:val="22"/>
        </w:rPr>
        <w:t xml:space="preserve"> som</w:t>
      </w:r>
      <w:r w:rsidR="00702023" w:rsidRPr="00717F72">
        <w:rPr>
          <w:rFonts w:ascii="Book Antiqua" w:hAnsi="Book Antiqua"/>
          <w:sz w:val="22"/>
          <w:szCs w:val="22"/>
        </w:rPr>
        <w:t xml:space="preserve"> ønsker å gjenoppta gruvedrift</w:t>
      </w:r>
      <w:r>
        <w:rPr>
          <w:rFonts w:ascii="Book Antiqua" w:hAnsi="Book Antiqua"/>
          <w:sz w:val="22"/>
          <w:szCs w:val="22"/>
        </w:rPr>
        <w:t>en</w:t>
      </w:r>
      <w:r w:rsidR="00702023" w:rsidRPr="00717F72">
        <w:rPr>
          <w:rFonts w:ascii="Book Antiqua" w:hAnsi="Book Antiqua"/>
          <w:sz w:val="22"/>
          <w:szCs w:val="22"/>
        </w:rPr>
        <w:t xml:space="preserve"> i Kirkenes. </w:t>
      </w:r>
      <w:r w:rsidR="00C83F85">
        <w:rPr>
          <w:rFonts w:ascii="Book Antiqua" w:hAnsi="Book Antiqua"/>
          <w:sz w:val="22"/>
          <w:szCs w:val="22"/>
        </w:rPr>
        <w:t>S</w:t>
      </w:r>
      <w:r w:rsidR="008B7D47">
        <w:rPr>
          <w:rFonts w:ascii="Book Antiqua" w:hAnsi="Book Antiqua"/>
          <w:sz w:val="22"/>
          <w:szCs w:val="22"/>
        </w:rPr>
        <w:t>elskapet</w:t>
      </w:r>
      <w:r w:rsidR="00C83F85">
        <w:rPr>
          <w:rFonts w:ascii="Book Antiqua" w:hAnsi="Book Antiqua"/>
          <w:sz w:val="22"/>
          <w:szCs w:val="22"/>
        </w:rPr>
        <w:t xml:space="preserve"> </w:t>
      </w:r>
      <w:r w:rsidR="006E06D5">
        <w:rPr>
          <w:rFonts w:ascii="Book Antiqua" w:hAnsi="Book Antiqua"/>
          <w:sz w:val="22"/>
          <w:szCs w:val="22"/>
        </w:rPr>
        <w:t xml:space="preserve">hadde </w:t>
      </w:r>
      <w:bookmarkStart w:id="0" w:name="_GoBack"/>
      <w:r w:rsidR="006E06D5">
        <w:rPr>
          <w:rFonts w:ascii="Book Antiqua" w:hAnsi="Book Antiqua"/>
          <w:sz w:val="22"/>
          <w:szCs w:val="22"/>
        </w:rPr>
        <w:t xml:space="preserve">før publisering </w:t>
      </w:r>
      <w:bookmarkEnd w:id="0"/>
      <w:r w:rsidR="0082613A">
        <w:rPr>
          <w:rFonts w:ascii="Book Antiqua" w:hAnsi="Book Antiqua"/>
          <w:sz w:val="22"/>
          <w:szCs w:val="22"/>
        </w:rPr>
        <w:t>søkt</w:t>
      </w:r>
      <w:r>
        <w:rPr>
          <w:rFonts w:ascii="Book Antiqua" w:hAnsi="Book Antiqua"/>
          <w:sz w:val="22"/>
          <w:szCs w:val="22"/>
        </w:rPr>
        <w:t xml:space="preserve"> </w:t>
      </w:r>
      <w:r w:rsidR="006E06D5">
        <w:rPr>
          <w:rFonts w:ascii="Book Antiqua" w:hAnsi="Book Antiqua"/>
          <w:sz w:val="22"/>
          <w:szCs w:val="22"/>
        </w:rPr>
        <w:t xml:space="preserve">om </w:t>
      </w:r>
      <w:r>
        <w:rPr>
          <w:rFonts w:ascii="Book Antiqua" w:hAnsi="Book Antiqua"/>
          <w:sz w:val="22"/>
          <w:szCs w:val="22"/>
        </w:rPr>
        <w:t xml:space="preserve">konsesjon hos </w:t>
      </w:r>
      <w:r w:rsidR="006843D1" w:rsidRPr="00717F72">
        <w:rPr>
          <w:rFonts w:ascii="Book Antiqua" w:hAnsi="Book Antiqua"/>
          <w:sz w:val="22"/>
          <w:szCs w:val="22"/>
        </w:rPr>
        <w:t>Direktoratet for Mineralforvaltning (DMF)</w:t>
      </w:r>
      <w:r w:rsidR="006E06D5">
        <w:rPr>
          <w:rFonts w:ascii="Book Antiqua" w:hAnsi="Book Antiqua"/>
          <w:sz w:val="22"/>
          <w:szCs w:val="22"/>
        </w:rPr>
        <w:t>. K</w:t>
      </w:r>
      <w:r w:rsidR="00094213" w:rsidRPr="00717F72">
        <w:rPr>
          <w:rFonts w:ascii="Book Antiqua" w:hAnsi="Book Antiqua"/>
          <w:sz w:val="22"/>
          <w:szCs w:val="22"/>
        </w:rPr>
        <w:t xml:space="preserve">ommunestyret </w:t>
      </w:r>
      <w:r w:rsidR="00094213">
        <w:rPr>
          <w:rFonts w:ascii="Book Antiqua" w:hAnsi="Book Antiqua"/>
          <w:sz w:val="22"/>
          <w:szCs w:val="22"/>
        </w:rPr>
        <w:t>i Kirkenes</w:t>
      </w:r>
      <w:r w:rsidR="00094213">
        <w:rPr>
          <w:rFonts w:ascii="Book Antiqua" w:hAnsi="Book Antiqua"/>
          <w:sz w:val="22"/>
          <w:szCs w:val="22"/>
        </w:rPr>
        <w:t xml:space="preserve"> </w:t>
      </w:r>
      <w:r w:rsidR="006E06D5">
        <w:rPr>
          <w:rFonts w:ascii="Book Antiqua" w:hAnsi="Book Antiqua"/>
          <w:sz w:val="22"/>
          <w:szCs w:val="22"/>
        </w:rPr>
        <w:t xml:space="preserve">hadde i juni 2018 gitt sin fulle tilslutning til </w:t>
      </w:r>
      <w:r w:rsidR="00094213">
        <w:rPr>
          <w:rFonts w:ascii="Book Antiqua" w:hAnsi="Book Antiqua"/>
          <w:sz w:val="22"/>
          <w:szCs w:val="22"/>
        </w:rPr>
        <w:t xml:space="preserve">videre </w:t>
      </w:r>
      <w:r w:rsidR="00094213" w:rsidRPr="00717F72">
        <w:rPr>
          <w:rFonts w:ascii="Book Antiqua" w:hAnsi="Book Antiqua"/>
          <w:sz w:val="22"/>
          <w:szCs w:val="22"/>
        </w:rPr>
        <w:t>gruvedrift</w:t>
      </w:r>
      <w:r w:rsidR="00094213">
        <w:rPr>
          <w:rFonts w:ascii="Book Antiqua" w:hAnsi="Book Antiqua"/>
          <w:sz w:val="22"/>
          <w:szCs w:val="22"/>
        </w:rPr>
        <w:t>.</w:t>
      </w:r>
    </w:p>
    <w:p w14:paraId="7404EFA9" w14:textId="690F88E3" w:rsidR="00702023" w:rsidRPr="00717F72" w:rsidRDefault="006843D1" w:rsidP="008A5F92">
      <w:pPr>
        <w:pStyle w:val="NormalWeb"/>
        <w:rPr>
          <w:rFonts w:ascii="Book Antiqua" w:hAnsi="Book Antiqua"/>
          <w:sz w:val="22"/>
          <w:szCs w:val="22"/>
        </w:rPr>
      </w:pPr>
      <w:r w:rsidRPr="00717F72">
        <w:rPr>
          <w:rFonts w:ascii="Book Antiqua" w:hAnsi="Book Antiqua"/>
          <w:sz w:val="22"/>
          <w:szCs w:val="22"/>
        </w:rPr>
        <w:t xml:space="preserve">Den 23. januar 2019 mottok selskapet driftskonsesjon </w:t>
      </w:r>
      <w:r w:rsidRPr="007E1F94">
        <w:rPr>
          <w:rFonts w:ascii="Book Antiqua" w:hAnsi="Book Antiqua"/>
          <w:sz w:val="22"/>
          <w:szCs w:val="22"/>
          <w:u w:val="single"/>
        </w:rPr>
        <w:t>med vilkår</w:t>
      </w:r>
      <w:r w:rsidRPr="00717F72">
        <w:rPr>
          <w:rFonts w:ascii="Book Antiqua" w:hAnsi="Book Antiqua"/>
          <w:sz w:val="22"/>
          <w:szCs w:val="22"/>
        </w:rPr>
        <w:t xml:space="preserve"> fra Direktoratet for Mineralforvaltning (DMF). </w:t>
      </w:r>
      <w:r w:rsidR="00717F72" w:rsidRPr="00717F72">
        <w:rPr>
          <w:rFonts w:ascii="Book Antiqua" w:hAnsi="Book Antiqua"/>
          <w:sz w:val="22"/>
          <w:szCs w:val="22"/>
        </w:rPr>
        <w:t xml:space="preserve">DMF ga </w:t>
      </w:r>
      <w:r w:rsidR="008B7D47">
        <w:rPr>
          <w:rFonts w:ascii="Book Antiqua" w:hAnsi="Book Antiqua"/>
          <w:sz w:val="22"/>
          <w:szCs w:val="22"/>
        </w:rPr>
        <w:t xml:space="preserve">her </w:t>
      </w:r>
      <w:r w:rsidR="00717F72" w:rsidRPr="00717F72">
        <w:rPr>
          <w:rFonts w:ascii="Book Antiqua" w:hAnsi="Book Antiqua"/>
          <w:sz w:val="22"/>
          <w:szCs w:val="22"/>
        </w:rPr>
        <w:t xml:space="preserve">kun tillatelse til å starte opp virksomhet på </w:t>
      </w:r>
      <w:r w:rsidR="007E1F94">
        <w:rPr>
          <w:rFonts w:ascii="Book Antiqua" w:hAnsi="Book Antiqua"/>
          <w:sz w:val="22"/>
          <w:szCs w:val="22"/>
        </w:rPr>
        <w:t>om</w:t>
      </w:r>
      <w:r w:rsidR="00717F72" w:rsidRPr="00717F72">
        <w:rPr>
          <w:rFonts w:ascii="Book Antiqua" w:hAnsi="Book Antiqua"/>
          <w:sz w:val="22"/>
          <w:szCs w:val="22"/>
        </w:rPr>
        <w:t>rådet Jerntoppen</w:t>
      </w:r>
      <w:r w:rsidR="007E1F94">
        <w:rPr>
          <w:rFonts w:ascii="Book Antiqua" w:hAnsi="Book Antiqua"/>
          <w:sz w:val="22"/>
          <w:szCs w:val="22"/>
        </w:rPr>
        <w:t xml:space="preserve">, og ikke i områdene </w:t>
      </w:r>
      <w:r w:rsidR="00717F72" w:rsidRPr="00717F72">
        <w:rPr>
          <w:rFonts w:ascii="Book Antiqua" w:hAnsi="Book Antiqua"/>
          <w:sz w:val="22"/>
          <w:szCs w:val="22"/>
        </w:rPr>
        <w:t xml:space="preserve">Bjørnevatn og </w:t>
      </w:r>
      <w:r w:rsidR="007E1F94">
        <w:rPr>
          <w:rFonts w:ascii="Book Antiqua" w:hAnsi="Book Antiqua"/>
          <w:sz w:val="22"/>
          <w:szCs w:val="22"/>
        </w:rPr>
        <w:t xml:space="preserve">andre steder </w:t>
      </w:r>
      <w:r w:rsidR="00717F72" w:rsidRPr="00717F72">
        <w:rPr>
          <w:rFonts w:ascii="Book Antiqua" w:hAnsi="Book Antiqua"/>
          <w:sz w:val="22"/>
          <w:szCs w:val="22"/>
        </w:rPr>
        <w:t>i Sørfeltet</w:t>
      </w:r>
      <w:r w:rsidR="003B4F9D">
        <w:rPr>
          <w:rFonts w:ascii="Book Antiqua" w:hAnsi="Book Antiqua"/>
          <w:sz w:val="22"/>
          <w:szCs w:val="22"/>
        </w:rPr>
        <w:t xml:space="preserve">, noe selskapet </w:t>
      </w:r>
      <w:r w:rsidR="00C83F85">
        <w:rPr>
          <w:rFonts w:ascii="Book Antiqua" w:hAnsi="Book Antiqua"/>
          <w:sz w:val="22"/>
          <w:szCs w:val="22"/>
        </w:rPr>
        <w:t>ville klage på.</w:t>
      </w:r>
      <w:r w:rsidR="005A49F5">
        <w:rPr>
          <w:rFonts w:ascii="Book Antiqua" w:hAnsi="Book Antiqua"/>
          <w:sz w:val="22"/>
          <w:szCs w:val="22"/>
        </w:rPr>
        <w:t xml:space="preserve"> </w:t>
      </w:r>
      <w:r w:rsidR="006E06D5">
        <w:rPr>
          <w:rFonts w:ascii="Book Antiqua" w:hAnsi="Book Antiqua"/>
          <w:sz w:val="22"/>
          <w:szCs w:val="22"/>
        </w:rPr>
        <w:t xml:space="preserve">[Saken </w:t>
      </w:r>
      <w:r w:rsidR="005A49F5">
        <w:rPr>
          <w:rFonts w:ascii="Book Antiqua" w:hAnsi="Book Antiqua"/>
          <w:sz w:val="22"/>
          <w:szCs w:val="22"/>
        </w:rPr>
        <w:t>ble anket, og departementet ga ny konsesjon i mars 2019</w:t>
      </w:r>
      <w:r w:rsidR="006E06D5">
        <w:rPr>
          <w:rFonts w:ascii="Book Antiqua" w:hAnsi="Book Antiqua"/>
          <w:sz w:val="22"/>
          <w:szCs w:val="22"/>
        </w:rPr>
        <w:t>]</w:t>
      </w:r>
    </w:p>
    <w:p w14:paraId="7C6B2C10" w14:textId="77777777" w:rsidR="006C08B6" w:rsidRPr="006843D1" w:rsidRDefault="007E1F94" w:rsidP="008A5F92">
      <w:pPr>
        <w:pStyle w:val="NormalWeb"/>
        <w:rPr>
          <w:rFonts w:ascii="Book Antiqua" w:hAnsi="Book Antiqua" w:cs="Calibri"/>
          <w:sz w:val="22"/>
          <w:szCs w:val="22"/>
        </w:rPr>
      </w:pPr>
      <w:r w:rsidRPr="007E1F94">
        <w:rPr>
          <w:rFonts w:ascii="Book Antiqua" w:hAnsi="Book Antiqua"/>
          <w:sz w:val="22"/>
          <w:szCs w:val="22"/>
        </w:rPr>
        <w:t>Den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Pr="006843D1">
        <w:rPr>
          <w:rFonts w:ascii="Book Antiqua" w:hAnsi="Book Antiqua"/>
          <w:b/>
          <w:sz w:val="22"/>
          <w:szCs w:val="22"/>
        </w:rPr>
        <w:t>26.</w:t>
      </w:r>
      <w:r w:rsidRPr="006843D1">
        <w:rPr>
          <w:rFonts w:ascii="Book Antiqua" w:hAnsi="Book Antiqua"/>
          <w:sz w:val="22"/>
          <w:szCs w:val="22"/>
        </w:rPr>
        <w:t xml:space="preserve"> </w:t>
      </w:r>
      <w:r w:rsidRPr="006843D1">
        <w:rPr>
          <w:rFonts w:ascii="Book Antiqua" w:hAnsi="Book Antiqua"/>
          <w:b/>
          <w:sz w:val="22"/>
          <w:szCs w:val="22"/>
        </w:rPr>
        <w:t xml:space="preserve">januar 2019 </w:t>
      </w:r>
      <w:r w:rsidRPr="007E1F94">
        <w:rPr>
          <w:rFonts w:ascii="Book Antiqua" w:hAnsi="Book Antiqua"/>
          <w:sz w:val="22"/>
          <w:szCs w:val="22"/>
        </w:rPr>
        <w:t>ble det publisert en artikkel med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="006C08B6" w:rsidRPr="006843D1">
        <w:rPr>
          <w:rFonts w:ascii="Book Antiqua" w:hAnsi="Book Antiqua"/>
          <w:sz w:val="22"/>
          <w:szCs w:val="22"/>
        </w:rPr>
        <w:t xml:space="preserve">tittelen </w:t>
      </w:r>
      <w:r w:rsidR="006C08B6" w:rsidRPr="006843D1">
        <w:rPr>
          <w:rFonts w:ascii="Book Antiqua" w:hAnsi="Book Antiqua"/>
          <w:b/>
          <w:sz w:val="22"/>
          <w:szCs w:val="22"/>
        </w:rPr>
        <w:t>«Forstår (ikke) DMF»</w:t>
      </w:r>
      <w:r w:rsidR="006C08B6" w:rsidRPr="006843D1">
        <w:rPr>
          <w:rFonts w:ascii="Book Antiqua" w:hAnsi="Book Antiqua"/>
          <w:sz w:val="22"/>
          <w:szCs w:val="22"/>
        </w:rPr>
        <w:t xml:space="preserve"> og ingressen:</w:t>
      </w:r>
    </w:p>
    <w:p w14:paraId="368663D0" w14:textId="77777777" w:rsidR="006C08B6" w:rsidRPr="006843D1" w:rsidRDefault="006C08B6" w:rsidP="006C08B6">
      <w:pPr>
        <w:pStyle w:val="NormalWeb"/>
        <w:ind w:left="708"/>
        <w:rPr>
          <w:rFonts w:ascii="Book Antiqua" w:hAnsi="Book Antiqua"/>
          <w:b/>
          <w:sz w:val="22"/>
          <w:szCs w:val="22"/>
        </w:rPr>
      </w:pPr>
      <w:r w:rsidRPr="006843D1">
        <w:rPr>
          <w:rFonts w:ascii="Book Antiqua" w:hAnsi="Book Antiqua"/>
          <w:b/>
          <w:sz w:val="22"/>
          <w:szCs w:val="22"/>
        </w:rPr>
        <w:t>«Mens ordføreren ikke kan fatte og begripe hvordan Direktoratet for mineralforvaltning kan stoppe det kommunestyret har ønsket, mener noen bjørnevatnværinger at direktoratet bare gjør jobben sin».</w:t>
      </w:r>
    </w:p>
    <w:p w14:paraId="5CB00218" w14:textId="77777777" w:rsidR="006C08B6" w:rsidRPr="006843D1" w:rsidRDefault="006C08B6" w:rsidP="008A5F92">
      <w:pPr>
        <w:pStyle w:val="NormalWeb"/>
        <w:rPr>
          <w:rFonts w:ascii="Book Antiqua" w:hAnsi="Book Antiqua"/>
          <w:sz w:val="22"/>
          <w:szCs w:val="22"/>
        </w:rPr>
      </w:pPr>
      <w:r w:rsidRPr="006843D1">
        <w:rPr>
          <w:rFonts w:ascii="Book Antiqua" w:hAnsi="Book Antiqua"/>
          <w:sz w:val="22"/>
          <w:szCs w:val="22"/>
        </w:rPr>
        <w:t xml:space="preserve">Den </w:t>
      </w:r>
      <w:r w:rsidR="007E1F94" w:rsidRPr="007E1F94">
        <w:rPr>
          <w:rFonts w:ascii="Book Antiqua" w:hAnsi="Book Antiqua"/>
          <w:b/>
          <w:sz w:val="22"/>
          <w:szCs w:val="22"/>
        </w:rPr>
        <w:t>8. februar 2019</w:t>
      </w:r>
      <w:r w:rsidR="007E1F94">
        <w:rPr>
          <w:rFonts w:ascii="Book Antiqua" w:hAnsi="Book Antiqua"/>
          <w:sz w:val="22"/>
          <w:szCs w:val="22"/>
        </w:rPr>
        <w:t xml:space="preserve"> ble det publisert en artikkel som </w:t>
      </w:r>
      <w:r w:rsidRPr="006843D1">
        <w:rPr>
          <w:rFonts w:ascii="Book Antiqua" w:hAnsi="Book Antiqua"/>
          <w:sz w:val="22"/>
          <w:szCs w:val="22"/>
        </w:rPr>
        <w:t xml:space="preserve">hadde følgende forsidetittel i papir: </w:t>
      </w:r>
      <w:r w:rsidRPr="006843D1">
        <w:rPr>
          <w:rFonts w:ascii="Book Antiqua" w:hAnsi="Book Antiqua"/>
          <w:b/>
          <w:sz w:val="22"/>
          <w:szCs w:val="22"/>
        </w:rPr>
        <w:t xml:space="preserve">«Gruvenestor: - God jobb av direktoratet» </w:t>
      </w:r>
      <w:r w:rsidRPr="006843D1">
        <w:rPr>
          <w:rFonts w:ascii="Book Antiqua" w:hAnsi="Book Antiqua"/>
          <w:sz w:val="22"/>
          <w:szCs w:val="22"/>
        </w:rPr>
        <w:t>og inne i avisen var tittelen: «</w:t>
      </w:r>
      <w:r w:rsidRPr="006843D1">
        <w:rPr>
          <w:rFonts w:ascii="Book Antiqua" w:hAnsi="Book Antiqua"/>
          <w:b/>
          <w:sz w:val="22"/>
          <w:szCs w:val="22"/>
        </w:rPr>
        <w:t xml:space="preserve">«- DMF har behandlet Sydvaranger grundig» </w:t>
      </w:r>
      <w:r w:rsidRPr="006843D1">
        <w:rPr>
          <w:rFonts w:ascii="Book Antiqua" w:hAnsi="Book Antiqua"/>
          <w:sz w:val="22"/>
          <w:szCs w:val="22"/>
        </w:rPr>
        <w:t xml:space="preserve">og ingressen: </w:t>
      </w:r>
    </w:p>
    <w:p w14:paraId="674D4342" w14:textId="77777777" w:rsidR="006C08B6" w:rsidRPr="006843D1" w:rsidRDefault="006C08B6" w:rsidP="006C08B6">
      <w:pPr>
        <w:ind w:left="708"/>
        <w:rPr>
          <w:rFonts w:ascii="Book Antiqua" w:hAnsi="Book Antiqua"/>
          <w:b/>
          <w:sz w:val="22"/>
          <w:szCs w:val="22"/>
        </w:rPr>
      </w:pPr>
      <w:r w:rsidRPr="006843D1">
        <w:rPr>
          <w:rFonts w:ascii="Book Antiqua" w:hAnsi="Book Antiqua"/>
          <w:b/>
          <w:sz w:val="22"/>
          <w:szCs w:val="22"/>
        </w:rPr>
        <w:lastRenderedPageBreak/>
        <w:t>«Einar Berg er en nestor ved Sydvarangers gruvekontor. Han støtter nå sine sambygdinger som sier at Direktoratet for mineralforvaltning gjør jobben sin.»</w:t>
      </w:r>
    </w:p>
    <w:p w14:paraId="1A1A3470" w14:textId="77777777" w:rsidR="00D2033F" w:rsidRPr="006843D1" w:rsidRDefault="00D2033F" w:rsidP="00B471E7">
      <w:pPr>
        <w:widowControl/>
        <w:rPr>
          <w:rFonts w:ascii="Book Antiqua" w:hAnsi="Book Antiqua"/>
          <w:sz w:val="22"/>
          <w:szCs w:val="22"/>
        </w:rPr>
      </w:pPr>
    </w:p>
    <w:p w14:paraId="7A5A7105" w14:textId="77777777" w:rsidR="001D1A2E" w:rsidRPr="006843D1" w:rsidRDefault="00D2033F" w:rsidP="00B471E7">
      <w:pPr>
        <w:widowControl/>
        <w:rPr>
          <w:rFonts w:ascii="Book Antiqua" w:hAnsi="Book Antiqua"/>
          <w:b/>
          <w:sz w:val="22"/>
          <w:szCs w:val="22"/>
        </w:rPr>
      </w:pPr>
      <w:r w:rsidRPr="006843D1">
        <w:rPr>
          <w:rFonts w:ascii="Book Antiqua" w:hAnsi="Book Antiqua"/>
          <w:sz w:val="22"/>
          <w:szCs w:val="22"/>
        </w:rPr>
        <w:t>En underartikkel hadde tittelen: «</w:t>
      </w:r>
      <w:r w:rsidRPr="006843D1">
        <w:rPr>
          <w:rFonts w:ascii="Book Antiqua" w:hAnsi="Book Antiqua"/>
          <w:b/>
          <w:sz w:val="22"/>
          <w:szCs w:val="22"/>
        </w:rPr>
        <w:t>Flere humper i veien mot ny drift. Utslipp må vurderes på nytt».</w:t>
      </w:r>
    </w:p>
    <w:p w14:paraId="7AAEBFD4" w14:textId="77777777" w:rsidR="006843D1" w:rsidRPr="006843D1" w:rsidRDefault="006843D1" w:rsidP="00B471E7">
      <w:pPr>
        <w:widowControl/>
        <w:rPr>
          <w:rFonts w:ascii="Book Antiqua" w:hAnsi="Book Antiqua"/>
          <w:b/>
          <w:sz w:val="22"/>
          <w:szCs w:val="22"/>
        </w:rPr>
      </w:pPr>
    </w:p>
    <w:p w14:paraId="1D022154" w14:textId="77777777" w:rsidR="00D2033F" w:rsidRDefault="006843D1" w:rsidP="00B471E7">
      <w:pPr>
        <w:widowControl/>
        <w:rPr>
          <w:rFonts w:ascii="Book Antiqua" w:hAnsi="Book Antiqua" w:cs="Calibri"/>
          <w:sz w:val="22"/>
          <w:szCs w:val="22"/>
        </w:rPr>
      </w:pPr>
      <w:r w:rsidRPr="006843D1">
        <w:rPr>
          <w:rFonts w:ascii="Book Antiqua" w:hAnsi="Book Antiqua"/>
          <w:sz w:val="22"/>
          <w:szCs w:val="22"/>
        </w:rPr>
        <w:t>Artikle</w:t>
      </w:r>
      <w:r w:rsidR="007E1F94">
        <w:rPr>
          <w:rFonts w:ascii="Book Antiqua" w:hAnsi="Book Antiqua"/>
          <w:sz w:val="22"/>
          <w:szCs w:val="22"/>
        </w:rPr>
        <w:t>ne</w:t>
      </w:r>
      <w:r w:rsidRPr="006843D1">
        <w:rPr>
          <w:rFonts w:ascii="Book Antiqua" w:hAnsi="Book Antiqua"/>
          <w:sz w:val="22"/>
          <w:szCs w:val="22"/>
        </w:rPr>
        <w:t xml:space="preserve"> var skrevet a</w:t>
      </w:r>
      <w:r w:rsidR="008956E6">
        <w:rPr>
          <w:rFonts w:ascii="Book Antiqua" w:hAnsi="Book Antiqua"/>
          <w:sz w:val="22"/>
          <w:szCs w:val="22"/>
        </w:rPr>
        <w:t>v</w:t>
      </w:r>
      <w:r w:rsidRPr="006843D1">
        <w:rPr>
          <w:rFonts w:ascii="Book Antiqua" w:hAnsi="Book Antiqua"/>
          <w:sz w:val="22"/>
          <w:szCs w:val="22"/>
        </w:rPr>
        <w:t xml:space="preserve"> journalist </w:t>
      </w:r>
      <w:r w:rsidR="008956E6">
        <w:rPr>
          <w:rFonts w:ascii="Book Antiqua" w:hAnsi="Book Antiqua"/>
          <w:sz w:val="22"/>
          <w:szCs w:val="22"/>
        </w:rPr>
        <w:t xml:space="preserve">i SVA, </w:t>
      </w:r>
      <w:r w:rsidRPr="006843D1">
        <w:rPr>
          <w:rFonts w:ascii="Book Antiqua" w:hAnsi="Book Antiqua"/>
          <w:sz w:val="22"/>
          <w:szCs w:val="22"/>
        </w:rPr>
        <w:t>Rolf Randa</w:t>
      </w:r>
      <w:r w:rsidR="007E1F94">
        <w:rPr>
          <w:rFonts w:ascii="Book Antiqua" w:hAnsi="Book Antiqua"/>
          <w:sz w:val="22"/>
          <w:szCs w:val="22"/>
        </w:rPr>
        <w:t xml:space="preserve">, og </w:t>
      </w:r>
      <w:r w:rsidRPr="006843D1">
        <w:rPr>
          <w:rFonts w:ascii="Book Antiqua" w:hAnsi="Book Antiqua" w:cs="Calibri"/>
          <w:sz w:val="22"/>
          <w:szCs w:val="22"/>
        </w:rPr>
        <w:t>var å finne både i nett- og papiravis.</w:t>
      </w:r>
      <w:r w:rsidR="004B0A44">
        <w:rPr>
          <w:rFonts w:ascii="Book Antiqua" w:hAnsi="Book Antiqua" w:cs="Calibri"/>
          <w:sz w:val="22"/>
          <w:szCs w:val="22"/>
        </w:rPr>
        <w:t xml:space="preserve"> </w:t>
      </w:r>
    </w:p>
    <w:p w14:paraId="75C549FC" w14:textId="77777777" w:rsidR="004B0A44" w:rsidRDefault="004B0A44" w:rsidP="00B471E7">
      <w:pPr>
        <w:widowControl/>
        <w:rPr>
          <w:rFonts w:ascii="Book Antiqua" w:hAnsi="Book Antiqua" w:cs="Calibri"/>
          <w:sz w:val="22"/>
          <w:szCs w:val="22"/>
        </w:rPr>
      </w:pPr>
    </w:p>
    <w:p w14:paraId="2CB44AC6" w14:textId="77777777" w:rsidR="004B0A44" w:rsidRDefault="004B0A44" w:rsidP="00B471E7">
      <w:pPr>
        <w:widowControl/>
        <w:rPr>
          <w:rFonts w:ascii="Book Antiqua" w:hAnsi="Book Antiqua"/>
          <w:sz w:val="22"/>
          <w:szCs w:val="22"/>
        </w:rPr>
      </w:pPr>
    </w:p>
    <w:p w14:paraId="1BA55C15" w14:textId="77777777" w:rsidR="0001719F" w:rsidRPr="00F643D4" w:rsidRDefault="0001719F">
      <w:pPr>
        <w:widowControl/>
        <w:rPr>
          <w:rFonts w:ascii="Book Antiqua" w:hAnsi="Book Antiqua"/>
          <w:b/>
          <w:sz w:val="22"/>
          <w:szCs w:val="22"/>
        </w:rPr>
      </w:pPr>
      <w:r w:rsidRPr="00F643D4">
        <w:rPr>
          <w:rFonts w:ascii="Book Antiqua" w:hAnsi="Book Antiqua"/>
          <w:b/>
          <w:sz w:val="22"/>
          <w:szCs w:val="22"/>
        </w:rPr>
        <w:t xml:space="preserve">KLAGEN: </w:t>
      </w:r>
    </w:p>
    <w:p w14:paraId="31CA566A" w14:textId="77777777" w:rsidR="006D696E" w:rsidRPr="00671749" w:rsidRDefault="006D696E" w:rsidP="00671749">
      <w:pPr>
        <w:widowControl/>
        <w:ind w:left="708" w:firstLine="708"/>
        <w:rPr>
          <w:rFonts w:ascii="Book Antiqua" w:hAnsi="Book Antiqua"/>
          <w:b/>
          <w:bCs/>
          <w:sz w:val="22"/>
          <w:szCs w:val="22"/>
        </w:rPr>
      </w:pPr>
    </w:p>
    <w:p w14:paraId="3A61F09B" w14:textId="64CB8F35" w:rsidR="009457C2" w:rsidRPr="00E144E2" w:rsidRDefault="005865F7" w:rsidP="00E144E2">
      <w:pPr>
        <w:widowControl/>
        <w:rPr>
          <w:rFonts w:ascii="Book Antiqua" w:hAnsi="Book Antiqua"/>
          <w:sz w:val="22"/>
          <w:szCs w:val="22"/>
        </w:rPr>
      </w:pPr>
      <w:r w:rsidRPr="00E144E2">
        <w:rPr>
          <w:rFonts w:ascii="Book Antiqua" w:hAnsi="Book Antiqua"/>
          <w:b/>
          <w:bCs/>
          <w:sz w:val="22"/>
          <w:szCs w:val="22"/>
        </w:rPr>
        <w:t>Klager</w:t>
      </w:r>
      <w:r w:rsidRPr="00E144E2">
        <w:rPr>
          <w:rFonts w:ascii="Book Antiqua" w:hAnsi="Book Antiqua"/>
          <w:bCs/>
          <w:sz w:val="22"/>
          <w:szCs w:val="22"/>
        </w:rPr>
        <w:t xml:space="preserve"> </w:t>
      </w:r>
      <w:r w:rsidR="00671749" w:rsidRPr="00E144E2">
        <w:rPr>
          <w:rFonts w:ascii="Book Antiqua" w:hAnsi="Book Antiqua"/>
          <w:bCs/>
          <w:sz w:val="22"/>
          <w:szCs w:val="22"/>
        </w:rPr>
        <w:t xml:space="preserve">er </w:t>
      </w:r>
      <w:r w:rsidR="005B50F0">
        <w:rPr>
          <w:rFonts w:ascii="Book Antiqua" w:hAnsi="Book Antiqua"/>
          <w:bCs/>
          <w:sz w:val="22"/>
          <w:szCs w:val="22"/>
        </w:rPr>
        <w:t>gruveselskap</w:t>
      </w:r>
      <w:r w:rsidR="00B96E88">
        <w:rPr>
          <w:rFonts w:ascii="Book Antiqua" w:hAnsi="Book Antiqua"/>
          <w:bCs/>
          <w:sz w:val="22"/>
          <w:szCs w:val="22"/>
        </w:rPr>
        <w:t>et</w:t>
      </w:r>
      <w:r w:rsidR="005B50F0">
        <w:rPr>
          <w:rFonts w:ascii="Book Antiqua" w:hAnsi="Book Antiqua"/>
          <w:bCs/>
          <w:sz w:val="22"/>
          <w:szCs w:val="22"/>
        </w:rPr>
        <w:t xml:space="preserve">. </w:t>
      </w:r>
      <w:r w:rsidR="004B0A44">
        <w:rPr>
          <w:rFonts w:ascii="Book Antiqua" w:hAnsi="Book Antiqua"/>
          <w:bCs/>
          <w:sz w:val="22"/>
          <w:szCs w:val="22"/>
        </w:rPr>
        <w:t xml:space="preserve">Klager opplyser at Rolf Randa har hytte i Bjørnevatn-området. Han har vært en svært aktiv motstander av gruvedriften, og anses som part i saken. Det reageres på at han får lov til å skrive nyhetsartikler om selskapet. </w:t>
      </w:r>
      <w:r w:rsidR="005B50F0">
        <w:rPr>
          <w:rFonts w:ascii="Book Antiqua" w:hAnsi="Book Antiqua"/>
          <w:sz w:val="22"/>
          <w:szCs w:val="22"/>
        </w:rPr>
        <w:t>Klager skriver:</w:t>
      </w:r>
      <w:r w:rsidR="00E144E2" w:rsidRPr="00E144E2">
        <w:rPr>
          <w:rFonts w:ascii="Book Antiqua" w:hAnsi="Book Antiqua"/>
          <w:sz w:val="22"/>
          <w:szCs w:val="22"/>
        </w:rPr>
        <w:t xml:space="preserve"> «</w:t>
      </w:r>
      <w:r w:rsidR="009457C2" w:rsidRPr="00E144E2">
        <w:rPr>
          <w:rFonts w:ascii="Book Antiqua" w:hAnsi="Book Antiqua"/>
          <w:sz w:val="22"/>
          <w:szCs w:val="22"/>
        </w:rPr>
        <w:t xml:space="preserve">Han ble ansatt som journalist i Sør-Varanger Avis i desember, etter at </w:t>
      </w:r>
      <w:r w:rsidR="005B50F0">
        <w:rPr>
          <w:rFonts w:ascii="Book Antiqua" w:hAnsi="Book Antiqua"/>
          <w:sz w:val="22"/>
          <w:szCs w:val="22"/>
        </w:rPr>
        <w:t xml:space="preserve">han </w:t>
      </w:r>
      <w:r w:rsidR="009457C2" w:rsidRPr="00E144E2">
        <w:rPr>
          <w:rFonts w:ascii="Book Antiqua" w:hAnsi="Book Antiqua"/>
          <w:sz w:val="22"/>
          <w:szCs w:val="22"/>
        </w:rPr>
        <w:t xml:space="preserve">i lang tid har vært aktiv og offentlig motstander av gruvedriften. Han har før, både i kronikk i avisen </w:t>
      </w:r>
      <w:proofErr w:type="spellStart"/>
      <w:r w:rsidR="009457C2" w:rsidRPr="00E144E2">
        <w:rPr>
          <w:rFonts w:ascii="Book Antiqua" w:hAnsi="Book Antiqua"/>
          <w:sz w:val="22"/>
          <w:szCs w:val="22"/>
        </w:rPr>
        <w:t>Sagat</w:t>
      </w:r>
      <w:proofErr w:type="spellEnd"/>
      <w:r w:rsidR="009457C2" w:rsidRPr="00E144E2">
        <w:rPr>
          <w:rFonts w:ascii="Book Antiqua" w:hAnsi="Book Antiqua"/>
          <w:sz w:val="22"/>
          <w:szCs w:val="22"/>
        </w:rPr>
        <w:t xml:space="preserve"> (vedlagt), høringsuttalelse (vedlagt) og i email til en lang rekke hytteeiere </w:t>
      </w:r>
      <w:r w:rsidR="00270C8C">
        <w:rPr>
          <w:rFonts w:ascii="Book Antiqua" w:hAnsi="Book Antiqua"/>
          <w:sz w:val="22"/>
          <w:szCs w:val="22"/>
        </w:rPr>
        <w:t xml:space="preserve">(vedlagt) </w:t>
      </w:r>
      <w:r w:rsidR="009457C2" w:rsidRPr="00E144E2">
        <w:rPr>
          <w:rFonts w:ascii="Book Antiqua" w:hAnsi="Book Antiqua"/>
          <w:sz w:val="22"/>
          <w:szCs w:val="22"/>
        </w:rPr>
        <w:t>uttalt seg svært negativt om Sydvarangers planer.</w:t>
      </w:r>
      <w:r w:rsidR="00E144E2" w:rsidRPr="00E144E2">
        <w:rPr>
          <w:rFonts w:ascii="Book Antiqua" w:hAnsi="Book Antiqua"/>
          <w:sz w:val="22"/>
          <w:szCs w:val="22"/>
        </w:rPr>
        <w:t>»</w:t>
      </w:r>
      <w:r w:rsidR="009457C2" w:rsidRPr="00E144E2">
        <w:rPr>
          <w:rFonts w:ascii="Book Antiqua" w:hAnsi="Book Antiqua"/>
          <w:sz w:val="22"/>
          <w:szCs w:val="22"/>
        </w:rPr>
        <w:t xml:space="preserve"> </w:t>
      </w:r>
    </w:p>
    <w:p w14:paraId="5A584AD1" w14:textId="77777777" w:rsidR="00E144E2" w:rsidRPr="00E144E2" w:rsidRDefault="004B0A44" w:rsidP="009457C2">
      <w:pPr>
        <w:pStyle w:val="NormalWeb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Klager har </w:t>
      </w:r>
      <w:r w:rsidR="005B50F0">
        <w:rPr>
          <w:rFonts w:ascii="Book Antiqua" w:hAnsi="Book Antiqua"/>
          <w:sz w:val="22"/>
          <w:szCs w:val="22"/>
        </w:rPr>
        <w:t xml:space="preserve">gjentatte ganger </w:t>
      </w:r>
      <w:r>
        <w:rPr>
          <w:rFonts w:ascii="Book Antiqua" w:hAnsi="Book Antiqua"/>
          <w:sz w:val="22"/>
          <w:szCs w:val="22"/>
        </w:rPr>
        <w:t xml:space="preserve">påpekt dette </w:t>
      </w:r>
      <w:r w:rsidR="00E144E2" w:rsidRPr="00E144E2">
        <w:rPr>
          <w:rFonts w:ascii="Book Antiqua" w:hAnsi="Book Antiqua"/>
          <w:sz w:val="22"/>
          <w:szCs w:val="22"/>
        </w:rPr>
        <w:t xml:space="preserve">til </w:t>
      </w:r>
      <w:r w:rsidR="009457C2" w:rsidRPr="00E144E2">
        <w:rPr>
          <w:rFonts w:ascii="Book Antiqua" w:hAnsi="Book Antiqua"/>
          <w:sz w:val="22"/>
          <w:szCs w:val="22"/>
        </w:rPr>
        <w:t xml:space="preserve">redaksjonen i </w:t>
      </w:r>
      <w:r>
        <w:rPr>
          <w:rFonts w:ascii="Book Antiqua" w:hAnsi="Book Antiqua"/>
          <w:sz w:val="22"/>
          <w:szCs w:val="22"/>
        </w:rPr>
        <w:t>avisen, men ikke</w:t>
      </w:r>
      <w:r w:rsidR="00E144E2" w:rsidRPr="00E144E2">
        <w:rPr>
          <w:rFonts w:ascii="Book Antiqua" w:hAnsi="Book Antiqua"/>
          <w:sz w:val="22"/>
          <w:szCs w:val="22"/>
        </w:rPr>
        <w:t xml:space="preserve"> </w:t>
      </w:r>
      <w:r w:rsidR="005B50F0">
        <w:rPr>
          <w:rFonts w:ascii="Book Antiqua" w:hAnsi="Book Antiqua"/>
          <w:sz w:val="22"/>
          <w:szCs w:val="22"/>
        </w:rPr>
        <w:t>bli</w:t>
      </w:r>
      <w:r>
        <w:rPr>
          <w:rFonts w:ascii="Book Antiqua" w:hAnsi="Book Antiqua"/>
          <w:sz w:val="22"/>
          <w:szCs w:val="22"/>
        </w:rPr>
        <w:t>tt</w:t>
      </w:r>
      <w:r w:rsidR="005B50F0">
        <w:rPr>
          <w:rFonts w:ascii="Book Antiqua" w:hAnsi="Book Antiqua"/>
          <w:sz w:val="22"/>
          <w:szCs w:val="22"/>
        </w:rPr>
        <w:t xml:space="preserve"> hørt:</w:t>
      </w:r>
      <w:r w:rsidR="009457C2" w:rsidRPr="00E144E2">
        <w:rPr>
          <w:rFonts w:ascii="Book Antiqua" w:hAnsi="Book Antiqua"/>
          <w:sz w:val="22"/>
          <w:szCs w:val="22"/>
        </w:rPr>
        <w:t xml:space="preserve"> </w:t>
      </w:r>
      <w:r w:rsidR="00E144E2" w:rsidRPr="00E144E2">
        <w:rPr>
          <w:rFonts w:ascii="Book Antiqua" w:hAnsi="Book Antiqua"/>
          <w:sz w:val="22"/>
          <w:szCs w:val="22"/>
        </w:rPr>
        <w:t>«</w:t>
      </w:r>
      <w:r w:rsidR="009457C2" w:rsidRPr="00E144E2">
        <w:rPr>
          <w:rFonts w:ascii="Book Antiqua" w:hAnsi="Book Antiqua"/>
          <w:sz w:val="22"/>
          <w:szCs w:val="22"/>
        </w:rPr>
        <w:t xml:space="preserve">Vi får bare høre at alle har et forhold til Sydvaranger i Sør-Varanger </w:t>
      </w:r>
      <w:r w:rsidR="00E144E2" w:rsidRPr="00E144E2">
        <w:rPr>
          <w:rFonts w:ascii="Book Antiqua" w:hAnsi="Book Antiqua"/>
          <w:sz w:val="22"/>
          <w:szCs w:val="22"/>
        </w:rPr>
        <w:t>k</w:t>
      </w:r>
      <w:r w:rsidR="009457C2" w:rsidRPr="00E144E2">
        <w:rPr>
          <w:rFonts w:ascii="Book Antiqua" w:hAnsi="Book Antiqua"/>
          <w:sz w:val="22"/>
          <w:szCs w:val="22"/>
        </w:rPr>
        <w:t>ommune og at rolleblanding ikke er til å unngå.</w:t>
      </w:r>
      <w:r w:rsidR="00E144E2" w:rsidRPr="00E144E2">
        <w:rPr>
          <w:rFonts w:ascii="Book Antiqua" w:hAnsi="Book Antiqua"/>
          <w:sz w:val="22"/>
          <w:szCs w:val="22"/>
        </w:rPr>
        <w:t>»</w:t>
      </w:r>
      <w:r w:rsidR="009457C2" w:rsidRPr="00E144E2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Men klager viser til at det kun bl</w:t>
      </w:r>
      <w:r w:rsidR="00270C8C">
        <w:rPr>
          <w:rFonts w:ascii="Book Antiqua" w:hAnsi="Book Antiqua"/>
          <w:sz w:val="22"/>
          <w:szCs w:val="22"/>
        </w:rPr>
        <w:t>e mottatt</w:t>
      </w:r>
      <w:r w:rsidR="00E144E2" w:rsidRPr="00E144E2">
        <w:rPr>
          <w:rFonts w:ascii="Book Antiqua" w:hAnsi="Book Antiqua"/>
          <w:sz w:val="22"/>
          <w:szCs w:val="22"/>
        </w:rPr>
        <w:t xml:space="preserve"> </w:t>
      </w:r>
      <w:r w:rsidR="009457C2" w:rsidRPr="00E144E2">
        <w:rPr>
          <w:rFonts w:ascii="Book Antiqua" w:hAnsi="Book Antiqua"/>
          <w:sz w:val="22"/>
          <w:szCs w:val="22"/>
        </w:rPr>
        <w:t>seks høringssvar fra private parter</w:t>
      </w:r>
      <w:r>
        <w:rPr>
          <w:rFonts w:ascii="Book Antiqua" w:hAnsi="Book Antiqua"/>
          <w:sz w:val="22"/>
          <w:szCs w:val="22"/>
        </w:rPr>
        <w:t>,</w:t>
      </w:r>
      <w:r w:rsidR="00E144E2" w:rsidRPr="00E144E2">
        <w:rPr>
          <w:rFonts w:ascii="Book Antiqua" w:hAnsi="Book Antiqua"/>
          <w:sz w:val="22"/>
          <w:szCs w:val="22"/>
        </w:rPr>
        <w:t xml:space="preserve"> og</w:t>
      </w:r>
      <w:r w:rsidR="009457C2" w:rsidRPr="00E144E2">
        <w:rPr>
          <w:rFonts w:ascii="Book Antiqua" w:hAnsi="Book Antiqua"/>
          <w:sz w:val="22"/>
          <w:szCs w:val="22"/>
        </w:rPr>
        <w:t xml:space="preserve"> </w:t>
      </w:r>
      <w:r w:rsidR="00270C8C">
        <w:rPr>
          <w:rFonts w:ascii="Book Antiqua" w:hAnsi="Book Antiqua"/>
          <w:sz w:val="22"/>
          <w:szCs w:val="22"/>
        </w:rPr>
        <w:t xml:space="preserve">at </w:t>
      </w:r>
      <w:r w:rsidR="009457C2" w:rsidRPr="00E144E2">
        <w:rPr>
          <w:rFonts w:ascii="Book Antiqua" w:hAnsi="Book Antiqua"/>
          <w:sz w:val="22"/>
          <w:szCs w:val="22"/>
        </w:rPr>
        <w:t xml:space="preserve">Rolf Randa </w:t>
      </w:r>
      <w:r w:rsidR="00E144E2" w:rsidRPr="00E144E2">
        <w:rPr>
          <w:rFonts w:ascii="Book Antiqua" w:hAnsi="Book Antiqua"/>
          <w:sz w:val="22"/>
          <w:szCs w:val="22"/>
        </w:rPr>
        <w:t xml:space="preserve">var </w:t>
      </w:r>
      <w:r w:rsidR="00270C8C">
        <w:rPr>
          <w:rFonts w:ascii="Book Antiqua" w:hAnsi="Book Antiqua"/>
          <w:sz w:val="22"/>
          <w:szCs w:val="22"/>
        </w:rPr>
        <w:t>é</w:t>
      </w:r>
      <w:r w:rsidR="009457C2" w:rsidRPr="00E144E2">
        <w:rPr>
          <w:rFonts w:ascii="Book Antiqua" w:hAnsi="Book Antiqua"/>
          <w:sz w:val="22"/>
          <w:szCs w:val="22"/>
        </w:rPr>
        <w:t>n av dem</w:t>
      </w:r>
      <w:r w:rsidR="00E144E2" w:rsidRPr="0076750D">
        <w:rPr>
          <w:rFonts w:ascii="Book Antiqua" w:hAnsi="Book Antiqua"/>
          <w:sz w:val="22"/>
          <w:szCs w:val="22"/>
        </w:rPr>
        <w:t>:</w:t>
      </w:r>
      <w:r w:rsidR="009457C2" w:rsidRPr="0076750D">
        <w:rPr>
          <w:rFonts w:ascii="Book Antiqua" w:hAnsi="Book Antiqua"/>
          <w:sz w:val="22"/>
          <w:szCs w:val="22"/>
        </w:rPr>
        <w:t xml:space="preserve"> </w:t>
      </w:r>
      <w:r w:rsidR="00E144E2" w:rsidRPr="0076750D">
        <w:rPr>
          <w:rFonts w:ascii="Book Antiqua" w:hAnsi="Book Antiqua"/>
          <w:sz w:val="22"/>
          <w:szCs w:val="22"/>
        </w:rPr>
        <w:t>«</w:t>
      </w:r>
      <w:r w:rsidR="009457C2" w:rsidRPr="0076750D">
        <w:rPr>
          <w:rFonts w:ascii="Book Antiqua" w:hAnsi="Book Antiqua"/>
          <w:sz w:val="22"/>
          <w:szCs w:val="22"/>
        </w:rPr>
        <w:t>I en kommune med 10.000 innbyggere gjør vel det ham til litt mer enn vanlig inhabil.</w:t>
      </w:r>
      <w:r w:rsidR="00E144E2" w:rsidRPr="0076750D">
        <w:rPr>
          <w:rFonts w:ascii="Book Antiqua" w:hAnsi="Book Antiqua"/>
          <w:sz w:val="22"/>
          <w:szCs w:val="22"/>
        </w:rPr>
        <w:t>»</w:t>
      </w:r>
    </w:p>
    <w:p w14:paraId="083B0BF8" w14:textId="77777777" w:rsidR="009457C2" w:rsidRPr="00E144E2" w:rsidRDefault="005B50F0" w:rsidP="009457C2">
      <w:pPr>
        <w:pStyle w:val="NormalWeb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Til slutt: «</w:t>
      </w:r>
      <w:r w:rsidR="009457C2" w:rsidRPr="00E144E2">
        <w:rPr>
          <w:rFonts w:ascii="Book Antiqua" w:hAnsi="Book Antiqua"/>
          <w:sz w:val="22"/>
          <w:szCs w:val="22"/>
        </w:rPr>
        <w:t>Vi har sagt til SVA at et minimumskrav må være at Rolf Randa forklarer hvordan han selv er part i saken, men mener vel egentlig at det ikke er riktig at han skriver om saken overhodet, gitt at han er en av dem som muligens må kompenseres økonomisk i forbindelse med oppstart.</w:t>
      </w:r>
      <w:r w:rsidR="00E144E2" w:rsidRPr="00E144E2">
        <w:rPr>
          <w:rFonts w:ascii="Book Antiqua" w:hAnsi="Book Antiqua"/>
          <w:sz w:val="22"/>
          <w:szCs w:val="22"/>
        </w:rPr>
        <w:t>»</w:t>
      </w:r>
    </w:p>
    <w:p w14:paraId="5C46ECFA" w14:textId="25BBE9AB" w:rsidR="009457C2" w:rsidRPr="00E144E2" w:rsidRDefault="00E144E2" w:rsidP="009457C2">
      <w:pPr>
        <w:rPr>
          <w:rFonts w:ascii="Book Antiqua" w:hAnsi="Book Antiqua"/>
          <w:sz w:val="22"/>
          <w:szCs w:val="22"/>
        </w:rPr>
      </w:pPr>
      <w:r w:rsidRPr="00E144E2">
        <w:rPr>
          <w:rStyle w:val="Sterk"/>
          <w:rFonts w:ascii="Book Antiqua" w:hAnsi="Book Antiqua"/>
          <w:b w:val="0"/>
          <w:sz w:val="22"/>
          <w:szCs w:val="22"/>
        </w:rPr>
        <w:t>Klager viser til punktene</w:t>
      </w:r>
      <w:r w:rsidR="009457C2" w:rsidRPr="00E144E2">
        <w:rPr>
          <w:rStyle w:val="Sterk"/>
          <w:rFonts w:ascii="Book Antiqua" w:hAnsi="Book Antiqua"/>
          <w:b w:val="0"/>
          <w:sz w:val="22"/>
          <w:szCs w:val="22"/>
        </w:rPr>
        <w:t xml:space="preserve"> </w:t>
      </w:r>
      <w:r w:rsidR="009457C2" w:rsidRPr="00E144E2">
        <w:rPr>
          <w:rFonts w:ascii="Book Antiqua" w:hAnsi="Book Antiqua"/>
          <w:sz w:val="22"/>
          <w:szCs w:val="22"/>
        </w:rPr>
        <w:t>2.2</w:t>
      </w:r>
      <w:r w:rsidRPr="00E144E2">
        <w:rPr>
          <w:rFonts w:ascii="Book Antiqua" w:hAnsi="Book Antiqua"/>
          <w:sz w:val="22"/>
          <w:szCs w:val="22"/>
        </w:rPr>
        <w:t xml:space="preserve"> </w:t>
      </w:r>
      <w:r w:rsidR="00270C8C">
        <w:rPr>
          <w:rFonts w:ascii="Book Antiqua" w:hAnsi="Book Antiqua"/>
          <w:sz w:val="22"/>
          <w:szCs w:val="22"/>
        </w:rPr>
        <w:t>(dobbeltrolle</w:t>
      </w:r>
      <w:r w:rsidR="0076750D">
        <w:rPr>
          <w:rFonts w:ascii="Book Antiqua" w:hAnsi="Book Antiqua"/>
          <w:sz w:val="22"/>
          <w:szCs w:val="22"/>
        </w:rPr>
        <w:t>r, inh</w:t>
      </w:r>
      <w:r w:rsidR="00B96E88">
        <w:rPr>
          <w:rFonts w:ascii="Book Antiqua" w:hAnsi="Book Antiqua"/>
          <w:sz w:val="22"/>
          <w:szCs w:val="22"/>
        </w:rPr>
        <w:t>a</w:t>
      </w:r>
      <w:r w:rsidR="0076750D">
        <w:rPr>
          <w:rFonts w:ascii="Book Antiqua" w:hAnsi="Book Antiqua"/>
          <w:sz w:val="22"/>
          <w:szCs w:val="22"/>
        </w:rPr>
        <w:t>bilitet</w:t>
      </w:r>
      <w:r w:rsidR="00270C8C">
        <w:rPr>
          <w:rFonts w:ascii="Book Antiqua" w:hAnsi="Book Antiqua"/>
          <w:sz w:val="22"/>
          <w:szCs w:val="22"/>
        </w:rPr>
        <w:t xml:space="preserve">) </w:t>
      </w:r>
      <w:r w:rsidRPr="00E144E2">
        <w:rPr>
          <w:rFonts w:ascii="Book Antiqua" w:hAnsi="Book Antiqua"/>
          <w:sz w:val="22"/>
          <w:szCs w:val="22"/>
        </w:rPr>
        <w:t>og</w:t>
      </w:r>
      <w:r w:rsidR="009457C2" w:rsidRPr="00E144E2">
        <w:rPr>
          <w:rFonts w:ascii="Book Antiqua" w:hAnsi="Book Antiqua"/>
          <w:sz w:val="22"/>
          <w:szCs w:val="22"/>
        </w:rPr>
        <w:t xml:space="preserve"> 2.3</w:t>
      </w:r>
      <w:r w:rsidRPr="00E144E2">
        <w:rPr>
          <w:rFonts w:ascii="Book Antiqua" w:hAnsi="Book Antiqua"/>
          <w:sz w:val="22"/>
          <w:szCs w:val="22"/>
        </w:rPr>
        <w:t xml:space="preserve"> </w:t>
      </w:r>
      <w:r w:rsidR="00270C8C">
        <w:rPr>
          <w:rFonts w:ascii="Book Antiqua" w:hAnsi="Book Antiqua"/>
          <w:sz w:val="22"/>
          <w:szCs w:val="22"/>
        </w:rPr>
        <w:t xml:space="preserve">(åpenhet om bakenforliggende forhold) </w:t>
      </w:r>
      <w:r w:rsidRPr="00E144E2">
        <w:rPr>
          <w:rFonts w:ascii="Book Antiqua" w:hAnsi="Book Antiqua"/>
          <w:sz w:val="22"/>
          <w:szCs w:val="22"/>
        </w:rPr>
        <w:t>i Vær Varsom-plakaten (VVP).</w:t>
      </w:r>
    </w:p>
    <w:p w14:paraId="27FE2264" w14:textId="77777777" w:rsidR="0001719F" w:rsidRDefault="00F267BB" w:rsidP="00552B58">
      <w:pPr>
        <w:spacing w:before="100" w:beforeAutospacing="1" w:after="100" w:afterAutospacing="1"/>
        <w:rPr>
          <w:rFonts w:ascii="Book Antiqua" w:hAnsi="Book Antiqua"/>
          <w:b/>
          <w:sz w:val="22"/>
        </w:rPr>
      </w:pPr>
      <w:r w:rsidRPr="007C769F">
        <w:rPr>
          <w:b/>
        </w:rPr>
        <w:br/>
      </w:r>
      <w:r w:rsidR="0001719F">
        <w:rPr>
          <w:rFonts w:ascii="Book Antiqua" w:hAnsi="Book Antiqua"/>
          <w:b/>
          <w:sz w:val="22"/>
        </w:rPr>
        <w:t>TILSVARSRUNDEN:</w:t>
      </w:r>
    </w:p>
    <w:p w14:paraId="5B7A1B8F" w14:textId="77777777" w:rsidR="00B22D54" w:rsidRDefault="001103E8" w:rsidP="00333616">
      <w:pPr>
        <w:rPr>
          <w:rFonts w:ascii="Book Antiqua" w:hAnsi="Book Antiqua"/>
          <w:sz w:val="22"/>
          <w:szCs w:val="22"/>
        </w:rPr>
      </w:pPr>
      <w:r w:rsidRPr="00240899">
        <w:rPr>
          <w:rFonts w:ascii="Book Antiqua" w:hAnsi="Book Antiqua"/>
          <w:b/>
          <w:sz w:val="22"/>
          <w:szCs w:val="22"/>
        </w:rPr>
        <w:t>Sør-Varanger Avis</w:t>
      </w:r>
      <w:r w:rsidR="00333616" w:rsidRPr="00240899">
        <w:rPr>
          <w:rFonts w:ascii="Book Antiqua" w:hAnsi="Book Antiqua"/>
          <w:sz w:val="22"/>
          <w:szCs w:val="22"/>
        </w:rPr>
        <w:t xml:space="preserve"> </w:t>
      </w:r>
      <w:r w:rsidR="005B50F0" w:rsidRPr="004F28B6">
        <w:rPr>
          <w:rFonts w:ascii="Book Antiqua" w:hAnsi="Book Antiqua"/>
          <w:b/>
          <w:sz w:val="22"/>
          <w:szCs w:val="22"/>
        </w:rPr>
        <w:t>(SVA)</w:t>
      </w:r>
      <w:r w:rsidR="005B50F0" w:rsidRPr="00240899">
        <w:rPr>
          <w:rFonts w:ascii="Book Antiqua" w:hAnsi="Book Antiqua"/>
          <w:sz w:val="22"/>
          <w:szCs w:val="22"/>
        </w:rPr>
        <w:t xml:space="preserve"> opplyser </w:t>
      </w:r>
      <w:r w:rsidR="0038318B">
        <w:rPr>
          <w:rFonts w:ascii="Book Antiqua" w:hAnsi="Book Antiqua"/>
          <w:sz w:val="22"/>
          <w:szCs w:val="22"/>
        </w:rPr>
        <w:t>at man etter</w:t>
      </w:r>
      <w:r w:rsidR="00B22D54">
        <w:rPr>
          <w:rFonts w:ascii="Book Antiqua" w:hAnsi="Book Antiqua"/>
          <w:sz w:val="22"/>
          <w:szCs w:val="22"/>
        </w:rPr>
        <w:t xml:space="preserve"> </w:t>
      </w:r>
      <w:r w:rsidR="005B50F0" w:rsidRPr="00240899">
        <w:rPr>
          <w:rFonts w:ascii="Book Antiqua" w:hAnsi="Book Antiqua"/>
          <w:sz w:val="22"/>
          <w:szCs w:val="22"/>
        </w:rPr>
        <w:t xml:space="preserve">PFU-klagen har </w:t>
      </w:r>
      <w:r w:rsidR="00270C8C">
        <w:rPr>
          <w:rFonts w:ascii="Book Antiqua" w:hAnsi="Book Antiqua"/>
          <w:sz w:val="22"/>
          <w:szCs w:val="22"/>
        </w:rPr>
        <w:t>starte</w:t>
      </w:r>
      <w:r w:rsidR="0038318B">
        <w:rPr>
          <w:rFonts w:ascii="Book Antiqua" w:hAnsi="Book Antiqua"/>
          <w:sz w:val="22"/>
          <w:szCs w:val="22"/>
        </w:rPr>
        <w:t>t</w:t>
      </w:r>
      <w:r w:rsidR="00270C8C">
        <w:rPr>
          <w:rFonts w:ascii="Book Antiqua" w:hAnsi="Book Antiqua"/>
          <w:sz w:val="22"/>
          <w:szCs w:val="22"/>
        </w:rPr>
        <w:t xml:space="preserve"> med</w:t>
      </w:r>
      <w:r w:rsidR="005B50F0" w:rsidRPr="00240899">
        <w:rPr>
          <w:rFonts w:ascii="Book Antiqua" w:hAnsi="Book Antiqua"/>
          <w:sz w:val="22"/>
          <w:szCs w:val="22"/>
        </w:rPr>
        <w:t xml:space="preserve"> å </w:t>
      </w:r>
      <w:r w:rsidR="009457C2" w:rsidRPr="00240899">
        <w:rPr>
          <w:rFonts w:ascii="Book Antiqua" w:hAnsi="Book Antiqua"/>
          <w:sz w:val="22"/>
          <w:szCs w:val="22"/>
        </w:rPr>
        <w:t xml:space="preserve">opplyse om </w:t>
      </w:r>
      <w:r w:rsidR="0038318B">
        <w:rPr>
          <w:rFonts w:ascii="Book Antiqua" w:hAnsi="Book Antiqua"/>
          <w:sz w:val="22"/>
          <w:szCs w:val="22"/>
        </w:rPr>
        <w:t xml:space="preserve">de </w:t>
      </w:r>
      <w:r w:rsidR="009457C2" w:rsidRPr="00240899">
        <w:rPr>
          <w:rFonts w:ascii="Book Antiqua" w:hAnsi="Book Antiqua"/>
          <w:sz w:val="22"/>
          <w:szCs w:val="22"/>
        </w:rPr>
        <w:t>private eiendomsinteresse</w:t>
      </w:r>
      <w:r w:rsidR="0038318B">
        <w:rPr>
          <w:rFonts w:ascii="Book Antiqua" w:hAnsi="Book Antiqua"/>
          <w:sz w:val="22"/>
          <w:szCs w:val="22"/>
        </w:rPr>
        <w:t>ne</w:t>
      </w:r>
      <w:r w:rsidR="00333616" w:rsidRPr="00240899">
        <w:rPr>
          <w:rFonts w:ascii="Book Antiqua" w:hAnsi="Book Antiqua"/>
          <w:sz w:val="22"/>
          <w:szCs w:val="22"/>
        </w:rPr>
        <w:t xml:space="preserve"> </w:t>
      </w:r>
      <w:r w:rsidR="009457C2" w:rsidRPr="00240899">
        <w:rPr>
          <w:rFonts w:ascii="Book Antiqua" w:hAnsi="Book Antiqua"/>
          <w:sz w:val="22"/>
          <w:szCs w:val="22"/>
        </w:rPr>
        <w:t>for</w:t>
      </w:r>
      <w:r w:rsidR="0038318B">
        <w:rPr>
          <w:rFonts w:ascii="Book Antiqua" w:hAnsi="Book Antiqua"/>
          <w:sz w:val="22"/>
          <w:szCs w:val="22"/>
        </w:rPr>
        <w:t xml:space="preserve"> de </w:t>
      </w:r>
      <w:r w:rsidR="009457C2" w:rsidRPr="00240899">
        <w:rPr>
          <w:rFonts w:ascii="Book Antiqua" w:hAnsi="Book Antiqua"/>
          <w:sz w:val="22"/>
          <w:szCs w:val="22"/>
        </w:rPr>
        <w:t xml:space="preserve">to journalistene med privat eiendom/bolig i </w:t>
      </w:r>
      <w:r w:rsidR="009457C2" w:rsidRPr="0038318B">
        <w:rPr>
          <w:rFonts w:ascii="Book Antiqua" w:hAnsi="Book Antiqua"/>
          <w:sz w:val="22"/>
          <w:szCs w:val="22"/>
        </w:rPr>
        <w:t>Bjørnevatn-området</w:t>
      </w:r>
      <w:r w:rsidR="0038318B">
        <w:rPr>
          <w:rFonts w:ascii="Book Antiqua" w:hAnsi="Book Antiqua"/>
          <w:sz w:val="22"/>
          <w:szCs w:val="22"/>
        </w:rPr>
        <w:t xml:space="preserve"> (se merking i vedlegg 4)</w:t>
      </w:r>
      <w:r w:rsidR="005B50F0" w:rsidRPr="0038318B">
        <w:rPr>
          <w:rFonts w:ascii="Book Antiqua" w:hAnsi="Book Antiqua"/>
          <w:sz w:val="22"/>
          <w:szCs w:val="22"/>
        </w:rPr>
        <w:t>:</w:t>
      </w:r>
      <w:r w:rsidR="009457C2" w:rsidRPr="0038318B">
        <w:rPr>
          <w:rFonts w:ascii="Book Antiqua" w:hAnsi="Book Antiqua"/>
          <w:sz w:val="22"/>
          <w:szCs w:val="22"/>
        </w:rPr>
        <w:t xml:space="preserve"> </w:t>
      </w:r>
      <w:r w:rsidR="00333616" w:rsidRPr="0038318B">
        <w:rPr>
          <w:rFonts w:ascii="Book Antiqua" w:hAnsi="Book Antiqua"/>
          <w:sz w:val="22"/>
          <w:szCs w:val="22"/>
        </w:rPr>
        <w:t>«</w:t>
      </w:r>
      <w:r w:rsidR="009457C2" w:rsidRPr="0038318B">
        <w:rPr>
          <w:rFonts w:ascii="Book Antiqua" w:hAnsi="Book Antiqua"/>
          <w:sz w:val="22"/>
          <w:szCs w:val="22"/>
        </w:rPr>
        <w:t>Dette er noe vi</w:t>
      </w:r>
      <w:r w:rsidR="00333616" w:rsidRPr="0038318B">
        <w:rPr>
          <w:rFonts w:ascii="Book Antiqua" w:hAnsi="Book Antiqua"/>
          <w:sz w:val="22"/>
          <w:szCs w:val="22"/>
        </w:rPr>
        <w:t xml:space="preserve"> </w:t>
      </w:r>
      <w:r w:rsidR="009457C2" w:rsidRPr="0038318B">
        <w:rPr>
          <w:rFonts w:ascii="Book Antiqua" w:hAnsi="Book Antiqua"/>
          <w:sz w:val="22"/>
          <w:szCs w:val="22"/>
        </w:rPr>
        <w:t>for</w:t>
      </w:r>
      <w:r w:rsidR="00333616" w:rsidRPr="0038318B">
        <w:rPr>
          <w:rFonts w:ascii="Book Antiqua" w:hAnsi="Book Antiqua"/>
          <w:sz w:val="22"/>
          <w:szCs w:val="22"/>
        </w:rPr>
        <w:t xml:space="preserve"> </w:t>
      </w:r>
      <w:r w:rsidR="009457C2" w:rsidRPr="0038318B">
        <w:rPr>
          <w:rFonts w:ascii="Book Antiqua" w:hAnsi="Book Antiqua"/>
          <w:sz w:val="22"/>
          <w:szCs w:val="22"/>
        </w:rPr>
        <w:t>så</w:t>
      </w:r>
      <w:r w:rsidR="00333616" w:rsidRPr="0038318B">
        <w:rPr>
          <w:rFonts w:ascii="Book Antiqua" w:hAnsi="Book Antiqua"/>
          <w:sz w:val="22"/>
          <w:szCs w:val="22"/>
        </w:rPr>
        <w:t xml:space="preserve"> </w:t>
      </w:r>
      <w:r w:rsidR="009457C2" w:rsidRPr="0038318B">
        <w:rPr>
          <w:rFonts w:ascii="Book Antiqua" w:hAnsi="Book Antiqua"/>
          <w:sz w:val="22"/>
          <w:szCs w:val="22"/>
        </w:rPr>
        <w:t>vidt ikke har noe imot å gjøre, og vi har vurdert både</w:t>
      </w:r>
      <w:r w:rsidR="009457C2" w:rsidRPr="00240899">
        <w:rPr>
          <w:rFonts w:ascii="Book Antiqua" w:hAnsi="Book Antiqua"/>
          <w:sz w:val="22"/>
          <w:szCs w:val="22"/>
        </w:rPr>
        <w:t xml:space="preserve"> habilitet til å dekke gruvesaker, samt</w:t>
      </w:r>
      <w:r w:rsidR="00333616" w:rsidRPr="00240899">
        <w:rPr>
          <w:rFonts w:ascii="Book Antiqua" w:hAnsi="Book Antiqua"/>
          <w:sz w:val="22"/>
          <w:szCs w:val="22"/>
        </w:rPr>
        <w:t xml:space="preserve"> </w:t>
      </w:r>
      <w:r w:rsidR="009457C2" w:rsidRPr="00240899">
        <w:rPr>
          <w:rFonts w:ascii="Book Antiqua" w:hAnsi="Book Antiqua"/>
          <w:sz w:val="22"/>
          <w:szCs w:val="22"/>
        </w:rPr>
        <w:t>behovet for en slik bakgrunnsopplysning.</w:t>
      </w:r>
      <w:r w:rsidR="00333616" w:rsidRPr="00240899">
        <w:rPr>
          <w:rFonts w:ascii="Book Antiqua" w:hAnsi="Book Antiqua"/>
          <w:sz w:val="22"/>
          <w:szCs w:val="22"/>
        </w:rPr>
        <w:t>»</w:t>
      </w:r>
      <w:r w:rsidR="00B01446">
        <w:rPr>
          <w:rFonts w:ascii="Book Antiqua" w:hAnsi="Book Antiqua"/>
          <w:sz w:val="22"/>
          <w:szCs w:val="22"/>
        </w:rPr>
        <w:t xml:space="preserve"> </w:t>
      </w:r>
    </w:p>
    <w:p w14:paraId="768036DB" w14:textId="77777777" w:rsidR="00333616" w:rsidRPr="00240899" w:rsidRDefault="00333616" w:rsidP="00333616">
      <w:pPr>
        <w:rPr>
          <w:rFonts w:ascii="Book Antiqua" w:hAnsi="Book Antiqua"/>
          <w:sz w:val="22"/>
          <w:szCs w:val="22"/>
        </w:rPr>
      </w:pPr>
    </w:p>
    <w:p w14:paraId="2FC55DB4" w14:textId="77777777" w:rsidR="003D754B" w:rsidRDefault="00333616" w:rsidP="003D754B">
      <w:pPr>
        <w:rPr>
          <w:rFonts w:ascii="Book Antiqua" w:hAnsi="Book Antiqua" w:cs="ArialMT"/>
          <w:sz w:val="22"/>
          <w:szCs w:val="22"/>
        </w:rPr>
      </w:pPr>
      <w:r w:rsidRPr="00240899">
        <w:rPr>
          <w:rFonts w:ascii="Book Antiqua" w:hAnsi="Book Antiqua"/>
          <w:sz w:val="22"/>
          <w:szCs w:val="22"/>
        </w:rPr>
        <w:t xml:space="preserve">Avisen mener likevel at </w:t>
      </w:r>
      <w:r w:rsidR="005B50F0" w:rsidRPr="00240899">
        <w:rPr>
          <w:rFonts w:ascii="Book Antiqua" w:hAnsi="Book Antiqua"/>
          <w:sz w:val="22"/>
          <w:szCs w:val="22"/>
        </w:rPr>
        <w:t xml:space="preserve">den </w:t>
      </w:r>
      <w:r w:rsidRPr="00240899">
        <w:rPr>
          <w:rFonts w:ascii="Book Antiqua" w:hAnsi="Book Antiqua"/>
          <w:sz w:val="22"/>
          <w:szCs w:val="22"/>
        </w:rPr>
        <w:t>tidligere praksis</w:t>
      </w:r>
      <w:r w:rsidR="005B50F0" w:rsidRPr="00240899">
        <w:rPr>
          <w:rFonts w:ascii="Book Antiqua" w:hAnsi="Book Antiqua"/>
          <w:sz w:val="22"/>
          <w:szCs w:val="22"/>
        </w:rPr>
        <w:t xml:space="preserve">en </w:t>
      </w:r>
      <w:r w:rsidR="00270C8C">
        <w:rPr>
          <w:rFonts w:ascii="Book Antiqua" w:hAnsi="Book Antiqua"/>
          <w:sz w:val="22"/>
          <w:szCs w:val="22"/>
        </w:rPr>
        <w:t xml:space="preserve">– uten merking </w:t>
      </w:r>
      <w:r w:rsidR="0038318B">
        <w:rPr>
          <w:rFonts w:ascii="Book Antiqua" w:hAnsi="Book Antiqua"/>
          <w:sz w:val="22"/>
          <w:szCs w:val="22"/>
        </w:rPr>
        <w:t>–</w:t>
      </w:r>
      <w:r w:rsidR="00270C8C">
        <w:rPr>
          <w:rFonts w:ascii="Book Antiqua" w:hAnsi="Book Antiqua"/>
          <w:sz w:val="22"/>
          <w:szCs w:val="22"/>
        </w:rPr>
        <w:t xml:space="preserve"> </w:t>
      </w:r>
      <w:r w:rsidR="0038318B">
        <w:rPr>
          <w:rFonts w:ascii="Book Antiqua" w:hAnsi="Book Antiqua"/>
          <w:sz w:val="22"/>
          <w:szCs w:val="22"/>
        </w:rPr>
        <w:t xml:space="preserve">ikke </w:t>
      </w:r>
      <w:r w:rsidR="005B50F0" w:rsidRPr="00240899">
        <w:rPr>
          <w:rFonts w:ascii="Book Antiqua" w:hAnsi="Book Antiqua"/>
          <w:sz w:val="22"/>
          <w:szCs w:val="22"/>
        </w:rPr>
        <w:t>var</w:t>
      </w:r>
      <w:r w:rsidR="009457C2" w:rsidRPr="00240899">
        <w:rPr>
          <w:rFonts w:ascii="Book Antiqua" w:hAnsi="Book Antiqua"/>
          <w:sz w:val="22"/>
          <w:szCs w:val="22"/>
        </w:rPr>
        <w:t xml:space="preserve"> </w:t>
      </w:r>
      <w:r w:rsidR="00B22D54">
        <w:rPr>
          <w:rFonts w:ascii="Book Antiqua" w:hAnsi="Book Antiqua"/>
          <w:sz w:val="22"/>
          <w:szCs w:val="22"/>
        </w:rPr>
        <w:t xml:space="preserve">et </w:t>
      </w:r>
      <w:r w:rsidR="009457C2" w:rsidRPr="00240899">
        <w:rPr>
          <w:rFonts w:ascii="Book Antiqua" w:hAnsi="Book Antiqua"/>
          <w:sz w:val="22"/>
          <w:szCs w:val="22"/>
        </w:rPr>
        <w:t>brudd på</w:t>
      </w:r>
      <w:r w:rsidR="005B50F0" w:rsidRPr="00240899">
        <w:rPr>
          <w:rFonts w:ascii="Book Antiqua" w:hAnsi="Book Antiqua"/>
          <w:sz w:val="22"/>
          <w:szCs w:val="22"/>
        </w:rPr>
        <w:t xml:space="preserve"> </w:t>
      </w:r>
      <w:r w:rsidR="009457C2" w:rsidRPr="00240899">
        <w:rPr>
          <w:rFonts w:ascii="Book Antiqua" w:hAnsi="Book Antiqua"/>
          <w:sz w:val="22"/>
          <w:szCs w:val="22"/>
        </w:rPr>
        <w:t>god presseskikk</w:t>
      </w:r>
      <w:r w:rsidR="005B50F0" w:rsidRPr="00240899">
        <w:rPr>
          <w:rFonts w:ascii="Book Antiqua" w:hAnsi="Book Antiqua"/>
          <w:sz w:val="22"/>
          <w:szCs w:val="22"/>
        </w:rPr>
        <w:t xml:space="preserve">. </w:t>
      </w:r>
      <w:r w:rsidR="00270C8C">
        <w:rPr>
          <w:rFonts w:ascii="Book Antiqua" w:hAnsi="Book Antiqua"/>
          <w:sz w:val="22"/>
          <w:szCs w:val="22"/>
        </w:rPr>
        <w:t xml:space="preserve">Dette fordi </w:t>
      </w:r>
      <w:r w:rsidR="003D754B">
        <w:rPr>
          <w:rFonts w:ascii="Book Antiqua" w:hAnsi="Book Antiqua"/>
          <w:sz w:val="22"/>
          <w:szCs w:val="22"/>
        </w:rPr>
        <w:t xml:space="preserve">Rolf </w:t>
      </w:r>
      <w:r w:rsidR="009457C2" w:rsidRPr="00240899">
        <w:rPr>
          <w:rFonts w:ascii="Book Antiqua" w:hAnsi="Book Antiqua" w:cs="ArialMT"/>
          <w:sz w:val="22"/>
          <w:szCs w:val="22"/>
        </w:rPr>
        <w:t>Randas innsigelser</w:t>
      </w:r>
      <w:r w:rsidR="00BB3849">
        <w:rPr>
          <w:rFonts w:ascii="Book Antiqua" w:hAnsi="Book Antiqua" w:cs="ArialMT"/>
          <w:sz w:val="22"/>
          <w:szCs w:val="22"/>
        </w:rPr>
        <w:t xml:space="preserve"> (høringssvar)</w:t>
      </w:r>
      <w:r w:rsidR="009457C2" w:rsidRPr="00240899">
        <w:rPr>
          <w:rFonts w:ascii="Book Antiqua" w:hAnsi="Book Antiqua" w:cs="ArialMT"/>
          <w:sz w:val="22"/>
          <w:szCs w:val="22"/>
        </w:rPr>
        <w:t xml:space="preserve"> i stor grad </w:t>
      </w:r>
      <w:r w:rsidR="00270C8C">
        <w:rPr>
          <w:rFonts w:ascii="Book Antiqua" w:hAnsi="Book Antiqua" w:cs="ArialMT"/>
          <w:sz w:val="22"/>
          <w:szCs w:val="22"/>
        </w:rPr>
        <w:t>var</w:t>
      </w:r>
      <w:r w:rsidR="009457C2" w:rsidRPr="00240899">
        <w:rPr>
          <w:rFonts w:ascii="Book Antiqua" w:hAnsi="Book Antiqua" w:cs="ArialMT"/>
          <w:sz w:val="22"/>
          <w:szCs w:val="22"/>
        </w:rPr>
        <w:t xml:space="preserve"> behandlet og avgjort</w:t>
      </w:r>
      <w:r w:rsidR="00270C8C">
        <w:rPr>
          <w:rFonts w:ascii="Book Antiqua" w:hAnsi="Book Antiqua" w:cs="ArialMT"/>
          <w:sz w:val="22"/>
          <w:szCs w:val="22"/>
        </w:rPr>
        <w:t xml:space="preserve"> politisk</w:t>
      </w:r>
      <w:r w:rsidR="0038318B">
        <w:rPr>
          <w:rFonts w:ascii="Book Antiqua" w:hAnsi="Book Antiqua" w:cs="ArialMT"/>
          <w:sz w:val="22"/>
          <w:szCs w:val="22"/>
        </w:rPr>
        <w:t xml:space="preserve"> i kommunestyret</w:t>
      </w:r>
      <w:r w:rsidR="00270C8C">
        <w:rPr>
          <w:rFonts w:ascii="Book Antiqua" w:hAnsi="Book Antiqua" w:cs="ArialMT"/>
          <w:sz w:val="22"/>
          <w:szCs w:val="22"/>
        </w:rPr>
        <w:t>, da han begynte som journalist</w:t>
      </w:r>
      <w:r w:rsidR="0038318B">
        <w:rPr>
          <w:rFonts w:ascii="Book Antiqua" w:hAnsi="Book Antiqua" w:cs="ArialMT"/>
          <w:sz w:val="22"/>
          <w:szCs w:val="22"/>
        </w:rPr>
        <w:t xml:space="preserve"> i avisen</w:t>
      </w:r>
      <w:r w:rsidR="00270C8C">
        <w:rPr>
          <w:rFonts w:ascii="Book Antiqua" w:hAnsi="Book Antiqua" w:cs="ArialMT"/>
          <w:sz w:val="22"/>
          <w:szCs w:val="22"/>
        </w:rPr>
        <w:t xml:space="preserve">: </w:t>
      </w:r>
      <w:r w:rsidR="003D754B">
        <w:rPr>
          <w:rFonts w:ascii="Book Antiqua" w:hAnsi="Book Antiqua" w:cs="ArialMT"/>
          <w:sz w:val="22"/>
          <w:szCs w:val="22"/>
        </w:rPr>
        <w:t>«</w:t>
      </w:r>
      <w:r w:rsidR="009457C2" w:rsidRPr="00240899">
        <w:rPr>
          <w:rFonts w:ascii="Book Antiqua" w:hAnsi="Book Antiqua" w:cs="ArialMT"/>
          <w:sz w:val="22"/>
          <w:szCs w:val="22"/>
        </w:rPr>
        <w:t>Vi kan derfor ikke se at det er noen pågående konflikt av vesentlig</w:t>
      </w:r>
      <w:r w:rsidR="003D754B">
        <w:rPr>
          <w:rFonts w:ascii="Book Antiqua" w:hAnsi="Book Antiqua" w:cs="ArialMT"/>
          <w:sz w:val="22"/>
          <w:szCs w:val="22"/>
        </w:rPr>
        <w:t xml:space="preserve"> </w:t>
      </w:r>
      <w:r w:rsidR="009457C2" w:rsidRPr="00240899">
        <w:rPr>
          <w:rFonts w:ascii="Book Antiqua" w:hAnsi="Book Antiqua" w:cs="ArialMT"/>
          <w:sz w:val="22"/>
          <w:szCs w:val="22"/>
        </w:rPr>
        <w:t>art her. Sånn vi tolker det, blir gruva bedt om å finne en minnelig ordning i sine videre planer</w:t>
      </w:r>
      <w:r w:rsidR="003D754B">
        <w:rPr>
          <w:rFonts w:ascii="Book Antiqua" w:hAnsi="Book Antiqua" w:cs="ArialMT"/>
          <w:sz w:val="22"/>
          <w:szCs w:val="22"/>
        </w:rPr>
        <w:t xml:space="preserve"> </w:t>
      </w:r>
      <w:r w:rsidR="009457C2" w:rsidRPr="00240899">
        <w:rPr>
          <w:rFonts w:ascii="Book Antiqua" w:hAnsi="Book Antiqua" w:cs="ArialMT"/>
          <w:sz w:val="22"/>
          <w:szCs w:val="22"/>
        </w:rPr>
        <w:t>for den aktuelle traseen til hyttetomter. Om det blir tale om økonomisk kompensasjon her er</w:t>
      </w:r>
      <w:r w:rsidR="003D754B">
        <w:rPr>
          <w:rFonts w:ascii="Book Antiqua" w:hAnsi="Book Antiqua" w:cs="ArialMT"/>
          <w:sz w:val="22"/>
          <w:szCs w:val="22"/>
        </w:rPr>
        <w:t xml:space="preserve"> </w:t>
      </w:r>
      <w:r w:rsidR="009457C2" w:rsidRPr="00240899">
        <w:rPr>
          <w:rFonts w:ascii="Book Antiqua" w:hAnsi="Book Antiqua" w:cs="ArialMT"/>
          <w:sz w:val="22"/>
          <w:szCs w:val="22"/>
        </w:rPr>
        <w:t>dette neppe snakk om beløp eller uenighet som har potensiale for noen rettslig konflikt e.l.</w:t>
      </w:r>
      <w:r w:rsidR="00240899" w:rsidRPr="00240899">
        <w:rPr>
          <w:rFonts w:ascii="Book Antiqua" w:hAnsi="Book Antiqua" w:cs="ArialMT"/>
          <w:sz w:val="22"/>
          <w:szCs w:val="22"/>
        </w:rPr>
        <w:t>»</w:t>
      </w:r>
      <w:r w:rsidR="00270C8C">
        <w:rPr>
          <w:rFonts w:ascii="Book Antiqua" w:hAnsi="Book Antiqua" w:cs="ArialMT"/>
          <w:sz w:val="22"/>
          <w:szCs w:val="22"/>
        </w:rPr>
        <w:t xml:space="preserve"> </w:t>
      </w:r>
    </w:p>
    <w:p w14:paraId="41A89CD4" w14:textId="77777777" w:rsidR="0038318B" w:rsidRDefault="0038318B" w:rsidP="003D754B">
      <w:pPr>
        <w:rPr>
          <w:rFonts w:ascii="Book Antiqua" w:hAnsi="Book Antiqua" w:cs="ArialMT"/>
          <w:sz w:val="22"/>
          <w:szCs w:val="22"/>
        </w:rPr>
      </w:pPr>
    </w:p>
    <w:p w14:paraId="7C955411" w14:textId="77777777" w:rsidR="009457C2" w:rsidRPr="00240899" w:rsidRDefault="00A028CF" w:rsidP="009457C2">
      <w:pPr>
        <w:widowControl/>
        <w:overflowPunct/>
        <w:textAlignment w:val="auto"/>
        <w:rPr>
          <w:rFonts w:ascii="Book Antiqua" w:hAnsi="Book Antiqua" w:cs="ArialMT"/>
          <w:sz w:val="22"/>
          <w:szCs w:val="22"/>
        </w:rPr>
      </w:pPr>
      <w:r>
        <w:rPr>
          <w:rFonts w:ascii="Book Antiqua" w:hAnsi="Book Antiqua" w:cs="ArialMT"/>
          <w:sz w:val="22"/>
          <w:szCs w:val="22"/>
        </w:rPr>
        <w:t>Avisen peker også på at for Randas del er det</w:t>
      </w:r>
      <w:r w:rsidR="009457C2" w:rsidRPr="00240899">
        <w:rPr>
          <w:rFonts w:ascii="Book Antiqua" w:hAnsi="Book Antiqua" w:cs="ArialMT"/>
          <w:sz w:val="22"/>
          <w:szCs w:val="22"/>
        </w:rPr>
        <w:t xml:space="preserve"> </w:t>
      </w:r>
      <w:r w:rsidR="003D754B">
        <w:rPr>
          <w:rFonts w:ascii="Book Antiqua" w:hAnsi="Book Antiqua" w:cs="ArialMT"/>
          <w:sz w:val="22"/>
          <w:szCs w:val="22"/>
        </w:rPr>
        <w:t>«</w:t>
      </w:r>
      <w:r w:rsidR="009457C2" w:rsidRPr="00240899">
        <w:rPr>
          <w:rFonts w:ascii="Book Antiqua" w:hAnsi="Book Antiqua" w:cs="ArialMT"/>
          <w:sz w:val="22"/>
          <w:szCs w:val="22"/>
        </w:rPr>
        <w:t>ikke snakk om næringsinteresser, politiske</w:t>
      </w:r>
    </w:p>
    <w:p w14:paraId="07C71554" w14:textId="77777777" w:rsidR="009457C2" w:rsidRPr="00240899" w:rsidRDefault="009457C2" w:rsidP="009457C2">
      <w:pPr>
        <w:widowControl/>
        <w:overflowPunct/>
        <w:textAlignment w:val="auto"/>
        <w:rPr>
          <w:rFonts w:ascii="Book Antiqua" w:hAnsi="Book Antiqua" w:cs="ArialMT"/>
          <w:sz w:val="22"/>
          <w:szCs w:val="22"/>
        </w:rPr>
      </w:pPr>
      <w:r w:rsidRPr="00240899">
        <w:rPr>
          <w:rFonts w:ascii="Book Antiqua" w:hAnsi="Book Antiqua" w:cs="ArialMT"/>
          <w:sz w:val="22"/>
          <w:szCs w:val="22"/>
        </w:rPr>
        <w:lastRenderedPageBreak/>
        <w:t>bindinger eller økonomiske bindinger. Randa har per i dag ingen verv/talsmann-roller knyttet</w:t>
      </w:r>
      <w:r w:rsidR="003D754B">
        <w:rPr>
          <w:rFonts w:ascii="Book Antiqua" w:hAnsi="Book Antiqua" w:cs="ArialMT"/>
          <w:sz w:val="22"/>
          <w:szCs w:val="22"/>
        </w:rPr>
        <w:t xml:space="preserve"> </w:t>
      </w:r>
      <w:r w:rsidRPr="00240899">
        <w:rPr>
          <w:rFonts w:ascii="Book Antiqua" w:hAnsi="Book Antiqua" w:cs="ArialMT"/>
          <w:sz w:val="22"/>
          <w:szCs w:val="22"/>
        </w:rPr>
        <w:t>til hytteforening e.l. Og vi mener at også journalister må kunne få lov til å ivareta egne</w:t>
      </w:r>
      <w:r w:rsidR="003D754B">
        <w:rPr>
          <w:rFonts w:ascii="Book Antiqua" w:hAnsi="Book Antiqua" w:cs="ArialMT"/>
          <w:sz w:val="22"/>
          <w:szCs w:val="22"/>
        </w:rPr>
        <w:t xml:space="preserve"> </w:t>
      </w:r>
      <w:r w:rsidRPr="00240899">
        <w:rPr>
          <w:rFonts w:ascii="Book Antiqua" w:hAnsi="Book Antiqua" w:cs="ArialMT"/>
          <w:sz w:val="22"/>
          <w:szCs w:val="22"/>
        </w:rPr>
        <w:t>interesser når det kommer til privatbolig og festet hyttetomt/</w:t>
      </w:r>
      <w:proofErr w:type="spellStart"/>
      <w:r w:rsidRPr="00240899">
        <w:rPr>
          <w:rFonts w:ascii="Book Antiqua" w:hAnsi="Book Antiqua" w:cs="ArialMT"/>
          <w:sz w:val="22"/>
          <w:szCs w:val="22"/>
        </w:rPr>
        <w:t>vedteig</w:t>
      </w:r>
      <w:proofErr w:type="spellEnd"/>
      <w:r w:rsidRPr="00240899">
        <w:rPr>
          <w:rFonts w:ascii="Book Antiqua" w:hAnsi="Book Antiqua" w:cs="ArialMT"/>
          <w:sz w:val="22"/>
          <w:szCs w:val="22"/>
        </w:rPr>
        <w:t xml:space="preserve"> som ikke brukes</w:t>
      </w:r>
    </w:p>
    <w:p w14:paraId="7B89E272" w14:textId="77777777" w:rsidR="009457C2" w:rsidRPr="00240899" w:rsidRDefault="009457C2" w:rsidP="009457C2">
      <w:pPr>
        <w:widowControl/>
        <w:overflowPunct/>
        <w:textAlignment w:val="auto"/>
        <w:rPr>
          <w:rFonts w:ascii="Book Antiqua" w:hAnsi="Book Antiqua" w:cs="ArialMT"/>
          <w:sz w:val="22"/>
          <w:szCs w:val="22"/>
        </w:rPr>
      </w:pPr>
      <w:r w:rsidRPr="00240899">
        <w:rPr>
          <w:rFonts w:ascii="Book Antiqua" w:hAnsi="Book Antiqua" w:cs="ArialMT"/>
          <w:sz w:val="22"/>
          <w:szCs w:val="22"/>
        </w:rPr>
        <w:t>kommersielt på noen måte</w:t>
      </w:r>
      <w:r w:rsidR="00240899" w:rsidRPr="00240899">
        <w:rPr>
          <w:rFonts w:ascii="Book Antiqua" w:hAnsi="Book Antiqua" w:cs="ArialMT"/>
          <w:sz w:val="22"/>
          <w:szCs w:val="22"/>
        </w:rPr>
        <w:t>»</w:t>
      </w:r>
      <w:r w:rsidR="00B22D54">
        <w:rPr>
          <w:rFonts w:ascii="Book Antiqua" w:hAnsi="Book Antiqua" w:cs="ArialMT"/>
          <w:sz w:val="22"/>
          <w:szCs w:val="22"/>
        </w:rPr>
        <w:t>.</w:t>
      </w:r>
    </w:p>
    <w:p w14:paraId="73C132B0" w14:textId="77777777" w:rsidR="00240899" w:rsidRDefault="00240899" w:rsidP="009457C2">
      <w:pPr>
        <w:widowControl/>
        <w:overflowPunct/>
        <w:textAlignment w:val="auto"/>
        <w:rPr>
          <w:rFonts w:ascii="Book Antiqua" w:hAnsi="Book Antiqua" w:cs="ArialMT"/>
          <w:sz w:val="22"/>
          <w:szCs w:val="22"/>
        </w:rPr>
      </w:pPr>
    </w:p>
    <w:p w14:paraId="55C26CC4" w14:textId="77777777" w:rsidR="009457C2" w:rsidRDefault="00270C8C" w:rsidP="009457C2">
      <w:pPr>
        <w:widowControl/>
        <w:overflowPunct/>
        <w:textAlignment w:val="auto"/>
        <w:rPr>
          <w:rFonts w:ascii="Book Antiqua" w:hAnsi="Book Antiqua" w:cs="ArialMT"/>
          <w:sz w:val="22"/>
          <w:szCs w:val="22"/>
        </w:rPr>
      </w:pPr>
      <w:r>
        <w:rPr>
          <w:rFonts w:ascii="Book Antiqua" w:hAnsi="Book Antiqua" w:cs="ArialMT"/>
          <w:sz w:val="22"/>
          <w:szCs w:val="22"/>
        </w:rPr>
        <w:t xml:space="preserve">SVA skriver </w:t>
      </w:r>
      <w:r w:rsidR="00A028CF">
        <w:rPr>
          <w:rFonts w:ascii="Book Antiqua" w:hAnsi="Book Antiqua" w:cs="ArialMT"/>
          <w:sz w:val="22"/>
          <w:szCs w:val="22"/>
        </w:rPr>
        <w:t xml:space="preserve">videre </w:t>
      </w:r>
      <w:r>
        <w:rPr>
          <w:rFonts w:ascii="Book Antiqua" w:hAnsi="Book Antiqua" w:cs="ArialMT"/>
          <w:sz w:val="22"/>
          <w:szCs w:val="22"/>
        </w:rPr>
        <w:t xml:space="preserve">at </w:t>
      </w:r>
      <w:r w:rsidR="009457C2" w:rsidRPr="00240899">
        <w:rPr>
          <w:rFonts w:ascii="Book Antiqua" w:hAnsi="Book Antiqua" w:cs="ArialMT"/>
          <w:sz w:val="22"/>
          <w:szCs w:val="22"/>
        </w:rPr>
        <w:t>gruvedriften har vært en altomfattende del av</w:t>
      </w:r>
      <w:r w:rsidR="00A028CF">
        <w:rPr>
          <w:rFonts w:ascii="Book Antiqua" w:hAnsi="Book Antiqua" w:cs="ArialMT"/>
          <w:sz w:val="22"/>
          <w:szCs w:val="22"/>
        </w:rPr>
        <w:t xml:space="preserve"> </w:t>
      </w:r>
      <w:r w:rsidR="009457C2" w:rsidRPr="00240899">
        <w:rPr>
          <w:rFonts w:ascii="Book Antiqua" w:hAnsi="Book Antiqua" w:cs="ArialMT"/>
          <w:sz w:val="22"/>
          <w:szCs w:val="22"/>
        </w:rPr>
        <w:t>samfunnslivet i Sør-Varanger kommune i over 100 år</w:t>
      </w:r>
      <w:r w:rsidR="00B22D54">
        <w:rPr>
          <w:rFonts w:ascii="Book Antiqua" w:hAnsi="Book Antiqua" w:cs="ArialMT"/>
          <w:sz w:val="22"/>
          <w:szCs w:val="22"/>
        </w:rPr>
        <w:t xml:space="preserve">, og at det </w:t>
      </w:r>
      <w:r>
        <w:rPr>
          <w:rFonts w:ascii="Book Antiqua" w:hAnsi="Book Antiqua" w:cs="ArialMT"/>
          <w:sz w:val="22"/>
          <w:szCs w:val="22"/>
        </w:rPr>
        <w:t xml:space="preserve">nesten </w:t>
      </w:r>
      <w:r w:rsidR="00B22D54">
        <w:rPr>
          <w:rFonts w:ascii="Book Antiqua" w:hAnsi="Book Antiqua" w:cs="ArialMT"/>
          <w:sz w:val="22"/>
          <w:szCs w:val="22"/>
        </w:rPr>
        <w:t xml:space="preserve">er umulig å </w:t>
      </w:r>
      <w:r>
        <w:rPr>
          <w:rFonts w:ascii="Book Antiqua" w:hAnsi="Book Antiqua" w:cs="ArialMT"/>
          <w:sz w:val="22"/>
          <w:szCs w:val="22"/>
        </w:rPr>
        <w:t xml:space="preserve">ikke </w:t>
      </w:r>
      <w:r w:rsidR="00B22D54">
        <w:rPr>
          <w:rFonts w:ascii="Book Antiqua" w:hAnsi="Book Antiqua" w:cs="ArialMT"/>
          <w:sz w:val="22"/>
          <w:szCs w:val="22"/>
        </w:rPr>
        <w:t>være berørt</w:t>
      </w:r>
      <w:r w:rsidR="00A028CF">
        <w:rPr>
          <w:rFonts w:ascii="Book Antiqua" w:hAnsi="Book Antiqua" w:cs="ArialMT"/>
          <w:sz w:val="22"/>
          <w:szCs w:val="22"/>
        </w:rPr>
        <w:t xml:space="preserve"> av denne</w:t>
      </w:r>
      <w:r w:rsidR="00B22D54">
        <w:rPr>
          <w:rFonts w:ascii="Book Antiqua" w:hAnsi="Book Antiqua" w:cs="ArialMT"/>
          <w:sz w:val="22"/>
          <w:szCs w:val="22"/>
        </w:rPr>
        <w:t>:</w:t>
      </w:r>
      <w:r w:rsidR="009457C2" w:rsidRPr="00240899">
        <w:rPr>
          <w:rFonts w:ascii="Book Antiqua" w:hAnsi="Book Antiqua" w:cs="ArialMT"/>
          <w:sz w:val="22"/>
          <w:szCs w:val="22"/>
        </w:rPr>
        <w:t xml:space="preserve"> </w:t>
      </w:r>
      <w:r w:rsidR="00B22D54">
        <w:rPr>
          <w:rFonts w:ascii="Book Antiqua" w:hAnsi="Book Antiqua" w:cs="ArialMT"/>
          <w:sz w:val="22"/>
          <w:szCs w:val="22"/>
        </w:rPr>
        <w:t>«</w:t>
      </w:r>
      <w:r w:rsidR="009457C2" w:rsidRPr="00240899">
        <w:rPr>
          <w:rFonts w:ascii="Book Antiqua" w:hAnsi="Book Antiqua" w:cs="ArialMT"/>
          <w:sz w:val="22"/>
          <w:szCs w:val="22"/>
        </w:rPr>
        <w:t>At enhver</w:t>
      </w:r>
      <w:r w:rsidR="003D754B">
        <w:rPr>
          <w:rFonts w:ascii="Book Antiqua" w:hAnsi="Book Antiqua" w:cs="ArialMT"/>
          <w:sz w:val="22"/>
          <w:szCs w:val="22"/>
        </w:rPr>
        <w:t xml:space="preserve"> </w:t>
      </w:r>
      <w:r w:rsidR="009457C2" w:rsidRPr="00240899">
        <w:rPr>
          <w:rFonts w:ascii="Book Antiqua" w:hAnsi="Book Antiqua" w:cs="ArialMT"/>
          <w:sz w:val="22"/>
          <w:szCs w:val="22"/>
        </w:rPr>
        <w:t xml:space="preserve">privat </w:t>
      </w:r>
      <w:proofErr w:type="gramStart"/>
      <w:r w:rsidR="009457C2" w:rsidRPr="00240899">
        <w:rPr>
          <w:rFonts w:ascii="Book Antiqua" w:hAnsi="Book Antiqua" w:cs="ArialMT"/>
          <w:sz w:val="22"/>
          <w:szCs w:val="22"/>
        </w:rPr>
        <w:t>befatning med</w:t>
      </w:r>
      <w:proofErr w:type="gramEnd"/>
      <w:r w:rsidR="009457C2" w:rsidRPr="00240899">
        <w:rPr>
          <w:rFonts w:ascii="Book Antiqua" w:hAnsi="Book Antiqua" w:cs="ArialMT"/>
          <w:sz w:val="22"/>
          <w:szCs w:val="22"/>
        </w:rPr>
        <w:t xml:space="preserve"> gruva, enten via private bekjentskaper eller hva man mener om ulike</w:t>
      </w:r>
      <w:r w:rsidR="003D754B">
        <w:rPr>
          <w:rFonts w:ascii="Book Antiqua" w:hAnsi="Book Antiqua" w:cs="ArialMT"/>
          <w:sz w:val="22"/>
          <w:szCs w:val="22"/>
        </w:rPr>
        <w:t xml:space="preserve"> </w:t>
      </w:r>
      <w:r w:rsidR="009457C2" w:rsidRPr="00240899">
        <w:rPr>
          <w:rFonts w:ascii="Book Antiqua" w:hAnsi="Book Antiqua" w:cs="ArialMT"/>
          <w:sz w:val="22"/>
          <w:szCs w:val="22"/>
        </w:rPr>
        <w:t>miljøspørsmål, skulle diskvalifisere noen fra å skrive om Sydvaranger, ville gi helt umulige</w:t>
      </w:r>
      <w:r w:rsidR="003D754B">
        <w:rPr>
          <w:rFonts w:ascii="Book Antiqua" w:hAnsi="Book Antiqua" w:cs="ArialMT"/>
          <w:sz w:val="22"/>
          <w:szCs w:val="22"/>
        </w:rPr>
        <w:t xml:space="preserve"> </w:t>
      </w:r>
      <w:r w:rsidR="009457C2" w:rsidRPr="00240899">
        <w:rPr>
          <w:rFonts w:ascii="Book Antiqua" w:hAnsi="Book Antiqua" w:cs="ArialMT"/>
          <w:sz w:val="22"/>
          <w:szCs w:val="22"/>
        </w:rPr>
        <w:t>vilkår for å rekruttere journalister til en lokalavis. Da måtte vi i så fall basert oss på å overlate</w:t>
      </w:r>
      <w:r w:rsidR="003D754B">
        <w:rPr>
          <w:rFonts w:ascii="Book Antiqua" w:hAnsi="Book Antiqua" w:cs="ArialMT"/>
          <w:sz w:val="22"/>
          <w:szCs w:val="22"/>
        </w:rPr>
        <w:t xml:space="preserve"> </w:t>
      </w:r>
      <w:r w:rsidR="009457C2" w:rsidRPr="00240899">
        <w:rPr>
          <w:rFonts w:ascii="Book Antiqua" w:hAnsi="Book Antiqua" w:cs="ArialMT"/>
          <w:sz w:val="22"/>
          <w:szCs w:val="22"/>
        </w:rPr>
        <w:t>all dekning av gruvestoff til nyankomne journalister som ikke har noen bindinger overhodet.</w:t>
      </w:r>
      <w:r w:rsidR="003D754B">
        <w:rPr>
          <w:rFonts w:ascii="Book Antiqua" w:hAnsi="Book Antiqua" w:cs="ArialMT"/>
          <w:sz w:val="22"/>
          <w:szCs w:val="22"/>
        </w:rPr>
        <w:t xml:space="preserve"> </w:t>
      </w:r>
      <w:r w:rsidR="009457C2" w:rsidRPr="00240899">
        <w:rPr>
          <w:rFonts w:ascii="Book Antiqua" w:hAnsi="Book Antiqua" w:cs="ArialMT"/>
          <w:sz w:val="22"/>
          <w:szCs w:val="22"/>
        </w:rPr>
        <w:t>Eventuelt pendlere som ikke er bosatt i kommunen. Og da er det i hvert fall vanskelig å</w:t>
      </w:r>
      <w:r w:rsidR="003D754B">
        <w:rPr>
          <w:rFonts w:ascii="Book Antiqua" w:hAnsi="Book Antiqua" w:cs="ArialMT"/>
          <w:sz w:val="22"/>
          <w:szCs w:val="22"/>
        </w:rPr>
        <w:t xml:space="preserve"> </w:t>
      </w:r>
      <w:r w:rsidR="009457C2" w:rsidRPr="00240899">
        <w:rPr>
          <w:rFonts w:ascii="Book Antiqua" w:hAnsi="Book Antiqua" w:cs="ArialMT"/>
          <w:sz w:val="22"/>
          <w:szCs w:val="22"/>
        </w:rPr>
        <w:t>bygge opp noen kompetanse på fagfeltet i redaksjonen.</w:t>
      </w:r>
      <w:r w:rsidR="00240899" w:rsidRPr="00240899">
        <w:rPr>
          <w:rFonts w:ascii="Book Antiqua" w:hAnsi="Book Antiqua" w:cs="ArialMT"/>
          <w:sz w:val="22"/>
          <w:szCs w:val="22"/>
        </w:rPr>
        <w:t>»</w:t>
      </w:r>
    </w:p>
    <w:p w14:paraId="1ED38B86" w14:textId="77777777" w:rsidR="003D754B" w:rsidRPr="00240899" w:rsidRDefault="003D754B" w:rsidP="009457C2">
      <w:pPr>
        <w:widowControl/>
        <w:overflowPunct/>
        <w:textAlignment w:val="auto"/>
        <w:rPr>
          <w:rFonts w:ascii="Book Antiqua" w:hAnsi="Book Antiqua" w:cs="ArialMT"/>
          <w:sz w:val="22"/>
          <w:szCs w:val="22"/>
        </w:rPr>
      </w:pPr>
    </w:p>
    <w:p w14:paraId="349C51DF" w14:textId="77777777" w:rsidR="009457C2" w:rsidRDefault="003D754B" w:rsidP="009457C2">
      <w:pPr>
        <w:widowControl/>
        <w:overflowPunct/>
        <w:textAlignment w:val="auto"/>
        <w:rPr>
          <w:rFonts w:ascii="Book Antiqua" w:hAnsi="Book Antiqua" w:cs="ArialMT"/>
          <w:sz w:val="22"/>
          <w:szCs w:val="22"/>
        </w:rPr>
      </w:pPr>
      <w:r>
        <w:rPr>
          <w:rFonts w:ascii="Book Antiqua" w:hAnsi="Book Antiqua" w:cs="ArialMT"/>
          <w:sz w:val="22"/>
          <w:szCs w:val="22"/>
        </w:rPr>
        <w:t>Avisen ser</w:t>
      </w:r>
      <w:r w:rsidR="00B22D54">
        <w:rPr>
          <w:rFonts w:ascii="Book Antiqua" w:hAnsi="Book Antiqua" w:cs="ArialMT"/>
          <w:sz w:val="22"/>
          <w:szCs w:val="22"/>
        </w:rPr>
        <w:t xml:space="preserve"> </w:t>
      </w:r>
      <w:r w:rsidR="00A028CF">
        <w:rPr>
          <w:rFonts w:ascii="Book Antiqua" w:hAnsi="Book Antiqua" w:cs="ArialMT"/>
          <w:sz w:val="22"/>
          <w:szCs w:val="22"/>
        </w:rPr>
        <w:t xml:space="preserve">likevel </w:t>
      </w:r>
      <w:r w:rsidR="009457C2" w:rsidRPr="00240899">
        <w:rPr>
          <w:rFonts w:ascii="Book Antiqua" w:hAnsi="Book Antiqua" w:cs="ArialMT"/>
          <w:sz w:val="22"/>
          <w:szCs w:val="22"/>
        </w:rPr>
        <w:t xml:space="preserve">at </w:t>
      </w:r>
      <w:r>
        <w:rPr>
          <w:rFonts w:ascii="Book Antiqua" w:hAnsi="Book Antiqua" w:cs="ArialMT"/>
          <w:sz w:val="22"/>
          <w:szCs w:val="22"/>
        </w:rPr>
        <w:t xml:space="preserve">Rolf </w:t>
      </w:r>
      <w:r w:rsidR="009457C2" w:rsidRPr="00240899">
        <w:rPr>
          <w:rFonts w:ascii="Book Antiqua" w:hAnsi="Book Antiqua" w:cs="ArialMT"/>
          <w:sz w:val="22"/>
          <w:szCs w:val="22"/>
        </w:rPr>
        <w:t>Randa</w:t>
      </w:r>
      <w:r w:rsidR="00270C8C">
        <w:rPr>
          <w:rFonts w:ascii="Book Antiqua" w:hAnsi="Book Antiqua" w:cs="ArialMT"/>
          <w:sz w:val="22"/>
          <w:szCs w:val="22"/>
        </w:rPr>
        <w:t>,</w:t>
      </w:r>
      <w:r w:rsidR="009457C2" w:rsidRPr="00240899">
        <w:rPr>
          <w:rFonts w:ascii="Book Antiqua" w:hAnsi="Book Antiqua" w:cs="ArialMT"/>
          <w:sz w:val="22"/>
          <w:szCs w:val="22"/>
        </w:rPr>
        <w:t xml:space="preserve"> på papiret</w:t>
      </w:r>
      <w:r w:rsidR="00270C8C">
        <w:rPr>
          <w:rFonts w:ascii="Book Antiqua" w:hAnsi="Book Antiqua" w:cs="ArialMT"/>
          <w:sz w:val="22"/>
          <w:szCs w:val="22"/>
        </w:rPr>
        <w:t>,</w:t>
      </w:r>
      <w:r w:rsidR="009457C2" w:rsidRPr="00240899">
        <w:rPr>
          <w:rFonts w:ascii="Book Antiqua" w:hAnsi="Book Antiqua" w:cs="ArialMT"/>
          <w:sz w:val="22"/>
          <w:szCs w:val="22"/>
        </w:rPr>
        <w:t xml:space="preserve"> er en mer deltakende part når det er snakk om</w:t>
      </w:r>
      <w:r w:rsidR="00EA013E">
        <w:rPr>
          <w:rFonts w:ascii="Book Antiqua" w:hAnsi="Book Antiqua" w:cs="ArialMT"/>
          <w:sz w:val="22"/>
          <w:szCs w:val="22"/>
        </w:rPr>
        <w:t xml:space="preserve"> </w:t>
      </w:r>
      <w:r w:rsidR="009457C2" w:rsidRPr="00240899">
        <w:rPr>
          <w:rFonts w:ascii="Book Antiqua" w:hAnsi="Book Antiqua" w:cs="ArialMT"/>
          <w:sz w:val="22"/>
          <w:szCs w:val="22"/>
        </w:rPr>
        <w:t xml:space="preserve">avgrensende eiendom, </w:t>
      </w:r>
      <w:r>
        <w:rPr>
          <w:rFonts w:ascii="Book Antiqua" w:hAnsi="Book Antiqua" w:cs="ArialMT"/>
          <w:sz w:val="22"/>
          <w:szCs w:val="22"/>
        </w:rPr>
        <w:t>«</w:t>
      </w:r>
      <w:r w:rsidR="009457C2" w:rsidRPr="00240899">
        <w:rPr>
          <w:rFonts w:ascii="Book Antiqua" w:hAnsi="Book Antiqua" w:cs="ArialMT"/>
          <w:sz w:val="22"/>
          <w:szCs w:val="22"/>
        </w:rPr>
        <w:t>og ikke eksempelvis bare at man bor i nærområdet og mener noe om</w:t>
      </w:r>
      <w:r w:rsidR="00EA013E">
        <w:rPr>
          <w:rFonts w:ascii="Book Antiqua" w:hAnsi="Book Antiqua" w:cs="ArialMT"/>
          <w:sz w:val="22"/>
          <w:szCs w:val="22"/>
        </w:rPr>
        <w:t xml:space="preserve"> </w:t>
      </w:r>
      <w:r w:rsidR="009457C2" w:rsidRPr="00240899">
        <w:rPr>
          <w:rFonts w:ascii="Book Antiqua" w:hAnsi="Book Antiqua" w:cs="ArialMT"/>
          <w:sz w:val="22"/>
          <w:szCs w:val="22"/>
        </w:rPr>
        <w:t>utsyn og friluftsområder. Men som nevnt er vår anførsel altså at hans innsigelse må anses</w:t>
      </w:r>
      <w:r w:rsidR="00EA013E">
        <w:rPr>
          <w:rFonts w:ascii="Book Antiqua" w:hAnsi="Book Antiqua" w:cs="ArialMT"/>
          <w:sz w:val="22"/>
          <w:szCs w:val="22"/>
        </w:rPr>
        <w:t xml:space="preserve"> </w:t>
      </w:r>
      <w:r w:rsidR="009457C2" w:rsidRPr="00240899">
        <w:rPr>
          <w:rFonts w:ascii="Book Antiqua" w:hAnsi="Book Antiqua" w:cs="ArialMT"/>
          <w:sz w:val="22"/>
          <w:szCs w:val="22"/>
        </w:rPr>
        <w:t>som ferdig behandlet ved det lokale vedtaket</w:t>
      </w:r>
      <w:r w:rsidR="00240899" w:rsidRPr="00240899">
        <w:rPr>
          <w:rFonts w:ascii="Book Antiqua" w:hAnsi="Book Antiqua" w:cs="ArialMT"/>
          <w:sz w:val="22"/>
          <w:szCs w:val="22"/>
        </w:rPr>
        <w:t>»</w:t>
      </w:r>
      <w:r w:rsidR="00A028CF">
        <w:rPr>
          <w:rFonts w:ascii="Book Antiqua" w:hAnsi="Book Antiqua" w:cs="ArialMT"/>
          <w:sz w:val="22"/>
          <w:szCs w:val="22"/>
        </w:rPr>
        <w:t xml:space="preserve">. Det er likevel ikke noe problem for avisen å </w:t>
      </w:r>
    </w:p>
    <w:p w14:paraId="6BFDA8B5" w14:textId="77777777" w:rsidR="00A028CF" w:rsidRDefault="009457C2" w:rsidP="009457C2">
      <w:pPr>
        <w:widowControl/>
        <w:overflowPunct/>
        <w:textAlignment w:val="auto"/>
        <w:rPr>
          <w:rFonts w:ascii="Book Antiqua" w:hAnsi="Book Antiqua" w:cs="ArialMT"/>
          <w:sz w:val="22"/>
          <w:szCs w:val="22"/>
        </w:rPr>
      </w:pPr>
      <w:r w:rsidRPr="00240899">
        <w:rPr>
          <w:rFonts w:ascii="Book Antiqua" w:hAnsi="Book Antiqua" w:cs="ArialMT"/>
          <w:sz w:val="22"/>
          <w:szCs w:val="22"/>
        </w:rPr>
        <w:t>å opplyse om private anliggender</w:t>
      </w:r>
      <w:r w:rsidR="003D754B">
        <w:rPr>
          <w:rFonts w:ascii="Book Antiqua" w:hAnsi="Book Antiqua" w:cs="ArialMT"/>
          <w:sz w:val="22"/>
          <w:szCs w:val="22"/>
        </w:rPr>
        <w:t xml:space="preserve"> </w:t>
      </w:r>
      <w:r w:rsidRPr="00240899">
        <w:rPr>
          <w:rFonts w:ascii="Book Antiqua" w:hAnsi="Book Antiqua" w:cs="ArialMT"/>
          <w:sz w:val="22"/>
          <w:szCs w:val="22"/>
        </w:rPr>
        <w:t>for journalister</w:t>
      </w:r>
      <w:r w:rsidR="00270C8C">
        <w:rPr>
          <w:rFonts w:ascii="Book Antiqua" w:hAnsi="Book Antiqua" w:cs="ArialMT"/>
          <w:sz w:val="22"/>
          <w:szCs w:val="22"/>
        </w:rPr>
        <w:t xml:space="preserve">, men </w:t>
      </w:r>
      <w:r w:rsidR="00A028CF">
        <w:rPr>
          <w:rFonts w:ascii="Book Antiqua" w:hAnsi="Book Antiqua" w:cs="ArialMT"/>
          <w:sz w:val="22"/>
          <w:szCs w:val="22"/>
        </w:rPr>
        <w:t>avisen</w:t>
      </w:r>
      <w:r w:rsidR="00270C8C">
        <w:rPr>
          <w:rFonts w:ascii="Book Antiqua" w:hAnsi="Book Antiqua" w:cs="ArialMT"/>
          <w:sz w:val="22"/>
          <w:szCs w:val="22"/>
        </w:rPr>
        <w:t xml:space="preserve"> ønsker</w:t>
      </w:r>
      <w:r w:rsidRPr="00240899">
        <w:rPr>
          <w:rFonts w:ascii="Book Antiqua" w:hAnsi="Book Antiqua" w:cs="ArialMT"/>
          <w:sz w:val="22"/>
          <w:szCs w:val="22"/>
        </w:rPr>
        <w:t xml:space="preserve"> en avklaring fra PFU</w:t>
      </w:r>
      <w:r w:rsidR="00270C8C">
        <w:rPr>
          <w:rFonts w:ascii="Book Antiqua" w:hAnsi="Book Antiqua" w:cs="ArialMT"/>
          <w:sz w:val="22"/>
          <w:szCs w:val="22"/>
        </w:rPr>
        <w:t xml:space="preserve">: </w:t>
      </w:r>
    </w:p>
    <w:p w14:paraId="7D3E19A4" w14:textId="77777777" w:rsidR="00A028CF" w:rsidRDefault="00A028CF" w:rsidP="009457C2">
      <w:pPr>
        <w:widowControl/>
        <w:overflowPunct/>
        <w:textAlignment w:val="auto"/>
        <w:rPr>
          <w:rFonts w:ascii="Book Antiqua" w:hAnsi="Book Antiqua" w:cs="ArialMT"/>
          <w:sz w:val="22"/>
          <w:szCs w:val="22"/>
        </w:rPr>
      </w:pPr>
    </w:p>
    <w:p w14:paraId="526AAC60" w14:textId="77777777" w:rsidR="009457C2" w:rsidRPr="00240899" w:rsidRDefault="00270C8C" w:rsidP="009457C2">
      <w:pPr>
        <w:widowControl/>
        <w:overflowPunct/>
        <w:textAlignment w:val="auto"/>
        <w:rPr>
          <w:rFonts w:ascii="Book Antiqua" w:hAnsi="Book Antiqua" w:cs="ArialMT"/>
          <w:sz w:val="22"/>
          <w:szCs w:val="22"/>
        </w:rPr>
      </w:pPr>
      <w:r>
        <w:rPr>
          <w:rFonts w:ascii="Book Antiqua" w:hAnsi="Book Antiqua" w:cs="ArialMT"/>
          <w:sz w:val="22"/>
          <w:szCs w:val="22"/>
        </w:rPr>
        <w:t>«</w:t>
      </w:r>
      <w:r w:rsidR="009457C2" w:rsidRPr="00240899">
        <w:rPr>
          <w:rFonts w:ascii="Book Antiqua" w:hAnsi="Book Antiqua" w:cs="ArialMT"/>
          <w:sz w:val="22"/>
          <w:szCs w:val="22"/>
        </w:rPr>
        <w:t>Skal artiklene merkes for all framtid i Randas tilfelle? Og mener utvalget at vi</w:t>
      </w:r>
      <w:r w:rsidR="00EA013E">
        <w:rPr>
          <w:rFonts w:ascii="Book Antiqua" w:hAnsi="Book Antiqua" w:cs="ArialMT"/>
          <w:sz w:val="22"/>
          <w:szCs w:val="22"/>
        </w:rPr>
        <w:t xml:space="preserve"> </w:t>
      </w:r>
      <w:r w:rsidR="009457C2" w:rsidRPr="00240899">
        <w:rPr>
          <w:rFonts w:ascii="Book Antiqua" w:hAnsi="Book Antiqua" w:cs="ArialMT"/>
          <w:sz w:val="22"/>
          <w:szCs w:val="22"/>
        </w:rPr>
        <w:t>skal opplyse om andre i redaksjonen med eiendom i nærheten av gruva? Vi kan ikke finne</w:t>
      </w:r>
      <w:r w:rsidR="00EA013E">
        <w:rPr>
          <w:rFonts w:ascii="Book Antiqua" w:hAnsi="Book Antiqua" w:cs="ArialMT"/>
          <w:sz w:val="22"/>
          <w:szCs w:val="22"/>
        </w:rPr>
        <w:t xml:space="preserve"> </w:t>
      </w:r>
      <w:r w:rsidR="009457C2" w:rsidRPr="00240899">
        <w:rPr>
          <w:rFonts w:ascii="Book Antiqua" w:hAnsi="Book Antiqua" w:cs="ArialMT"/>
          <w:sz w:val="22"/>
          <w:szCs w:val="22"/>
        </w:rPr>
        <w:t>noen direkte sammenlignbar sak tidligere behandlet i utvalget om dette. Det kan være</w:t>
      </w:r>
      <w:r w:rsidR="00EA013E">
        <w:rPr>
          <w:rFonts w:ascii="Book Antiqua" w:hAnsi="Book Antiqua" w:cs="ArialMT"/>
          <w:sz w:val="22"/>
          <w:szCs w:val="22"/>
        </w:rPr>
        <w:t xml:space="preserve"> </w:t>
      </w:r>
      <w:r w:rsidR="009457C2" w:rsidRPr="00240899">
        <w:rPr>
          <w:rFonts w:ascii="Book Antiqua" w:hAnsi="Book Antiqua" w:cs="ArialMT"/>
          <w:sz w:val="22"/>
          <w:szCs w:val="22"/>
        </w:rPr>
        <w:t>utfordrende for journalister/redaktører som har levd og virket i et lokalsamfunn store deler av</w:t>
      </w:r>
      <w:r w:rsidR="003D754B">
        <w:rPr>
          <w:rFonts w:ascii="Book Antiqua" w:hAnsi="Book Antiqua" w:cs="ArialMT"/>
          <w:sz w:val="22"/>
          <w:szCs w:val="22"/>
        </w:rPr>
        <w:t xml:space="preserve"> </w:t>
      </w:r>
      <w:r w:rsidR="009457C2" w:rsidRPr="00240899">
        <w:rPr>
          <w:rFonts w:ascii="Book Antiqua" w:hAnsi="Book Antiqua" w:cs="ArialMT"/>
          <w:sz w:val="22"/>
          <w:szCs w:val="22"/>
        </w:rPr>
        <w:t>livet, å gjøre slike avveiinger. Noe av den samme problemstillingen dukker eksempelvis også</w:t>
      </w:r>
      <w:r w:rsidR="003D754B">
        <w:rPr>
          <w:rFonts w:ascii="Book Antiqua" w:hAnsi="Book Antiqua" w:cs="ArialMT"/>
          <w:sz w:val="22"/>
          <w:szCs w:val="22"/>
        </w:rPr>
        <w:t xml:space="preserve"> </w:t>
      </w:r>
      <w:r w:rsidR="009457C2" w:rsidRPr="00240899">
        <w:rPr>
          <w:rFonts w:ascii="Book Antiqua" w:hAnsi="Book Antiqua" w:cs="ArialMT"/>
          <w:sz w:val="22"/>
          <w:szCs w:val="22"/>
        </w:rPr>
        <w:t>opp hvis man ansetter en journalist med bakgrunn i miljøorganisasjoner, som kan ha hatt</w:t>
      </w:r>
      <w:r w:rsidR="003D754B">
        <w:rPr>
          <w:rFonts w:ascii="Book Antiqua" w:hAnsi="Book Antiqua" w:cs="ArialMT"/>
          <w:sz w:val="22"/>
          <w:szCs w:val="22"/>
        </w:rPr>
        <w:t xml:space="preserve"> </w:t>
      </w:r>
      <w:r w:rsidR="009457C2" w:rsidRPr="00240899">
        <w:rPr>
          <w:rFonts w:ascii="Book Antiqua" w:hAnsi="Book Antiqua" w:cs="ArialMT"/>
          <w:sz w:val="22"/>
          <w:szCs w:val="22"/>
        </w:rPr>
        <w:t>sterke meninger i den sammenhengen.</w:t>
      </w:r>
      <w:r w:rsidR="00240899" w:rsidRPr="00240899">
        <w:rPr>
          <w:rFonts w:ascii="Book Antiqua" w:hAnsi="Book Antiqua" w:cs="ArialMT"/>
          <w:sz w:val="22"/>
          <w:szCs w:val="22"/>
        </w:rPr>
        <w:t>»</w:t>
      </w:r>
    </w:p>
    <w:p w14:paraId="6163CC32" w14:textId="77777777" w:rsidR="00240899" w:rsidRPr="00240899" w:rsidRDefault="00240899" w:rsidP="009457C2">
      <w:pPr>
        <w:widowControl/>
        <w:overflowPunct/>
        <w:textAlignment w:val="auto"/>
        <w:rPr>
          <w:rFonts w:ascii="Book Antiqua" w:hAnsi="Book Antiqua" w:cs="ArialMT"/>
          <w:sz w:val="22"/>
          <w:szCs w:val="22"/>
        </w:rPr>
      </w:pPr>
    </w:p>
    <w:p w14:paraId="4C9D7487" w14:textId="77777777" w:rsidR="00240899" w:rsidRDefault="003D754B" w:rsidP="009457C2">
      <w:pPr>
        <w:widowControl/>
        <w:overflowPunct/>
        <w:textAlignment w:val="auto"/>
        <w:rPr>
          <w:rFonts w:ascii="Book Antiqua" w:hAnsi="Book Antiqua" w:cs="ArialMT"/>
          <w:sz w:val="22"/>
          <w:szCs w:val="22"/>
        </w:rPr>
      </w:pPr>
      <w:r>
        <w:rPr>
          <w:rFonts w:ascii="Book Antiqua" w:hAnsi="Book Antiqua" w:cs="ArialMT"/>
          <w:sz w:val="22"/>
          <w:szCs w:val="22"/>
        </w:rPr>
        <w:t>Når det gjelder det</w:t>
      </w:r>
      <w:r w:rsidR="009457C2" w:rsidRPr="00240899">
        <w:rPr>
          <w:rFonts w:ascii="Book Antiqua" w:hAnsi="Book Antiqua" w:cs="ArialMT"/>
          <w:sz w:val="22"/>
          <w:szCs w:val="22"/>
        </w:rPr>
        <w:t xml:space="preserve"> vedlagt</w:t>
      </w:r>
      <w:r>
        <w:rPr>
          <w:rFonts w:ascii="Book Antiqua" w:hAnsi="Book Antiqua" w:cs="ArialMT"/>
          <w:sz w:val="22"/>
          <w:szCs w:val="22"/>
        </w:rPr>
        <w:t>e</w:t>
      </w:r>
      <w:r w:rsidR="009457C2" w:rsidRPr="00240899">
        <w:rPr>
          <w:rFonts w:ascii="Book Antiqua" w:hAnsi="Book Antiqua" w:cs="ArialMT"/>
          <w:sz w:val="22"/>
          <w:szCs w:val="22"/>
        </w:rPr>
        <w:t xml:space="preserve"> leserinnlegg </w:t>
      </w:r>
      <w:r w:rsidR="00270C8C">
        <w:rPr>
          <w:rFonts w:ascii="Book Antiqua" w:hAnsi="Book Antiqua" w:cs="ArialMT"/>
          <w:sz w:val="22"/>
          <w:szCs w:val="22"/>
        </w:rPr>
        <w:t xml:space="preserve">og </w:t>
      </w:r>
      <w:r w:rsidR="00EA013E">
        <w:rPr>
          <w:rFonts w:ascii="Book Antiqua" w:hAnsi="Book Antiqua" w:cs="ArialMT"/>
          <w:sz w:val="22"/>
          <w:szCs w:val="22"/>
        </w:rPr>
        <w:t xml:space="preserve">den </w:t>
      </w:r>
      <w:r w:rsidR="009457C2" w:rsidRPr="00240899">
        <w:rPr>
          <w:rFonts w:ascii="Book Antiqua" w:hAnsi="Book Antiqua" w:cs="ArialMT"/>
          <w:sz w:val="22"/>
          <w:szCs w:val="22"/>
        </w:rPr>
        <w:t>privat</w:t>
      </w:r>
      <w:r w:rsidR="00EA013E">
        <w:rPr>
          <w:rFonts w:ascii="Book Antiqua" w:hAnsi="Book Antiqua" w:cs="ArialMT"/>
          <w:sz w:val="22"/>
          <w:szCs w:val="22"/>
        </w:rPr>
        <w:t>e</w:t>
      </w:r>
      <w:r w:rsidR="009457C2" w:rsidRPr="00240899">
        <w:rPr>
          <w:rFonts w:ascii="Book Antiqua" w:hAnsi="Book Antiqua" w:cs="ArialMT"/>
          <w:sz w:val="22"/>
          <w:szCs w:val="22"/>
        </w:rPr>
        <w:t xml:space="preserve"> epost</w:t>
      </w:r>
      <w:r w:rsidR="00270C8C">
        <w:rPr>
          <w:rFonts w:ascii="Book Antiqua" w:hAnsi="Book Antiqua" w:cs="ArialMT"/>
          <w:sz w:val="22"/>
          <w:szCs w:val="22"/>
        </w:rPr>
        <w:t>en</w:t>
      </w:r>
      <w:r w:rsidR="00BB3849">
        <w:rPr>
          <w:rFonts w:ascii="Book Antiqua" w:hAnsi="Book Antiqua" w:cs="ArialMT"/>
          <w:sz w:val="22"/>
          <w:szCs w:val="22"/>
        </w:rPr>
        <w:t>,</w:t>
      </w:r>
      <w:r w:rsidR="00270C8C">
        <w:rPr>
          <w:rFonts w:ascii="Book Antiqua" w:hAnsi="Book Antiqua" w:cs="ArialMT"/>
          <w:sz w:val="22"/>
          <w:szCs w:val="22"/>
        </w:rPr>
        <w:t xml:space="preserve"> skriver avisen at det</w:t>
      </w:r>
      <w:r w:rsidR="00EA013E">
        <w:rPr>
          <w:rFonts w:ascii="Book Antiqua" w:hAnsi="Book Antiqua" w:cs="ArialMT"/>
          <w:sz w:val="22"/>
          <w:szCs w:val="22"/>
        </w:rPr>
        <w:t xml:space="preserve"> er vanskelig å </w:t>
      </w:r>
      <w:r w:rsidR="009457C2" w:rsidRPr="00240899">
        <w:rPr>
          <w:rFonts w:ascii="Book Antiqua" w:hAnsi="Book Antiqua" w:cs="ArialMT"/>
          <w:sz w:val="22"/>
          <w:szCs w:val="22"/>
        </w:rPr>
        <w:t>svare</w:t>
      </w:r>
      <w:r w:rsidR="00EA013E">
        <w:rPr>
          <w:rFonts w:ascii="Book Antiqua" w:hAnsi="Book Antiqua" w:cs="ArialMT"/>
          <w:sz w:val="22"/>
          <w:szCs w:val="22"/>
        </w:rPr>
        <w:t xml:space="preserve"> </w:t>
      </w:r>
      <w:r w:rsidR="009457C2" w:rsidRPr="00240899">
        <w:rPr>
          <w:rFonts w:ascii="Book Antiqua" w:hAnsi="Book Antiqua" w:cs="ArialMT"/>
          <w:sz w:val="22"/>
          <w:szCs w:val="22"/>
        </w:rPr>
        <w:t xml:space="preserve">for ytringer i private kanaler og andre medier </w:t>
      </w:r>
      <w:r w:rsidR="00270C8C">
        <w:rPr>
          <w:rFonts w:ascii="Book Antiqua" w:hAnsi="Book Antiqua" w:cs="ArialMT"/>
          <w:sz w:val="22"/>
          <w:szCs w:val="22"/>
        </w:rPr>
        <w:t xml:space="preserve">som skjedde før han ble ansatt i </w:t>
      </w:r>
      <w:r w:rsidR="009457C2" w:rsidRPr="00240899">
        <w:rPr>
          <w:rFonts w:ascii="Book Antiqua" w:hAnsi="Book Antiqua" w:cs="ArialMT"/>
          <w:sz w:val="22"/>
          <w:szCs w:val="22"/>
        </w:rPr>
        <w:t>redaksjonen.</w:t>
      </w:r>
    </w:p>
    <w:p w14:paraId="4F8C3B21" w14:textId="77777777" w:rsidR="009E56FB" w:rsidRDefault="009E56FB" w:rsidP="00392CB3">
      <w:pPr>
        <w:rPr>
          <w:rFonts w:ascii="Book Antiqua" w:hAnsi="Book Antiqua"/>
          <w:b/>
          <w:sz w:val="22"/>
          <w:szCs w:val="22"/>
        </w:rPr>
      </w:pPr>
    </w:p>
    <w:p w14:paraId="51C543E5" w14:textId="77777777" w:rsidR="00BB3849" w:rsidRDefault="00BB3849" w:rsidP="00392CB3">
      <w:pPr>
        <w:rPr>
          <w:rFonts w:ascii="Book Antiqua" w:hAnsi="Book Antiqua"/>
          <w:b/>
          <w:sz w:val="22"/>
          <w:szCs w:val="22"/>
        </w:rPr>
      </w:pPr>
    </w:p>
    <w:p w14:paraId="17CA790B" w14:textId="77777777" w:rsidR="009457C2" w:rsidRPr="008563DE" w:rsidRDefault="00392CB3" w:rsidP="00A77F1B">
      <w:r w:rsidRPr="00392CB3">
        <w:rPr>
          <w:rFonts w:ascii="Book Antiqua" w:hAnsi="Book Antiqua"/>
          <w:b/>
          <w:sz w:val="22"/>
          <w:szCs w:val="22"/>
        </w:rPr>
        <w:t>Klager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="005B50F0" w:rsidRPr="008548AD">
        <w:rPr>
          <w:rFonts w:ascii="Book Antiqua" w:hAnsi="Book Antiqua"/>
          <w:sz w:val="22"/>
          <w:szCs w:val="22"/>
        </w:rPr>
        <w:t xml:space="preserve">presiserer at </w:t>
      </w:r>
      <w:r w:rsidR="00A77F1B">
        <w:rPr>
          <w:rFonts w:ascii="Book Antiqua" w:hAnsi="Book Antiqua"/>
          <w:sz w:val="22"/>
          <w:szCs w:val="22"/>
        </w:rPr>
        <w:t xml:space="preserve">selskapet </w:t>
      </w:r>
      <w:r w:rsidR="008548AD" w:rsidRPr="008548AD">
        <w:rPr>
          <w:rFonts w:ascii="Book Antiqua" w:hAnsi="Book Antiqua"/>
          <w:sz w:val="22"/>
          <w:szCs w:val="22"/>
        </w:rPr>
        <w:t>ikke mener at</w:t>
      </w:r>
      <w:r w:rsidR="009457C2" w:rsidRPr="008548AD">
        <w:rPr>
          <w:rFonts w:ascii="Book Antiqua" w:hAnsi="Book Antiqua"/>
          <w:sz w:val="22"/>
          <w:szCs w:val="22"/>
        </w:rPr>
        <w:t xml:space="preserve"> alle journalister som har noen som helst befatning med Sydvaranger</w:t>
      </w:r>
      <w:r w:rsidR="009E56FB">
        <w:rPr>
          <w:rFonts w:ascii="Book Antiqua" w:hAnsi="Book Antiqua"/>
          <w:sz w:val="22"/>
          <w:szCs w:val="22"/>
        </w:rPr>
        <w:t>,</w:t>
      </w:r>
      <w:r w:rsidR="009457C2" w:rsidRPr="008548AD">
        <w:rPr>
          <w:rFonts w:ascii="Book Antiqua" w:hAnsi="Book Antiqua"/>
          <w:sz w:val="22"/>
          <w:szCs w:val="22"/>
        </w:rPr>
        <w:t xml:space="preserve"> skulle diskvalifiseres fra å skrive om Sydvaranger</w:t>
      </w:r>
      <w:r w:rsidR="009E56FB">
        <w:rPr>
          <w:rFonts w:ascii="Book Antiqua" w:hAnsi="Book Antiqua"/>
          <w:sz w:val="22"/>
          <w:szCs w:val="22"/>
        </w:rPr>
        <w:t>:</w:t>
      </w:r>
      <w:r w:rsidR="009457C2" w:rsidRPr="008548AD">
        <w:rPr>
          <w:rFonts w:ascii="Book Antiqua" w:hAnsi="Book Antiqua"/>
          <w:sz w:val="22"/>
          <w:szCs w:val="22"/>
        </w:rPr>
        <w:t xml:space="preserve"> </w:t>
      </w:r>
      <w:r w:rsidR="008548AD" w:rsidRPr="008548AD">
        <w:rPr>
          <w:rFonts w:ascii="Book Antiqua" w:hAnsi="Book Antiqua"/>
          <w:sz w:val="22"/>
          <w:szCs w:val="22"/>
        </w:rPr>
        <w:t>«</w:t>
      </w:r>
      <w:r w:rsidR="009457C2" w:rsidRPr="008548AD">
        <w:rPr>
          <w:rFonts w:ascii="Book Antiqua" w:hAnsi="Book Antiqua"/>
          <w:sz w:val="22"/>
          <w:szCs w:val="22"/>
        </w:rPr>
        <w:t>Faktisk fremstår de seneste tiders saksopplysning fra SVA om annen journalist (etter denne klagen på Rolf Randas habilitet) litt overdrevet for oss</w:t>
      </w:r>
      <w:r w:rsidR="00240899" w:rsidRPr="008548AD">
        <w:rPr>
          <w:rFonts w:ascii="Book Antiqua" w:hAnsi="Book Antiqua"/>
          <w:sz w:val="22"/>
          <w:szCs w:val="22"/>
        </w:rPr>
        <w:t>»</w:t>
      </w:r>
      <w:r w:rsidR="009E56FB">
        <w:rPr>
          <w:rFonts w:ascii="Book Antiqua" w:hAnsi="Book Antiqua"/>
          <w:sz w:val="22"/>
          <w:szCs w:val="22"/>
        </w:rPr>
        <w:t xml:space="preserve">, jf. </w:t>
      </w:r>
      <w:r w:rsidR="00240899" w:rsidRPr="008548AD">
        <w:rPr>
          <w:rFonts w:ascii="Book Antiqua" w:hAnsi="Book Antiqua"/>
          <w:sz w:val="22"/>
          <w:szCs w:val="22"/>
        </w:rPr>
        <w:t>følgende merking</w:t>
      </w:r>
      <w:r w:rsidR="009E56FB">
        <w:rPr>
          <w:rFonts w:ascii="Book Antiqua" w:hAnsi="Book Antiqua"/>
          <w:sz w:val="22"/>
          <w:szCs w:val="22"/>
        </w:rPr>
        <w:t>:</w:t>
      </w:r>
      <w:r w:rsidR="00A77F1B">
        <w:rPr>
          <w:rFonts w:ascii="Book Antiqua" w:hAnsi="Book Antiqua"/>
          <w:sz w:val="22"/>
          <w:szCs w:val="22"/>
        </w:rPr>
        <w:t xml:space="preserve"> </w:t>
      </w:r>
      <w:r w:rsidR="00240899" w:rsidRPr="008548AD">
        <w:rPr>
          <w:rFonts w:ascii="Book Antiqua" w:hAnsi="Book Antiqua"/>
          <w:sz w:val="22"/>
          <w:szCs w:val="22"/>
        </w:rPr>
        <w:t>«</w:t>
      </w:r>
      <w:r w:rsidR="009457C2" w:rsidRPr="008548AD">
        <w:rPr>
          <w:rFonts w:ascii="Book Antiqua" w:hAnsi="Book Antiqua"/>
          <w:i/>
          <w:sz w:val="22"/>
          <w:szCs w:val="22"/>
        </w:rPr>
        <w:t>(SVA gjør oppmerksom på at journalist Yngve Grønvik er bosatt i Bjørnevatn, og følgelig har privateiendom som vil kunne bli påvirket av ny, utvidet gruvedrift i nærliggende områder. Red.)</w:t>
      </w:r>
      <w:r w:rsidR="009457C2" w:rsidRPr="008548AD">
        <w:rPr>
          <w:rFonts w:ascii="Book Antiqua" w:hAnsi="Book Antiqua"/>
          <w:sz w:val="22"/>
          <w:szCs w:val="22"/>
        </w:rPr>
        <w:t>»</w:t>
      </w:r>
    </w:p>
    <w:p w14:paraId="4D924E19" w14:textId="77777777" w:rsidR="00240899" w:rsidRDefault="00240899" w:rsidP="009457C2"/>
    <w:p w14:paraId="00CAEA48" w14:textId="77777777" w:rsidR="009405B5" w:rsidRDefault="00A77F1B" w:rsidP="009457C2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Klagers poeng er at</w:t>
      </w:r>
      <w:r w:rsidR="008548AD">
        <w:rPr>
          <w:rFonts w:ascii="Book Antiqua" w:hAnsi="Book Antiqua"/>
          <w:sz w:val="22"/>
          <w:szCs w:val="22"/>
        </w:rPr>
        <w:t xml:space="preserve"> </w:t>
      </w:r>
      <w:r w:rsidR="009457C2" w:rsidRPr="008548AD">
        <w:rPr>
          <w:rFonts w:ascii="Book Antiqua" w:hAnsi="Book Antiqua"/>
          <w:sz w:val="22"/>
          <w:szCs w:val="22"/>
        </w:rPr>
        <w:t>Rolf Randas engasjement for saken er velkjent</w:t>
      </w:r>
      <w:r w:rsidR="009405B5">
        <w:rPr>
          <w:rFonts w:ascii="Book Antiqua" w:hAnsi="Book Antiqua"/>
          <w:sz w:val="22"/>
          <w:szCs w:val="22"/>
        </w:rPr>
        <w:t>:</w:t>
      </w:r>
      <w:r w:rsidR="009457C2" w:rsidRPr="008548AD">
        <w:rPr>
          <w:rFonts w:ascii="Book Antiqua" w:hAnsi="Book Antiqua"/>
          <w:sz w:val="22"/>
          <w:szCs w:val="22"/>
        </w:rPr>
        <w:t xml:space="preserve"> </w:t>
      </w:r>
      <w:r w:rsidR="008548AD">
        <w:rPr>
          <w:rFonts w:ascii="Book Antiqua" w:hAnsi="Book Antiqua"/>
          <w:sz w:val="22"/>
          <w:szCs w:val="22"/>
        </w:rPr>
        <w:t>«</w:t>
      </w:r>
      <w:r w:rsidR="009457C2" w:rsidRPr="008548AD">
        <w:rPr>
          <w:rFonts w:ascii="Book Antiqua" w:hAnsi="Book Antiqua"/>
          <w:sz w:val="22"/>
          <w:szCs w:val="22"/>
        </w:rPr>
        <w:t xml:space="preserve">Det er ikke kun Sydvaranger som har reagert på denne rolleblandingen. Rolf Randas innstilling til Sydvaranger går klart frem av vedleggene til Sydvarangers </w:t>
      </w:r>
      <w:r>
        <w:rPr>
          <w:rFonts w:ascii="Book Antiqua" w:hAnsi="Book Antiqua"/>
          <w:sz w:val="22"/>
          <w:szCs w:val="22"/>
        </w:rPr>
        <w:t>PFU-</w:t>
      </w:r>
      <w:r w:rsidR="009457C2" w:rsidRPr="008548AD">
        <w:rPr>
          <w:rFonts w:ascii="Book Antiqua" w:hAnsi="Book Antiqua"/>
          <w:sz w:val="22"/>
          <w:szCs w:val="22"/>
        </w:rPr>
        <w:t>klage som vi ber PFU referere til.</w:t>
      </w:r>
      <w:r w:rsidR="009405B5">
        <w:rPr>
          <w:rFonts w:ascii="Book Antiqua" w:hAnsi="Book Antiqua"/>
          <w:sz w:val="22"/>
          <w:szCs w:val="22"/>
        </w:rPr>
        <w:t>»</w:t>
      </w:r>
      <w:r w:rsidR="009457C2" w:rsidRPr="008548AD">
        <w:rPr>
          <w:rFonts w:ascii="Book Antiqua" w:hAnsi="Book Antiqua"/>
          <w:sz w:val="22"/>
          <w:szCs w:val="22"/>
        </w:rPr>
        <w:t xml:space="preserve"> </w:t>
      </w:r>
      <w:r w:rsidR="009405B5">
        <w:rPr>
          <w:rFonts w:ascii="Book Antiqua" w:hAnsi="Book Antiqua"/>
          <w:sz w:val="22"/>
          <w:szCs w:val="22"/>
        </w:rPr>
        <w:t xml:space="preserve"> Klager mener Rolf Randa</w:t>
      </w:r>
      <w:r>
        <w:rPr>
          <w:rFonts w:ascii="Book Antiqua" w:hAnsi="Book Antiqua"/>
          <w:sz w:val="22"/>
          <w:szCs w:val="22"/>
        </w:rPr>
        <w:t xml:space="preserve"> </w:t>
      </w:r>
      <w:r w:rsidR="009405B5">
        <w:rPr>
          <w:rFonts w:ascii="Book Antiqua" w:hAnsi="Book Antiqua"/>
          <w:sz w:val="22"/>
          <w:szCs w:val="22"/>
        </w:rPr>
        <w:t>har væ</w:t>
      </w:r>
      <w:r>
        <w:rPr>
          <w:rFonts w:ascii="Book Antiqua" w:hAnsi="Book Antiqua"/>
          <w:sz w:val="22"/>
          <w:szCs w:val="22"/>
        </w:rPr>
        <w:t>rt</w:t>
      </w:r>
      <w:r w:rsidR="009405B5">
        <w:rPr>
          <w:rFonts w:ascii="Book Antiqua" w:hAnsi="Book Antiqua"/>
          <w:sz w:val="22"/>
          <w:szCs w:val="22"/>
        </w:rPr>
        <w:t xml:space="preserve"> svært aktiv i sine meninger, også etter det politiske vedtaket. Se eksempler nedenfor.</w:t>
      </w:r>
    </w:p>
    <w:p w14:paraId="038A6D6E" w14:textId="77777777" w:rsidR="009405B5" w:rsidRDefault="009405B5" w:rsidP="009405B5">
      <w:pPr>
        <w:rPr>
          <w:rFonts w:ascii="Book Antiqua" w:hAnsi="Book Antiqua"/>
          <w:sz w:val="22"/>
          <w:szCs w:val="22"/>
        </w:rPr>
      </w:pPr>
    </w:p>
    <w:p w14:paraId="7094BAF3" w14:textId="77777777" w:rsidR="009405B5" w:rsidRDefault="009405B5" w:rsidP="009405B5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Klager </w:t>
      </w:r>
      <w:r w:rsidRPr="008548AD">
        <w:rPr>
          <w:rFonts w:ascii="Book Antiqua" w:hAnsi="Book Antiqua"/>
          <w:sz w:val="22"/>
          <w:szCs w:val="22"/>
        </w:rPr>
        <w:t xml:space="preserve">mener </w:t>
      </w:r>
      <w:r w:rsidR="00096D93">
        <w:rPr>
          <w:rFonts w:ascii="Book Antiqua" w:hAnsi="Book Antiqua"/>
          <w:sz w:val="22"/>
          <w:szCs w:val="22"/>
        </w:rPr>
        <w:t xml:space="preserve">det ikke kan </w:t>
      </w:r>
      <w:r w:rsidRPr="008548AD">
        <w:rPr>
          <w:rFonts w:ascii="Book Antiqua" w:hAnsi="Book Antiqua"/>
          <w:sz w:val="22"/>
          <w:szCs w:val="22"/>
        </w:rPr>
        <w:t xml:space="preserve">være vanskelig for SVA å bedømme habilitet </w:t>
      </w:r>
    </w:p>
    <w:p w14:paraId="14D4E523" w14:textId="77777777" w:rsidR="009457C2" w:rsidRPr="008548AD" w:rsidRDefault="009405B5" w:rsidP="009457C2">
      <w:pPr>
        <w:rPr>
          <w:rFonts w:ascii="Book Antiqua" w:hAnsi="Book Antiqua"/>
          <w:sz w:val="22"/>
          <w:szCs w:val="22"/>
        </w:rPr>
      </w:pPr>
      <w:r w:rsidRPr="008548AD">
        <w:rPr>
          <w:rFonts w:ascii="Book Antiqua" w:hAnsi="Book Antiqua"/>
          <w:sz w:val="22"/>
          <w:szCs w:val="22"/>
        </w:rPr>
        <w:t>etter «ytringer i private kanaler og andre medier i en periode før vedkommende ble ansatt i redaksjonen».</w:t>
      </w:r>
      <w:r>
        <w:rPr>
          <w:rFonts w:ascii="Book Antiqua" w:hAnsi="Book Antiqua"/>
          <w:sz w:val="22"/>
          <w:szCs w:val="22"/>
        </w:rPr>
        <w:t>»</w:t>
      </w:r>
      <w:r w:rsidRPr="008548A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 Det vises f.eks. til at</w:t>
      </w:r>
      <w:r w:rsidR="008548AD">
        <w:rPr>
          <w:rFonts w:ascii="Book Antiqua" w:hAnsi="Book Antiqua"/>
          <w:sz w:val="22"/>
          <w:szCs w:val="22"/>
        </w:rPr>
        <w:t xml:space="preserve"> </w:t>
      </w:r>
      <w:r w:rsidR="009457C2" w:rsidRPr="008548AD">
        <w:rPr>
          <w:rFonts w:ascii="Book Antiqua" w:hAnsi="Book Antiqua"/>
          <w:sz w:val="22"/>
          <w:szCs w:val="22"/>
        </w:rPr>
        <w:t>Rolf Randa</w:t>
      </w:r>
      <w:r>
        <w:rPr>
          <w:rFonts w:ascii="Book Antiqua" w:hAnsi="Book Antiqua"/>
          <w:sz w:val="22"/>
          <w:szCs w:val="22"/>
        </w:rPr>
        <w:t xml:space="preserve"> </w:t>
      </w:r>
      <w:r w:rsidR="00096D93">
        <w:rPr>
          <w:rFonts w:ascii="Book Antiqua" w:hAnsi="Book Antiqua"/>
          <w:sz w:val="22"/>
          <w:szCs w:val="22"/>
        </w:rPr>
        <w:t xml:space="preserve">også har </w:t>
      </w:r>
      <w:r w:rsidR="009457C2" w:rsidRPr="008548AD">
        <w:rPr>
          <w:rFonts w:ascii="Book Antiqua" w:hAnsi="Book Antiqua"/>
          <w:sz w:val="22"/>
          <w:szCs w:val="22"/>
        </w:rPr>
        <w:t xml:space="preserve">skrevet leserinnlegg i SVA om </w:t>
      </w:r>
      <w:r w:rsidR="00096D93">
        <w:rPr>
          <w:rFonts w:ascii="Book Antiqua" w:hAnsi="Book Antiqua"/>
          <w:sz w:val="22"/>
          <w:szCs w:val="22"/>
        </w:rPr>
        <w:t xml:space="preserve">denne </w:t>
      </w:r>
      <w:r w:rsidR="009457C2" w:rsidRPr="008548AD">
        <w:rPr>
          <w:rFonts w:ascii="Book Antiqua" w:hAnsi="Book Antiqua"/>
          <w:sz w:val="22"/>
          <w:szCs w:val="22"/>
        </w:rPr>
        <w:t>saken</w:t>
      </w:r>
      <w:r>
        <w:rPr>
          <w:rFonts w:ascii="Book Antiqua" w:hAnsi="Book Antiqua"/>
          <w:sz w:val="22"/>
          <w:szCs w:val="22"/>
        </w:rPr>
        <w:t>,</w:t>
      </w:r>
      <w:r w:rsidR="009457C2" w:rsidRPr="008548A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og det </w:t>
      </w:r>
      <w:r w:rsidR="00096D93">
        <w:rPr>
          <w:rFonts w:ascii="Book Antiqua" w:hAnsi="Book Antiqua"/>
          <w:sz w:val="22"/>
          <w:szCs w:val="22"/>
        </w:rPr>
        <w:t xml:space="preserve">skjedde </w:t>
      </w:r>
      <w:r w:rsidR="009457C2" w:rsidRPr="008548AD">
        <w:rPr>
          <w:rFonts w:ascii="Book Antiqua" w:hAnsi="Book Antiqua"/>
          <w:sz w:val="22"/>
          <w:szCs w:val="22"/>
        </w:rPr>
        <w:t>etter at kommunestyret hadde ferdigbehandlet saken (Vedlegg 1)</w:t>
      </w:r>
      <w:r w:rsidR="00096D93">
        <w:rPr>
          <w:rFonts w:ascii="Book Antiqua" w:hAnsi="Book Antiqua"/>
          <w:sz w:val="22"/>
          <w:szCs w:val="22"/>
        </w:rPr>
        <w:t>. Klager skriver:</w:t>
      </w:r>
      <w:r w:rsidR="009457C2" w:rsidRPr="008548AD">
        <w:rPr>
          <w:rFonts w:ascii="Book Antiqua" w:hAnsi="Book Antiqua"/>
          <w:sz w:val="22"/>
          <w:szCs w:val="22"/>
        </w:rPr>
        <w:t xml:space="preserve"> </w:t>
      </w:r>
      <w:r w:rsidR="008548AD">
        <w:rPr>
          <w:rFonts w:ascii="Book Antiqua" w:hAnsi="Book Antiqua"/>
          <w:sz w:val="22"/>
          <w:szCs w:val="22"/>
        </w:rPr>
        <w:t>«</w:t>
      </w:r>
      <w:r w:rsidR="00096D93">
        <w:rPr>
          <w:rFonts w:ascii="Book Antiqua" w:hAnsi="Book Antiqua"/>
          <w:sz w:val="22"/>
          <w:szCs w:val="22"/>
        </w:rPr>
        <w:t xml:space="preserve">[D] </w:t>
      </w:r>
      <w:r w:rsidR="009457C2" w:rsidRPr="008548AD">
        <w:rPr>
          <w:rFonts w:ascii="Book Antiqua" w:hAnsi="Book Antiqua"/>
          <w:sz w:val="22"/>
          <w:szCs w:val="22"/>
        </w:rPr>
        <w:t xml:space="preserve">er altså ikke snakk om uttalelser kun i «andre medier». Dette var </w:t>
      </w:r>
      <w:r w:rsidR="009457C2" w:rsidRPr="008548AD">
        <w:rPr>
          <w:rFonts w:ascii="Book Antiqua" w:hAnsi="Book Antiqua"/>
          <w:sz w:val="22"/>
          <w:szCs w:val="22"/>
        </w:rPr>
        <w:lastRenderedPageBreak/>
        <w:t xml:space="preserve">ytringer kun måneder før Rolf Randas ansettelse, og krever et minimum av </w:t>
      </w:r>
      <w:proofErr w:type="spellStart"/>
      <w:r w:rsidR="009457C2" w:rsidRPr="008548AD">
        <w:rPr>
          <w:rFonts w:ascii="Book Antiqua" w:hAnsi="Book Antiqua"/>
          <w:sz w:val="22"/>
          <w:szCs w:val="22"/>
        </w:rPr>
        <w:t>research</w:t>
      </w:r>
      <w:proofErr w:type="spellEnd"/>
      <w:r w:rsidR="009457C2" w:rsidRPr="008548AD">
        <w:rPr>
          <w:rFonts w:ascii="Book Antiqua" w:hAnsi="Book Antiqua"/>
          <w:sz w:val="22"/>
          <w:szCs w:val="22"/>
        </w:rPr>
        <w:t xml:space="preserve"> for å avdekke</w:t>
      </w:r>
      <w:r w:rsidR="008548AD">
        <w:rPr>
          <w:rFonts w:ascii="Book Antiqua" w:hAnsi="Book Antiqua"/>
          <w:sz w:val="22"/>
          <w:szCs w:val="22"/>
        </w:rPr>
        <w:t>»</w:t>
      </w:r>
      <w:r w:rsidR="009457C2" w:rsidRPr="008548AD">
        <w:rPr>
          <w:rFonts w:ascii="Book Antiqua" w:hAnsi="Book Antiqua"/>
          <w:sz w:val="22"/>
          <w:szCs w:val="22"/>
        </w:rPr>
        <w:t>.</w:t>
      </w:r>
    </w:p>
    <w:p w14:paraId="466736AC" w14:textId="77777777" w:rsidR="00240899" w:rsidRPr="008548AD" w:rsidRDefault="00240899" w:rsidP="009457C2">
      <w:pPr>
        <w:rPr>
          <w:rFonts w:ascii="Book Antiqua" w:hAnsi="Book Antiqua"/>
          <w:sz w:val="22"/>
          <w:szCs w:val="22"/>
        </w:rPr>
      </w:pPr>
    </w:p>
    <w:p w14:paraId="00A93EDA" w14:textId="77777777" w:rsidR="009457C2" w:rsidRPr="008548AD" w:rsidRDefault="009405B5" w:rsidP="009457C2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Klager viser også til </w:t>
      </w:r>
      <w:r w:rsidR="009457C2" w:rsidRPr="008548AD">
        <w:rPr>
          <w:rFonts w:ascii="Book Antiqua" w:hAnsi="Book Antiqua"/>
          <w:sz w:val="22"/>
          <w:szCs w:val="22"/>
        </w:rPr>
        <w:t xml:space="preserve">protokollen fra Naturvernforbundet i Finnmarks årsmøte i 2018 (Vedlegg 2, side 2), </w:t>
      </w:r>
      <w:r>
        <w:rPr>
          <w:rFonts w:ascii="Book Antiqua" w:hAnsi="Book Antiqua"/>
          <w:sz w:val="22"/>
          <w:szCs w:val="22"/>
        </w:rPr>
        <w:t xml:space="preserve">hvor det ser ut til at Rolf Randa </w:t>
      </w:r>
      <w:r w:rsidR="009457C2" w:rsidRPr="008548AD">
        <w:rPr>
          <w:rFonts w:ascii="Book Antiqua" w:hAnsi="Book Antiqua"/>
          <w:sz w:val="22"/>
          <w:szCs w:val="22"/>
        </w:rPr>
        <w:t>er medlem av valgkomiteen til Naturvernforbundet i Finnmark</w:t>
      </w:r>
      <w:r>
        <w:rPr>
          <w:rFonts w:ascii="Book Antiqua" w:hAnsi="Book Antiqua"/>
          <w:sz w:val="22"/>
          <w:szCs w:val="22"/>
        </w:rPr>
        <w:t>: «</w:t>
      </w:r>
      <w:r w:rsidR="009457C2" w:rsidRPr="008548AD">
        <w:rPr>
          <w:rFonts w:ascii="Book Antiqua" w:hAnsi="Book Antiqua"/>
          <w:sz w:val="22"/>
          <w:szCs w:val="22"/>
        </w:rPr>
        <w:t>Naturvernforbundets innstilling til Sydvarangers planer er og har vært svært klare. Dette strider mot at Randa ikke skulle ha politiske bindinger slik det fremføres i tilsvaret, dersom den Rolf Randa som er fikk gjenvalg for to nye år i Naturvernforbundets valgkomité i 2018 er den samme Rolf Randa som jobber i Sør-Varanger Avis</w:t>
      </w:r>
      <w:r w:rsidR="008548AD">
        <w:rPr>
          <w:rFonts w:ascii="Book Antiqua" w:hAnsi="Book Antiqua"/>
          <w:sz w:val="22"/>
          <w:szCs w:val="22"/>
        </w:rPr>
        <w:t>»</w:t>
      </w:r>
      <w:r w:rsidR="009457C2" w:rsidRPr="008548AD">
        <w:rPr>
          <w:rFonts w:ascii="Book Antiqua" w:hAnsi="Book Antiqua"/>
          <w:sz w:val="22"/>
          <w:szCs w:val="22"/>
        </w:rPr>
        <w:t>.</w:t>
      </w:r>
    </w:p>
    <w:p w14:paraId="77DCE6EA" w14:textId="77777777" w:rsidR="00240899" w:rsidRPr="008548AD" w:rsidRDefault="00240899" w:rsidP="009457C2">
      <w:pPr>
        <w:rPr>
          <w:rFonts w:ascii="Book Antiqua" w:hAnsi="Book Antiqua"/>
          <w:sz w:val="22"/>
          <w:szCs w:val="22"/>
        </w:rPr>
      </w:pPr>
    </w:p>
    <w:p w14:paraId="7093A846" w14:textId="77777777" w:rsidR="008548AD" w:rsidRDefault="009405B5" w:rsidP="009457C2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Den </w:t>
      </w:r>
      <w:r w:rsidR="009457C2" w:rsidRPr="008548AD">
        <w:rPr>
          <w:rFonts w:ascii="Book Antiqua" w:hAnsi="Book Antiqua"/>
          <w:sz w:val="22"/>
          <w:szCs w:val="22"/>
        </w:rPr>
        <w:t>nevn</w:t>
      </w:r>
      <w:r>
        <w:rPr>
          <w:rFonts w:ascii="Book Antiqua" w:hAnsi="Book Antiqua"/>
          <w:sz w:val="22"/>
          <w:szCs w:val="22"/>
        </w:rPr>
        <w:t>t</w:t>
      </w:r>
      <w:r w:rsidR="009457C2" w:rsidRPr="008548AD">
        <w:rPr>
          <w:rFonts w:ascii="Book Antiqua" w:hAnsi="Book Antiqua"/>
          <w:sz w:val="22"/>
          <w:szCs w:val="22"/>
        </w:rPr>
        <w:t>e e</w:t>
      </w:r>
      <w:r>
        <w:rPr>
          <w:rFonts w:ascii="Book Antiqua" w:hAnsi="Book Antiqua"/>
          <w:sz w:val="22"/>
          <w:szCs w:val="22"/>
        </w:rPr>
        <w:t>posten</w:t>
      </w:r>
      <w:r w:rsidR="009457C2" w:rsidRPr="008548AD">
        <w:rPr>
          <w:rFonts w:ascii="Book Antiqua" w:hAnsi="Book Antiqua"/>
          <w:sz w:val="22"/>
          <w:szCs w:val="22"/>
        </w:rPr>
        <w:t xml:space="preserve"> fra Rolf Randa til Hytteforeningen er datert 10. september 2018, </w:t>
      </w:r>
      <w:r>
        <w:rPr>
          <w:rFonts w:ascii="Book Antiqua" w:hAnsi="Book Antiqua"/>
          <w:sz w:val="22"/>
          <w:szCs w:val="22"/>
        </w:rPr>
        <w:t>«</w:t>
      </w:r>
      <w:r w:rsidR="009457C2" w:rsidRPr="008548AD">
        <w:rPr>
          <w:rFonts w:ascii="Book Antiqua" w:hAnsi="Book Antiqua"/>
          <w:sz w:val="22"/>
          <w:szCs w:val="22"/>
        </w:rPr>
        <w:t>altså mer enn fire måneder etter at Rolf Randa slik vi leser tilsvaret skulle ha slått seg til ro med kommunens vedtak</w:t>
      </w:r>
      <w:r>
        <w:rPr>
          <w:rFonts w:ascii="Book Antiqua" w:hAnsi="Book Antiqua"/>
          <w:sz w:val="22"/>
          <w:szCs w:val="22"/>
        </w:rPr>
        <w:t>»</w:t>
      </w:r>
      <w:r w:rsidR="009457C2" w:rsidRPr="008548AD">
        <w:rPr>
          <w:rFonts w:ascii="Book Antiqua" w:hAnsi="Book Antiqua"/>
          <w:sz w:val="22"/>
          <w:szCs w:val="22"/>
        </w:rPr>
        <w:t xml:space="preserve">. </w:t>
      </w:r>
      <w:r>
        <w:rPr>
          <w:rFonts w:ascii="Book Antiqua" w:hAnsi="Book Antiqua"/>
          <w:sz w:val="22"/>
          <w:szCs w:val="22"/>
        </w:rPr>
        <w:t>Og: «</w:t>
      </w:r>
      <w:r w:rsidR="009457C2" w:rsidRPr="008548AD">
        <w:rPr>
          <w:rFonts w:ascii="Book Antiqua" w:hAnsi="Book Antiqua"/>
          <w:sz w:val="22"/>
          <w:szCs w:val="22"/>
        </w:rPr>
        <w:t xml:space="preserve">Vi henviser også til avisen </w:t>
      </w:r>
      <w:proofErr w:type="spellStart"/>
      <w:r w:rsidR="009457C2" w:rsidRPr="008548AD">
        <w:rPr>
          <w:rFonts w:ascii="Book Antiqua" w:hAnsi="Book Antiqua"/>
          <w:sz w:val="22"/>
          <w:szCs w:val="22"/>
        </w:rPr>
        <w:t>Sagats</w:t>
      </w:r>
      <w:proofErr w:type="spellEnd"/>
      <w:r w:rsidR="009457C2" w:rsidRPr="008548AD">
        <w:rPr>
          <w:rFonts w:ascii="Book Antiqua" w:hAnsi="Book Antiqua"/>
          <w:sz w:val="22"/>
          <w:szCs w:val="22"/>
        </w:rPr>
        <w:t xml:space="preserve"> gjengivelse av Rolf Randas Facebook-innlegg i forbindelse med at Sydvaranger fikk finansiering i oktober, altså mer enn fem måneder etter kommunens behandling (Vedlegg 3, side 5), og kun en måned før Rolf Randa ble journalist i SVA.</w:t>
      </w:r>
      <w:r w:rsidR="008548AD">
        <w:rPr>
          <w:rFonts w:ascii="Book Antiqua" w:hAnsi="Book Antiqua"/>
          <w:sz w:val="22"/>
          <w:szCs w:val="22"/>
        </w:rPr>
        <w:t>»</w:t>
      </w:r>
    </w:p>
    <w:p w14:paraId="6BAB882D" w14:textId="77777777" w:rsidR="00240899" w:rsidRPr="008548AD" w:rsidRDefault="00240899" w:rsidP="009457C2">
      <w:pPr>
        <w:rPr>
          <w:rFonts w:ascii="Book Antiqua" w:hAnsi="Book Antiqua"/>
          <w:sz w:val="22"/>
          <w:szCs w:val="22"/>
        </w:rPr>
      </w:pPr>
      <w:r w:rsidRPr="008548AD">
        <w:rPr>
          <w:rFonts w:ascii="Book Antiqua" w:hAnsi="Book Antiqua"/>
          <w:sz w:val="22"/>
          <w:szCs w:val="22"/>
        </w:rPr>
        <w:t xml:space="preserve"> </w:t>
      </w:r>
    </w:p>
    <w:p w14:paraId="2E942534" w14:textId="77777777" w:rsidR="00516164" w:rsidRPr="008548AD" w:rsidRDefault="00516164" w:rsidP="00117E1A">
      <w:pPr>
        <w:widowControl/>
        <w:rPr>
          <w:rFonts w:ascii="Book Antiqua" w:hAnsi="Book Antiqua"/>
          <w:b/>
          <w:sz w:val="22"/>
          <w:szCs w:val="22"/>
        </w:rPr>
      </w:pPr>
    </w:p>
    <w:p w14:paraId="0464034D" w14:textId="77777777" w:rsidR="008548AD" w:rsidRDefault="005B50F0" w:rsidP="005B50F0">
      <w:pPr>
        <w:rPr>
          <w:rFonts w:ascii="Book Antiqua" w:hAnsi="Book Antiqua" w:cs="Arial"/>
          <w:sz w:val="22"/>
          <w:szCs w:val="22"/>
        </w:rPr>
      </w:pPr>
      <w:r w:rsidRPr="008548AD">
        <w:rPr>
          <w:rFonts w:ascii="Book Antiqua" w:hAnsi="Book Antiqua"/>
          <w:b/>
          <w:sz w:val="22"/>
          <w:szCs w:val="22"/>
        </w:rPr>
        <w:t>Sør</w:t>
      </w:r>
      <w:r w:rsidR="00240899" w:rsidRPr="008548AD">
        <w:rPr>
          <w:rFonts w:ascii="Book Antiqua" w:hAnsi="Book Antiqua"/>
          <w:b/>
          <w:sz w:val="22"/>
          <w:szCs w:val="22"/>
        </w:rPr>
        <w:t>-</w:t>
      </w:r>
      <w:r w:rsidRPr="008548AD">
        <w:rPr>
          <w:rFonts w:ascii="Book Antiqua" w:hAnsi="Book Antiqua"/>
          <w:b/>
          <w:sz w:val="22"/>
          <w:szCs w:val="22"/>
        </w:rPr>
        <w:t>Varanger Avis</w:t>
      </w:r>
      <w:r w:rsidR="008548AD">
        <w:rPr>
          <w:rFonts w:ascii="Book Antiqua" w:hAnsi="Book Antiqua"/>
          <w:b/>
          <w:sz w:val="22"/>
          <w:szCs w:val="22"/>
        </w:rPr>
        <w:t xml:space="preserve"> (SVA)</w:t>
      </w:r>
      <w:r w:rsidR="00240899" w:rsidRPr="008548AD">
        <w:rPr>
          <w:rFonts w:ascii="Book Antiqua" w:hAnsi="Book Antiqua"/>
          <w:b/>
          <w:sz w:val="22"/>
          <w:szCs w:val="22"/>
        </w:rPr>
        <w:t xml:space="preserve"> </w:t>
      </w:r>
      <w:r w:rsidR="008548AD">
        <w:rPr>
          <w:rFonts w:ascii="Book Antiqua" w:hAnsi="Book Antiqua"/>
          <w:sz w:val="22"/>
          <w:szCs w:val="22"/>
        </w:rPr>
        <w:t xml:space="preserve">presiserer at </w:t>
      </w:r>
      <w:r w:rsidR="00096D93">
        <w:rPr>
          <w:rFonts w:ascii="Book Antiqua" w:hAnsi="Book Antiqua"/>
          <w:sz w:val="22"/>
          <w:szCs w:val="22"/>
        </w:rPr>
        <w:t xml:space="preserve">avisen mente </w:t>
      </w:r>
      <w:r w:rsidR="008548AD">
        <w:rPr>
          <w:rFonts w:ascii="Book Antiqua" w:hAnsi="Book Antiqua"/>
          <w:sz w:val="22"/>
          <w:szCs w:val="22"/>
        </w:rPr>
        <w:t xml:space="preserve">at </w:t>
      </w:r>
      <w:r w:rsidRPr="008548AD">
        <w:rPr>
          <w:rFonts w:ascii="Book Antiqua" w:hAnsi="Book Antiqua" w:cs="Arial"/>
          <w:sz w:val="22"/>
          <w:szCs w:val="22"/>
        </w:rPr>
        <w:t>den formelle saksbehandlingen var avsluttet</w:t>
      </w:r>
      <w:r w:rsidR="00096D93">
        <w:rPr>
          <w:rFonts w:ascii="Book Antiqua" w:hAnsi="Book Antiqua" w:cs="Arial"/>
          <w:sz w:val="22"/>
          <w:szCs w:val="22"/>
        </w:rPr>
        <w:t>,</w:t>
      </w:r>
      <w:r w:rsidR="008548AD">
        <w:rPr>
          <w:rFonts w:ascii="Book Antiqua" w:hAnsi="Book Antiqua" w:cs="Arial"/>
          <w:sz w:val="22"/>
          <w:szCs w:val="22"/>
        </w:rPr>
        <w:t xml:space="preserve"> før Rolf Randa begynte å skrive for SVA</w:t>
      </w:r>
      <w:r w:rsidR="00866E8B">
        <w:rPr>
          <w:rFonts w:ascii="Book Antiqua" w:hAnsi="Book Antiqua" w:cs="Arial"/>
          <w:sz w:val="22"/>
          <w:szCs w:val="22"/>
        </w:rPr>
        <w:t>:</w:t>
      </w:r>
      <w:r w:rsidRPr="008548AD">
        <w:rPr>
          <w:rFonts w:ascii="Book Antiqua" w:hAnsi="Book Antiqua" w:cs="Arial"/>
          <w:sz w:val="22"/>
          <w:szCs w:val="22"/>
        </w:rPr>
        <w:t xml:space="preserve"> </w:t>
      </w:r>
      <w:r w:rsidR="008548AD">
        <w:rPr>
          <w:rFonts w:ascii="Book Antiqua" w:hAnsi="Book Antiqua" w:cs="Arial"/>
          <w:sz w:val="22"/>
          <w:szCs w:val="22"/>
        </w:rPr>
        <w:t>«</w:t>
      </w:r>
      <w:r w:rsidRPr="008548AD">
        <w:rPr>
          <w:rFonts w:ascii="Book Antiqua" w:hAnsi="Book Antiqua" w:cs="Arial"/>
          <w:sz w:val="22"/>
          <w:szCs w:val="22"/>
        </w:rPr>
        <w:t>Med andre ord også muligheten for å påvirke konsesjon</w:t>
      </w:r>
      <w:r w:rsidR="00240899" w:rsidRPr="008548AD">
        <w:rPr>
          <w:rFonts w:ascii="Book Antiqua" w:hAnsi="Book Antiqua" w:cs="Arial"/>
          <w:sz w:val="22"/>
          <w:szCs w:val="22"/>
        </w:rPr>
        <w:t>s</w:t>
      </w:r>
      <w:r w:rsidRPr="008548AD">
        <w:rPr>
          <w:rFonts w:ascii="Book Antiqua" w:hAnsi="Book Antiqua" w:cs="Arial"/>
          <w:sz w:val="22"/>
          <w:szCs w:val="22"/>
        </w:rPr>
        <w:t>saken i lokalpolitikken i noen retning.</w:t>
      </w:r>
      <w:r w:rsidR="008548AD">
        <w:rPr>
          <w:rFonts w:ascii="Book Antiqua" w:hAnsi="Book Antiqua" w:cs="Arial"/>
          <w:sz w:val="22"/>
          <w:szCs w:val="22"/>
        </w:rPr>
        <w:t>»</w:t>
      </w:r>
    </w:p>
    <w:p w14:paraId="0BDF586C" w14:textId="77777777" w:rsidR="00866E8B" w:rsidRDefault="00866E8B" w:rsidP="005B50F0">
      <w:pPr>
        <w:rPr>
          <w:rFonts w:ascii="Book Antiqua" w:hAnsi="Book Antiqua" w:cs="Arial"/>
          <w:sz w:val="22"/>
          <w:szCs w:val="22"/>
        </w:rPr>
      </w:pPr>
    </w:p>
    <w:p w14:paraId="124FEA99" w14:textId="77777777" w:rsidR="00866E8B" w:rsidRDefault="00096D93" w:rsidP="005B50F0">
      <w:pPr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Videre, </w:t>
      </w:r>
      <w:r w:rsidR="005B50F0" w:rsidRPr="008548AD">
        <w:rPr>
          <w:rFonts w:ascii="Book Antiqua" w:hAnsi="Book Antiqua" w:cs="Arial"/>
          <w:sz w:val="22"/>
          <w:szCs w:val="22"/>
        </w:rPr>
        <w:t xml:space="preserve">Randas leserinnlegg i SVA sto på trykk </w:t>
      </w:r>
      <w:r>
        <w:rPr>
          <w:rFonts w:ascii="Book Antiqua" w:hAnsi="Book Antiqua" w:cs="Arial"/>
          <w:sz w:val="22"/>
          <w:szCs w:val="22"/>
        </w:rPr>
        <w:t>«</w:t>
      </w:r>
      <w:r w:rsidR="005B50F0" w:rsidRPr="008548AD">
        <w:rPr>
          <w:rFonts w:ascii="Book Antiqua" w:hAnsi="Book Antiqua" w:cs="Arial"/>
          <w:sz w:val="22"/>
          <w:szCs w:val="22"/>
        </w:rPr>
        <w:t xml:space="preserve">før det på noe vis var kontakt vedr. jobb for avisa (Randa søkte på stilling en måneds tid i etterkant). Vi regner </w:t>
      </w:r>
      <w:proofErr w:type="gramStart"/>
      <w:r w:rsidR="005B50F0" w:rsidRPr="008548AD">
        <w:rPr>
          <w:rFonts w:ascii="Book Antiqua" w:hAnsi="Book Antiqua" w:cs="Arial"/>
          <w:sz w:val="22"/>
          <w:szCs w:val="22"/>
        </w:rPr>
        <w:t>for øvrig</w:t>
      </w:r>
      <w:proofErr w:type="gramEnd"/>
      <w:r w:rsidR="005B50F0" w:rsidRPr="008548AD">
        <w:rPr>
          <w:rFonts w:ascii="Book Antiqua" w:hAnsi="Book Antiqua" w:cs="Arial"/>
          <w:sz w:val="22"/>
          <w:szCs w:val="22"/>
        </w:rPr>
        <w:t xml:space="preserve"> med at journalister kan ha personlige meninger om politikk og samfunnsliv uten at det medfører inhabilitet</w:t>
      </w:r>
      <w:r w:rsidR="008548AD">
        <w:rPr>
          <w:rFonts w:ascii="Book Antiqua" w:hAnsi="Book Antiqua" w:cs="Arial"/>
          <w:sz w:val="22"/>
          <w:szCs w:val="22"/>
        </w:rPr>
        <w:t>»</w:t>
      </w:r>
      <w:r>
        <w:rPr>
          <w:rFonts w:ascii="Book Antiqua" w:hAnsi="Book Antiqua" w:cs="Arial"/>
          <w:sz w:val="22"/>
          <w:szCs w:val="22"/>
        </w:rPr>
        <w:t>.</w:t>
      </w:r>
      <w:r w:rsidR="008548AD">
        <w:rPr>
          <w:rFonts w:ascii="Book Antiqua" w:hAnsi="Book Antiqua" w:cs="Arial"/>
          <w:sz w:val="22"/>
          <w:szCs w:val="22"/>
        </w:rPr>
        <w:t xml:space="preserve"> </w:t>
      </w:r>
    </w:p>
    <w:p w14:paraId="1EE7AE60" w14:textId="77777777" w:rsidR="00866E8B" w:rsidRDefault="00866E8B" w:rsidP="005B50F0">
      <w:pPr>
        <w:rPr>
          <w:rFonts w:ascii="Book Antiqua" w:hAnsi="Book Antiqua" w:cs="Arial"/>
          <w:sz w:val="22"/>
          <w:szCs w:val="22"/>
        </w:rPr>
      </w:pPr>
    </w:p>
    <w:p w14:paraId="484A7FA9" w14:textId="466ACC69" w:rsidR="00240899" w:rsidRPr="00E61ADB" w:rsidRDefault="00096D93" w:rsidP="009670C0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Til slutt</w:t>
      </w:r>
      <w:r w:rsidR="008548AD">
        <w:rPr>
          <w:rFonts w:ascii="Book Antiqua" w:hAnsi="Book Antiqua" w:cs="Arial"/>
          <w:sz w:val="22"/>
          <w:szCs w:val="22"/>
        </w:rPr>
        <w:t>: «</w:t>
      </w:r>
      <w:r w:rsidR="005B50F0" w:rsidRPr="008548AD">
        <w:rPr>
          <w:rFonts w:ascii="Book Antiqua" w:hAnsi="Book Antiqua" w:cs="Arial"/>
          <w:sz w:val="22"/>
          <w:szCs w:val="22"/>
        </w:rPr>
        <w:t>Journalisten har ikke hatt noe engasjement i Naturvernforbundet samtidig som han har skrevet for avisa. Det har heller ikke vært snakk om noen aktiv rolle i årene før dette, da noe slikt kunne ha kommet i konflikt med et engasjement Randa har hatt som rovviltkontakt for Statens Naturoppsyn (SNO).</w:t>
      </w:r>
      <w:r w:rsidR="00240899" w:rsidRPr="008548AD">
        <w:rPr>
          <w:rFonts w:ascii="Book Antiqua" w:hAnsi="Book Antiqua" w:cs="Arial"/>
          <w:sz w:val="22"/>
          <w:szCs w:val="22"/>
        </w:rPr>
        <w:t>»</w:t>
      </w:r>
    </w:p>
    <w:sectPr w:rsidR="00240899" w:rsidRPr="00E61ADB" w:rsidSect="00694530">
      <w:headerReference w:type="even" r:id="rId7"/>
      <w:head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CBB9B" w14:textId="77777777" w:rsidR="008F4A8D" w:rsidRDefault="008F4A8D">
      <w:r>
        <w:separator/>
      </w:r>
    </w:p>
  </w:endnote>
  <w:endnote w:type="continuationSeparator" w:id="0">
    <w:p w14:paraId="68EFE2F4" w14:textId="77777777" w:rsidR="008F4A8D" w:rsidRDefault="008F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8070000" w:usb2="00000010" w:usb3="00000000" w:csb0="0002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15EA1" w14:textId="77777777" w:rsidR="008F4A8D" w:rsidRDefault="006E06D5" w:rsidP="0091110A">
    <w:pPr>
      <w:pStyle w:val="Bunntekst"/>
      <w:rPr>
        <w:b/>
      </w:rPr>
    </w:pPr>
    <w:r>
      <w:rPr>
        <w:b/>
      </w:rPr>
      <w:pict w14:anchorId="31F384D6">
        <v:rect id="_x0000_i1025" style="width:0;height:1.5pt" o:hralign="center" o:hrstd="t" o:hr="t" fillcolor="#a0a0a0" stroked="f"/>
      </w:pict>
    </w:r>
  </w:p>
  <w:p w14:paraId="53A81C6E" w14:textId="77777777" w:rsidR="008F4A8D" w:rsidRPr="00D70F6F" w:rsidRDefault="008F4A8D" w:rsidP="0091110A">
    <w:pPr>
      <w:pStyle w:val="Bunntekst"/>
      <w:rPr>
        <w:rFonts w:ascii="Source Sans Pro" w:hAnsi="Source Sans Pro"/>
        <w:sz w:val="18"/>
        <w:szCs w:val="18"/>
      </w:rPr>
    </w:pPr>
    <w:r w:rsidRPr="00FF4910">
      <w:rPr>
        <w:rFonts w:ascii="Source Sans Pro" w:hAnsi="Source Sans Pro"/>
        <w:b/>
        <w:sz w:val="18"/>
        <w:szCs w:val="18"/>
      </w:rPr>
      <w:t>Pressens Faglige Utvalg (PFU)</w:t>
    </w:r>
    <w:r w:rsidRPr="00D70F6F">
      <w:rPr>
        <w:rFonts w:ascii="Source Sans Pro" w:hAnsi="Source Sans Pro"/>
        <w:sz w:val="18"/>
        <w:szCs w:val="18"/>
      </w:rPr>
      <w:t xml:space="preserve"> er et klageorgan oppnevnt av Norsk Presseforbund</w:t>
    </w:r>
    <w:r>
      <w:rPr>
        <w:rFonts w:ascii="Source Sans Pro" w:hAnsi="Source Sans Pro"/>
        <w:sz w:val="18"/>
        <w:szCs w:val="18"/>
      </w:rPr>
      <w:t>. PFU</w:t>
    </w:r>
    <w:r w:rsidRPr="00D70F6F">
      <w:rPr>
        <w:rFonts w:ascii="Source Sans Pro" w:hAnsi="Source Sans Pro"/>
        <w:sz w:val="18"/>
        <w:szCs w:val="18"/>
      </w:rPr>
      <w:t xml:space="preserve"> behandler klager mot mediene i presseetiske spørsmål. Adresse: Rådhusgata 17, </w:t>
    </w:r>
    <w:r>
      <w:rPr>
        <w:rFonts w:ascii="Source Sans Pro" w:hAnsi="Source Sans Pro"/>
        <w:sz w:val="18"/>
        <w:szCs w:val="18"/>
      </w:rPr>
      <w:t>0158</w:t>
    </w:r>
    <w:r w:rsidRPr="00D70F6F">
      <w:rPr>
        <w:rFonts w:ascii="Source Sans Pro" w:hAnsi="Source Sans Pro"/>
        <w:sz w:val="18"/>
        <w:szCs w:val="18"/>
      </w:rPr>
      <w:t xml:space="preserve"> Oslo E-post: pfu@presse.no</w:t>
    </w:r>
  </w:p>
  <w:p w14:paraId="73578EE9" w14:textId="77777777" w:rsidR="008F4A8D" w:rsidRDefault="008F4A8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F7B2C" w14:textId="77777777" w:rsidR="008F4A8D" w:rsidRDefault="008F4A8D">
      <w:r>
        <w:separator/>
      </w:r>
    </w:p>
  </w:footnote>
  <w:footnote w:type="continuationSeparator" w:id="0">
    <w:p w14:paraId="2F6F2B6A" w14:textId="77777777" w:rsidR="008F4A8D" w:rsidRDefault="008F4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4EBE0" w14:textId="77777777" w:rsidR="008F4A8D" w:rsidRDefault="008F4A8D">
    <w:pPr>
      <w:pStyle w:val="Topp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1359D83B" w14:textId="77777777" w:rsidR="008F4A8D" w:rsidRDefault="008F4A8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D065A" w14:textId="77777777" w:rsidR="008F4A8D" w:rsidRPr="00497516" w:rsidRDefault="008F4A8D">
    <w:pPr>
      <w:pStyle w:val="Topptekst"/>
      <w:framePr w:wrap="around" w:vAnchor="text" w:hAnchor="margin" w:xAlign="center" w:y="1"/>
      <w:rPr>
        <w:rStyle w:val="Sidetall"/>
        <w:rFonts w:ascii="Book Antiqua" w:hAnsi="Book Antiqua"/>
        <w:sz w:val="22"/>
        <w:szCs w:val="22"/>
      </w:rPr>
    </w:pPr>
    <w:r w:rsidRPr="00497516">
      <w:rPr>
        <w:rStyle w:val="Sidetall"/>
        <w:rFonts w:ascii="Book Antiqua" w:hAnsi="Book Antiqua"/>
        <w:sz w:val="22"/>
        <w:szCs w:val="22"/>
      </w:rPr>
      <w:fldChar w:fldCharType="begin"/>
    </w:r>
    <w:r w:rsidRPr="00497516">
      <w:rPr>
        <w:rStyle w:val="Sidetall"/>
        <w:rFonts w:ascii="Book Antiqua" w:hAnsi="Book Antiqua"/>
        <w:sz w:val="22"/>
        <w:szCs w:val="22"/>
      </w:rPr>
      <w:instrText xml:space="preserve">PAGE  </w:instrText>
    </w:r>
    <w:r w:rsidRPr="00497516">
      <w:rPr>
        <w:rStyle w:val="Sidetall"/>
        <w:rFonts w:ascii="Book Antiqua" w:hAnsi="Book Antiqua"/>
        <w:sz w:val="22"/>
        <w:szCs w:val="22"/>
      </w:rPr>
      <w:fldChar w:fldCharType="separate"/>
    </w:r>
    <w:r>
      <w:rPr>
        <w:rStyle w:val="Sidetall"/>
        <w:rFonts w:ascii="Book Antiqua" w:hAnsi="Book Antiqua"/>
        <w:noProof/>
        <w:sz w:val="22"/>
        <w:szCs w:val="22"/>
      </w:rPr>
      <w:t>3</w:t>
    </w:r>
    <w:r w:rsidRPr="00497516">
      <w:rPr>
        <w:rStyle w:val="Sidetall"/>
        <w:rFonts w:ascii="Book Antiqua" w:hAnsi="Book Antiqua"/>
        <w:sz w:val="22"/>
        <w:szCs w:val="22"/>
      </w:rPr>
      <w:fldChar w:fldCharType="end"/>
    </w:r>
  </w:p>
  <w:p w14:paraId="61899085" w14:textId="77777777" w:rsidR="008F4A8D" w:rsidRDefault="008F4A8D">
    <w:pPr>
      <w:pStyle w:val="Topptekst"/>
    </w:pPr>
  </w:p>
  <w:p w14:paraId="757A38BF" w14:textId="77777777" w:rsidR="008F4A8D" w:rsidRDefault="008F4A8D">
    <w:pPr>
      <w:pStyle w:val="Topptekst"/>
      <w:rPr>
        <w:rFonts w:ascii="Book Antiqua" w:hAnsi="Book Antiqua"/>
        <w:b/>
        <w:bCs/>
        <w:sz w:val="22"/>
      </w:rPr>
    </w:pPr>
    <w:r>
      <w:rPr>
        <w:rFonts w:ascii="Book Antiqua" w:hAnsi="Book Antiqua"/>
        <w:b/>
        <w:bCs/>
        <w:sz w:val="22"/>
      </w:rPr>
      <w:tab/>
    </w:r>
    <w:r>
      <w:rPr>
        <w:rFonts w:ascii="Book Antiqua" w:hAnsi="Book Antiqua"/>
        <w:b/>
        <w:bCs/>
        <w:sz w:val="22"/>
      </w:rPr>
      <w:tab/>
      <w:t>Sak nr. 024/19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4FACB" w14:textId="77777777" w:rsidR="008F4A8D" w:rsidRDefault="008F4A8D">
    <w:pPr>
      <w:pStyle w:val="Topptekst"/>
    </w:pPr>
    <w:r>
      <w:rPr>
        <w:noProof/>
      </w:rPr>
      <w:drawing>
        <wp:anchor distT="360045" distB="360045" distL="360045" distR="360045" simplePos="0" relativeHeight="251658240" behindDoc="0" locked="0" layoutInCell="1" allowOverlap="0" wp14:anchorId="1D96CB8C" wp14:editId="3D0B69D0">
          <wp:simplePos x="0" y="0"/>
          <wp:positionH relativeFrom="page">
            <wp:posOffset>899795</wp:posOffset>
          </wp:positionH>
          <wp:positionV relativeFrom="page">
            <wp:posOffset>987425</wp:posOffset>
          </wp:positionV>
          <wp:extent cx="2695575" cy="914400"/>
          <wp:effectExtent l="0" t="0" r="9525" b="0"/>
          <wp:wrapSquare wrapText="right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E3A94"/>
    <w:multiLevelType w:val="hybridMultilevel"/>
    <w:tmpl w:val="F7E4B1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B6EBC"/>
    <w:multiLevelType w:val="hybridMultilevel"/>
    <w:tmpl w:val="8392D9D4"/>
    <w:lvl w:ilvl="0" w:tplc="81645BFE">
      <w:start w:val="207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715A"/>
    <w:multiLevelType w:val="multilevel"/>
    <w:tmpl w:val="CB7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BC3F23"/>
    <w:multiLevelType w:val="hybridMultilevel"/>
    <w:tmpl w:val="E9AADCE0"/>
    <w:lvl w:ilvl="0" w:tplc="C7221166">
      <w:start w:val="87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50613"/>
    <w:multiLevelType w:val="hybridMultilevel"/>
    <w:tmpl w:val="7C6E13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27FDA"/>
    <w:multiLevelType w:val="hybridMultilevel"/>
    <w:tmpl w:val="52C840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B54EC"/>
    <w:multiLevelType w:val="hybridMultilevel"/>
    <w:tmpl w:val="6E5A14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0114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20E"/>
    <w:rsid w:val="000007EF"/>
    <w:rsid w:val="000022F1"/>
    <w:rsid w:val="00013A16"/>
    <w:rsid w:val="0001719F"/>
    <w:rsid w:val="00020861"/>
    <w:rsid w:val="00031340"/>
    <w:rsid w:val="00043F67"/>
    <w:rsid w:val="000448A1"/>
    <w:rsid w:val="0004649F"/>
    <w:rsid w:val="0005203E"/>
    <w:rsid w:val="00053DDD"/>
    <w:rsid w:val="000636EE"/>
    <w:rsid w:val="00064733"/>
    <w:rsid w:val="00064E02"/>
    <w:rsid w:val="00076AAC"/>
    <w:rsid w:val="00080388"/>
    <w:rsid w:val="00082736"/>
    <w:rsid w:val="00091EA9"/>
    <w:rsid w:val="000932FD"/>
    <w:rsid w:val="00094213"/>
    <w:rsid w:val="00096D93"/>
    <w:rsid w:val="000B6A01"/>
    <w:rsid w:val="000B7D2F"/>
    <w:rsid w:val="000C29A1"/>
    <w:rsid w:val="000C3949"/>
    <w:rsid w:val="000C71EF"/>
    <w:rsid w:val="000C7B90"/>
    <w:rsid w:val="000C7DF7"/>
    <w:rsid w:val="000D682D"/>
    <w:rsid w:val="000E6AAF"/>
    <w:rsid w:val="000F7D5B"/>
    <w:rsid w:val="00103F9B"/>
    <w:rsid w:val="0010401C"/>
    <w:rsid w:val="00105644"/>
    <w:rsid w:val="00106BA2"/>
    <w:rsid w:val="001103E8"/>
    <w:rsid w:val="0011521A"/>
    <w:rsid w:val="00115706"/>
    <w:rsid w:val="00117E1A"/>
    <w:rsid w:val="001211E4"/>
    <w:rsid w:val="00121BB5"/>
    <w:rsid w:val="0014605C"/>
    <w:rsid w:val="0014640B"/>
    <w:rsid w:val="0015367E"/>
    <w:rsid w:val="00155081"/>
    <w:rsid w:val="00156A7D"/>
    <w:rsid w:val="00166165"/>
    <w:rsid w:val="00167454"/>
    <w:rsid w:val="0017463B"/>
    <w:rsid w:val="00174DA3"/>
    <w:rsid w:val="00177926"/>
    <w:rsid w:val="00180D40"/>
    <w:rsid w:val="00196C03"/>
    <w:rsid w:val="001A025C"/>
    <w:rsid w:val="001A0320"/>
    <w:rsid w:val="001A3911"/>
    <w:rsid w:val="001A7400"/>
    <w:rsid w:val="001C53D1"/>
    <w:rsid w:val="001D04C3"/>
    <w:rsid w:val="001D1A2E"/>
    <w:rsid w:val="001E12A9"/>
    <w:rsid w:val="001E5114"/>
    <w:rsid w:val="001F01E2"/>
    <w:rsid w:val="001F1B21"/>
    <w:rsid w:val="001F6729"/>
    <w:rsid w:val="001F6EFC"/>
    <w:rsid w:val="0020147F"/>
    <w:rsid w:val="00202E2D"/>
    <w:rsid w:val="00206688"/>
    <w:rsid w:val="0021259B"/>
    <w:rsid w:val="00216032"/>
    <w:rsid w:val="0022103A"/>
    <w:rsid w:val="00221C07"/>
    <w:rsid w:val="002277BB"/>
    <w:rsid w:val="00233BB3"/>
    <w:rsid w:val="00236F40"/>
    <w:rsid w:val="00240899"/>
    <w:rsid w:val="002432B7"/>
    <w:rsid w:val="0026596C"/>
    <w:rsid w:val="00270C8C"/>
    <w:rsid w:val="00274F1D"/>
    <w:rsid w:val="00275C4A"/>
    <w:rsid w:val="00276D52"/>
    <w:rsid w:val="00286CF9"/>
    <w:rsid w:val="00294356"/>
    <w:rsid w:val="002949E0"/>
    <w:rsid w:val="002A2F97"/>
    <w:rsid w:val="002A6224"/>
    <w:rsid w:val="002C347B"/>
    <w:rsid w:val="002D0444"/>
    <w:rsid w:val="002D6059"/>
    <w:rsid w:val="002E0E93"/>
    <w:rsid w:val="002E5834"/>
    <w:rsid w:val="002F05D0"/>
    <w:rsid w:val="002F35FA"/>
    <w:rsid w:val="002F45F4"/>
    <w:rsid w:val="002F6848"/>
    <w:rsid w:val="002F6859"/>
    <w:rsid w:val="00300484"/>
    <w:rsid w:val="003113F3"/>
    <w:rsid w:val="003115C7"/>
    <w:rsid w:val="00313A7C"/>
    <w:rsid w:val="0032242A"/>
    <w:rsid w:val="00332D19"/>
    <w:rsid w:val="00333616"/>
    <w:rsid w:val="00344631"/>
    <w:rsid w:val="003607FC"/>
    <w:rsid w:val="00360D9A"/>
    <w:rsid w:val="003615D9"/>
    <w:rsid w:val="003636FB"/>
    <w:rsid w:val="00372855"/>
    <w:rsid w:val="00373B8A"/>
    <w:rsid w:val="0037717E"/>
    <w:rsid w:val="003777DE"/>
    <w:rsid w:val="0038318B"/>
    <w:rsid w:val="0038630B"/>
    <w:rsid w:val="003869AE"/>
    <w:rsid w:val="00386E66"/>
    <w:rsid w:val="00392398"/>
    <w:rsid w:val="00392CB3"/>
    <w:rsid w:val="00395620"/>
    <w:rsid w:val="003A0FE5"/>
    <w:rsid w:val="003A2F4D"/>
    <w:rsid w:val="003B3368"/>
    <w:rsid w:val="003B3E17"/>
    <w:rsid w:val="003B428D"/>
    <w:rsid w:val="003B4F9D"/>
    <w:rsid w:val="003B789A"/>
    <w:rsid w:val="003C45A1"/>
    <w:rsid w:val="003C4740"/>
    <w:rsid w:val="003C7E55"/>
    <w:rsid w:val="003D06C2"/>
    <w:rsid w:val="003D2E0F"/>
    <w:rsid w:val="003D754B"/>
    <w:rsid w:val="003E089C"/>
    <w:rsid w:val="003E1366"/>
    <w:rsid w:val="00400F32"/>
    <w:rsid w:val="00401481"/>
    <w:rsid w:val="00404E73"/>
    <w:rsid w:val="00423C9E"/>
    <w:rsid w:val="00434427"/>
    <w:rsid w:val="0043620E"/>
    <w:rsid w:val="00441BCE"/>
    <w:rsid w:val="00443657"/>
    <w:rsid w:val="00450834"/>
    <w:rsid w:val="00454FEE"/>
    <w:rsid w:val="00470B47"/>
    <w:rsid w:val="00472210"/>
    <w:rsid w:val="00480AC7"/>
    <w:rsid w:val="0048617F"/>
    <w:rsid w:val="00491787"/>
    <w:rsid w:val="00497516"/>
    <w:rsid w:val="004A3548"/>
    <w:rsid w:val="004A7EAD"/>
    <w:rsid w:val="004B0A44"/>
    <w:rsid w:val="004B128C"/>
    <w:rsid w:val="004C2BB3"/>
    <w:rsid w:val="004C6BEB"/>
    <w:rsid w:val="004D14DA"/>
    <w:rsid w:val="004D3FEC"/>
    <w:rsid w:val="004E1D28"/>
    <w:rsid w:val="004F28B6"/>
    <w:rsid w:val="004F4A7F"/>
    <w:rsid w:val="005015C3"/>
    <w:rsid w:val="00504938"/>
    <w:rsid w:val="00507BDD"/>
    <w:rsid w:val="00516164"/>
    <w:rsid w:val="0052065A"/>
    <w:rsid w:val="00520FB1"/>
    <w:rsid w:val="0052425F"/>
    <w:rsid w:val="00531C5A"/>
    <w:rsid w:val="005347AA"/>
    <w:rsid w:val="005356FC"/>
    <w:rsid w:val="00541686"/>
    <w:rsid w:val="005428A0"/>
    <w:rsid w:val="00550CFB"/>
    <w:rsid w:val="00552B58"/>
    <w:rsid w:val="00553197"/>
    <w:rsid w:val="005601A4"/>
    <w:rsid w:val="00562E60"/>
    <w:rsid w:val="005658B2"/>
    <w:rsid w:val="005832CA"/>
    <w:rsid w:val="005836EC"/>
    <w:rsid w:val="00584F7D"/>
    <w:rsid w:val="005865F7"/>
    <w:rsid w:val="0059063C"/>
    <w:rsid w:val="00591B87"/>
    <w:rsid w:val="00594F90"/>
    <w:rsid w:val="005A12F5"/>
    <w:rsid w:val="005A16E4"/>
    <w:rsid w:val="005A49F5"/>
    <w:rsid w:val="005A4D65"/>
    <w:rsid w:val="005A516D"/>
    <w:rsid w:val="005B50F0"/>
    <w:rsid w:val="005B6AA3"/>
    <w:rsid w:val="005C370C"/>
    <w:rsid w:val="005C38B3"/>
    <w:rsid w:val="005C6EFE"/>
    <w:rsid w:val="005D713D"/>
    <w:rsid w:val="005F0EC6"/>
    <w:rsid w:val="0060285F"/>
    <w:rsid w:val="00603D66"/>
    <w:rsid w:val="00604D20"/>
    <w:rsid w:val="006055CF"/>
    <w:rsid w:val="00613824"/>
    <w:rsid w:val="00616F26"/>
    <w:rsid w:val="00617109"/>
    <w:rsid w:val="006245EC"/>
    <w:rsid w:val="00626A58"/>
    <w:rsid w:val="00631CF1"/>
    <w:rsid w:val="00633A38"/>
    <w:rsid w:val="00635DAC"/>
    <w:rsid w:val="006423EC"/>
    <w:rsid w:val="006452FA"/>
    <w:rsid w:val="0064688A"/>
    <w:rsid w:val="006473E4"/>
    <w:rsid w:val="00653E93"/>
    <w:rsid w:val="00655FB6"/>
    <w:rsid w:val="006617C9"/>
    <w:rsid w:val="006629C3"/>
    <w:rsid w:val="0067142D"/>
    <w:rsid w:val="00671749"/>
    <w:rsid w:val="00672C29"/>
    <w:rsid w:val="00675E30"/>
    <w:rsid w:val="006843D1"/>
    <w:rsid w:val="006850F9"/>
    <w:rsid w:val="00692112"/>
    <w:rsid w:val="00694178"/>
    <w:rsid w:val="00694530"/>
    <w:rsid w:val="006969AF"/>
    <w:rsid w:val="006A1CE9"/>
    <w:rsid w:val="006A4B28"/>
    <w:rsid w:val="006A56A0"/>
    <w:rsid w:val="006B21A2"/>
    <w:rsid w:val="006C08B6"/>
    <w:rsid w:val="006C54F2"/>
    <w:rsid w:val="006C61FD"/>
    <w:rsid w:val="006C69DA"/>
    <w:rsid w:val="006D2C7A"/>
    <w:rsid w:val="006D5A43"/>
    <w:rsid w:val="006D696E"/>
    <w:rsid w:val="006E06D5"/>
    <w:rsid w:val="006E1426"/>
    <w:rsid w:val="006E27B5"/>
    <w:rsid w:val="006E39B0"/>
    <w:rsid w:val="006E5428"/>
    <w:rsid w:val="006E68E4"/>
    <w:rsid w:val="006E6D64"/>
    <w:rsid w:val="006F09EB"/>
    <w:rsid w:val="006F11BA"/>
    <w:rsid w:val="006F49F5"/>
    <w:rsid w:val="006F5312"/>
    <w:rsid w:val="00700C61"/>
    <w:rsid w:val="00701379"/>
    <w:rsid w:val="00702023"/>
    <w:rsid w:val="0070266A"/>
    <w:rsid w:val="00707B27"/>
    <w:rsid w:val="00707F27"/>
    <w:rsid w:val="00717F72"/>
    <w:rsid w:val="00720847"/>
    <w:rsid w:val="00727459"/>
    <w:rsid w:val="0073087E"/>
    <w:rsid w:val="00730F46"/>
    <w:rsid w:val="00734AFF"/>
    <w:rsid w:val="00734E6F"/>
    <w:rsid w:val="0073553A"/>
    <w:rsid w:val="00741875"/>
    <w:rsid w:val="00742628"/>
    <w:rsid w:val="00742E43"/>
    <w:rsid w:val="00757D14"/>
    <w:rsid w:val="0076750D"/>
    <w:rsid w:val="00770204"/>
    <w:rsid w:val="007709C5"/>
    <w:rsid w:val="00771B8D"/>
    <w:rsid w:val="00781281"/>
    <w:rsid w:val="00791A7F"/>
    <w:rsid w:val="007A3796"/>
    <w:rsid w:val="007A6435"/>
    <w:rsid w:val="007A6699"/>
    <w:rsid w:val="007B0A88"/>
    <w:rsid w:val="007C1913"/>
    <w:rsid w:val="007C3644"/>
    <w:rsid w:val="007C4493"/>
    <w:rsid w:val="007C769F"/>
    <w:rsid w:val="007D0A58"/>
    <w:rsid w:val="007D545C"/>
    <w:rsid w:val="007D5D60"/>
    <w:rsid w:val="007D7729"/>
    <w:rsid w:val="007D7A3E"/>
    <w:rsid w:val="007E1F94"/>
    <w:rsid w:val="007E277F"/>
    <w:rsid w:val="007E4EA8"/>
    <w:rsid w:val="007E6926"/>
    <w:rsid w:val="007F13A1"/>
    <w:rsid w:val="007F259F"/>
    <w:rsid w:val="00800B87"/>
    <w:rsid w:val="008034B5"/>
    <w:rsid w:val="0081153D"/>
    <w:rsid w:val="00815265"/>
    <w:rsid w:val="00815CCD"/>
    <w:rsid w:val="00816E71"/>
    <w:rsid w:val="0082145B"/>
    <w:rsid w:val="00821918"/>
    <w:rsid w:val="00823ABF"/>
    <w:rsid w:val="00824809"/>
    <w:rsid w:val="0082613A"/>
    <w:rsid w:val="00830F6E"/>
    <w:rsid w:val="00833A1E"/>
    <w:rsid w:val="0083456B"/>
    <w:rsid w:val="00841B81"/>
    <w:rsid w:val="008548AD"/>
    <w:rsid w:val="00855CAC"/>
    <w:rsid w:val="00857C10"/>
    <w:rsid w:val="00862061"/>
    <w:rsid w:val="00863F4D"/>
    <w:rsid w:val="0086633F"/>
    <w:rsid w:val="00866E8B"/>
    <w:rsid w:val="008776D7"/>
    <w:rsid w:val="008826D9"/>
    <w:rsid w:val="00891B51"/>
    <w:rsid w:val="00894C72"/>
    <w:rsid w:val="008956E6"/>
    <w:rsid w:val="00897BF0"/>
    <w:rsid w:val="008A1E57"/>
    <w:rsid w:val="008A3500"/>
    <w:rsid w:val="008A58A4"/>
    <w:rsid w:val="008A5F92"/>
    <w:rsid w:val="008B7D47"/>
    <w:rsid w:val="008E13C2"/>
    <w:rsid w:val="008F4A8D"/>
    <w:rsid w:val="008F78FE"/>
    <w:rsid w:val="00901598"/>
    <w:rsid w:val="00901A23"/>
    <w:rsid w:val="0091110A"/>
    <w:rsid w:val="0092365D"/>
    <w:rsid w:val="00924D95"/>
    <w:rsid w:val="00936BB9"/>
    <w:rsid w:val="009405B5"/>
    <w:rsid w:val="00940A13"/>
    <w:rsid w:val="009424E1"/>
    <w:rsid w:val="009457C2"/>
    <w:rsid w:val="009459E4"/>
    <w:rsid w:val="009522B6"/>
    <w:rsid w:val="00955E7F"/>
    <w:rsid w:val="0096130C"/>
    <w:rsid w:val="009632A8"/>
    <w:rsid w:val="009670C0"/>
    <w:rsid w:val="0097019C"/>
    <w:rsid w:val="00972866"/>
    <w:rsid w:val="00983EE9"/>
    <w:rsid w:val="009A4FEA"/>
    <w:rsid w:val="009A6C88"/>
    <w:rsid w:val="009B55DA"/>
    <w:rsid w:val="009B59DC"/>
    <w:rsid w:val="009C0877"/>
    <w:rsid w:val="009C6323"/>
    <w:rsid w:val="009D0F79"/>
    <w:rsid w:val="009E56FB"/>
    <w:rsid w:val="00A00431"/>
    <w:rsid w:val="00A01BEC"/>
    <w:rsid w:val="00A028CF"/>
    <w:rsid w:val="00A11687"/>
    <w:rsid w:val="00A11F7A"/>
    <w:rsid w:val="00A12693"/>
    <w:rsid w:val="00A25D58"/>
    <w:rsid w:val="00A26278"/>
    <w:rsid w:val="00A3175E"/>
    <w:rsid w:val="00A36876"/>
    <w:rsid w:val="00A407D2"/>
    <w:rsid w:val="00A42EA3"/>
    <w:rsid w:val="00A508B7"/>
    <w:rsid w:val="00A562A2"/>
    <w:rsid w:val="00A61718"/>
    <w:rsid w:val="00A7323D"/>
    <w:rsid w:val="00A75917"/>
    <w:rsid w:val="00A77F1B"/>
    <w:rsid w:val="00A908F1"/>
    <w:rsid w:val="00A91292"/>
    <w:rsid w:val="00A913D0"/>
    <w:rsid w:val="00AB0EC4"/>
    <w:rsid w:val="00AB1136"/>
    <w:rsid w:val="00AB1B38"/>
    <w:rsid w:val="00AB72EB"/>
    <w:rsid w:val="00AB7A0F"/>
    <w:rsid w:val="00AC1F05"/>
    <w:rsid w:val="00AC226F"/>
    <w:rsid w:val="00AC6E09"/>
    <w:rsid w:val="00AD08F1"/>
    <w:rsid w:val="00AD4B70"/>
    <w:rsid w:val="00AE3765"/>
    <w:rsid w:val="00AF0DC4"/>
    <w:rsid w:val="00AF1E6D"/>
    <w:rsid w:val="00AF623E"/>
    <w:rsid w:val="00AF7C9D"/>
    <w:rsid w:val="00B01446"/>
    <w:rsid w:val="00B039D9"/>
    <w:rsid w:val="00B10A9A"/>
    <w:rsid w:val="00B165F2"/>
    <w:rsid w:val="00B206A0"/>
    <w:rsid w:val="00B21A97"/>
    <w:rsid w:val="00B22D54"/>
    <w:rsid w:val="00B34C45"/>
    <w:rsid w:val="00B41676"/>
    <w:rsid w:val="00B42F27"/>
    <w:rsid w:val="00B471E7"/>
    <w:rsid w:val="00B50B43"/>
    <w:rsid w:val="00B50D9E"/>
    <w:rsid w:val="00B60324"/>
    <w:rsid w:val="00B83FEB"/>
    <w:rsid w:val="00B85806"/>
    <w:rsid w:val="00B95C98"/>
    <w:rsid w:val="00B96E88"/>
    <w:rsid w:val="00BA42D7"/>
    <w:rsid w:val="00BA45C4"/>
    <w:rsid w:val="00BA4D93"/>
    <w:rsid w:val="00BB3849"/>
    <w:rsid w:val="00BB75A7"/>
    <w:rsid w:val="00BC4365"/>
    <w:rsid w:val="00BC7692"/>
    <w:rsid w:val="00BD28B5"/>
    <w:rsid w:val="00BD29EA"/>
    <w:rsid w:val="00BD7369"/>
    <w:rsid w:val="00BE1BAE"/>
    <w:rsid w:val="00BF23EF"/>
    <w:rsid w:val="00C023DC"/>
    <w:rsid w:val="00C11DAE"/>
    <w:rsid w:val="00C11DE3"/>
    <w:rsid w:val="00C17D69"/>
    <w:rsid w:val="00C2179D"/>
    <w:rsid w:val="00C25E09"/>
    <w:rsid w:val="00C41BFE"/>
    <w:rsid w:val="00C62266"/>
    <w:rsid w:val="00C62AA7"/>
    <w:rsid w:val="00C6364F"/>
    <w:rsid w:val="00C67C0A"/>
    <w:rsid w:val="00C724A6"/>
    <w:rsid w:val="00C72CB9"/>
    <w:rsid w:val="00C743FD"/>
    <w:rsid w:val="00C74E89"/>
    <w:rsid w:val="00C821F0"/>
    <w:rsid w:val="00C82942"/>
    <w:rsid w:val="00C83F85"/>
    <w:rsid w:val="00C84653"/>
    <w:rsid w:val="00C86B54"/>
    <w:rsid w:val="00C9296A"/>
    <w:rsid w:val="00C93AA8"/>
    <w:rsid w:val="00CA0397"/>
    <w:rsid w:val="00CA08A1"/>
    <w:rsid w:val="00CB0A8C"/>
    <w:rsid w:val="00CB0F0B"/>
    <w:rsid w:val="00CB194F"/>
    <w:rsid w:val="00CB3581"/>
    <w:rsid w:val="00CB3A60"/>
    <w:rsid w:val="00CB7D24"/>
    <w:rsid w:val="00CC4E1D"/>
    <w:rsid w:val="00CC4E86"/>
    <w:rsid w:val="00CD24EA"/>
    <w:rsid w:val="00CD39B5"/>
    <w:rsid w:val="00CD50FC"/>
    <w:rsid w:val="00CE4F1F"/>
    <w:rsid w:val="00CE7B9E"/>
    <w:rsid w:val="00CF46F0"/>
    <w:rsid w:val="00D02C0A"/>
    <w:rsid w:val="00D04712"/>
    <w:rsid w:val="00D1714E"/>
    <w:rsid w:val="00D2033F"/>
    <w:rsid w:val="00D216F7"/>
    <w:rsid w:val="00D22F94"/>
    <w:rsid w:val="00D248ED"/>
    <w:rsid w:val="00D34F1A"/>
    <w:rsid w:val="00D359B6"/>
    <w:rsid w:val="00D44668"/>
    <w:rsid w:val="00D44F7B"/>
    <w:rsid w:val="00D4522F"/>
    <w:rsid w:val="00D457EC"/>
    <w:rsid w:val="00D45BF3"/>
    <w:rsid w:val="00D51023"/>
    <w:rsid w:val="00D5181C"/>
    <w:rsid w:val="00D5448C"/>
    <w:rsid w:val="00D57640"/>
    <w:rsid w:val="00D57B97"/>
    <w:rsid w:val="00D639FD"/>
    <w:rsid w:val="00D70684"/>
    <w:rsid w:val="00D71745"/>
    <w:rsid w:val="00D72EB2"/>
    <w:rsid w:val="00D73072"/>
    <w:rsid w:val="00D75673"/>
    <w:rsid w:val="00D8199F"/>
    <w:rsid w:val="00D869A5"/>
    <w:rsid w:val="00D90F53"/>
    <w:rsid w:val="00D9103C"/>
    <w:rsid w:val="00D93E6B"/>
    <w:rsid w:val="00D95C0C"/>
    <w:rsid w:val="00DB71BF"/>
    <w:rsid w:val="00DC17D1"/>
    <w:rsid w:val="00DC3405"/>
    <w:rsid w:val="00DC65AC"/>
    <w:rsid w:val="00DE2FF1"/>
    <w:rsid w:val="00DE3807"/>
    <w:rsid w:val="00DF411B"/>
    <w:rsid w:val="00E015EC"/>
    <w:rsid w:val="00E01EB5"/>
    <w:rsid w:val="00E03862"/>
    <w:rsid w:val="00E07CCA"/>
    <w:rsid w:val="00E11917"/>
    <w:rsid w:val="00E144E2"/>
    <w:rsid w:val="00E16A12"/>
    <w:rsid w:val="00E200B9"/>
    <w:rsid w:val="00E313A3"/>
    <w:rsid w:val="00E33F61"/>
    <w:rsid w:val="00E4182E"/>
    <w:rsid w:val="00E42E82"/>
    <w:rsid w:val="00E4402A"/>
    <w:rsid w:val="00E44944"/>
    <w:rsid w:val="00E54B81"/>
    <w:rsid w:val="00E56B03"/>
    <w:rsid w:val="00E615EB"/>
    <w:rsid w:val="00E61ADB"/>
    <w:rsid w:val="00E62B0B"/>
    <w:rsid w:val="00E633DC"/>
    <w:rsid w:val="00E63D90"/>
    <w:rsid w:val="00E6570F"/>
    <w:rsid w:val="00E700F5"/>
    <w:rsid w:val="00E77F93"/>
    <w:rsid w:val="00E9066F"/>
    <w:rsid w:val="00E97C55"/>
    <w:rsid w:val="00EA013E"/>
    <w:rsid w:val="00EA264D"/>
    <w:rsid w:val="00EA4C96"/>
    <w:rsid w:val="00EA561C"/>
    <w:rsid w:val="00EB5792"/>
    <w:rsid w:val="00EC1BDD"/>
    <w:rsid w:val="00EC4145"/>
    <w:rsid w:val="00ED720E"/>
    <w:rsid w:val="00ED7BB5"/>
    <w:rsid w:val="00EE2CCB"/>
    <w:rsid w:val="00EF0B86"/>
    <w:rsid w:val="00F05AD0"/>
    <w:rsid w:val="00F05EFC"/>
    <w:rsid w:val="00F15ADA"/>
    <w:rsid w:val="00F1612F"/>
    <w:rsid w:val="00F22F8B"/>
    <w:rsid w:val="00F267BB"/>
    <w:rsid w:val="00F315E2"/>
    <w:rsid w:val="00F470D5"/>
    <w:rsid w:val="00F50952"/>
    <w:rsid w:val="00F5677C"/>
    <w:rsid w:val="00F57E24"/>
    <w:rsid w:val="00F629FA"/>
    <w:rsid w:val="00F643D4"/>
    <w:rsid w:val="00F67908"/>
    <w:rsid w:val="00F72DF3"/>
    <w:rsid w:val="00F74A9D"/>
    <w:rsid w:val="00F814AA"/>
    <w:rsid w:val="00F94914"/>
    <w:rsid w:val="00FA3F88"/>
    <w:rsid w:val="00FA58D2"/>
    <w:rsid w:val="00FB271B"/>
    <w:rsid w:val="00FB417D"/>
    <w:rsid w:val="00FB4977"/>
    <w:rsid w:val="00FC0C86"/>
    <w:rsid w:val="00FD24B1"/>
    <w:rsid w:val="00FD49C1"/>
    <w:rsid w:val="00FD5A7A"/>
    <w:rsid w:val="00FD5B97"/>
    <w:rsid w:val="00FE0701"/>
    <w:rsid w:val="00FE794A"/>
    <w:rsid w:val="00FF11DF"/>
    <w:rsid w:val="00FF3080"/>
    <w:rsid w:val="00FF3AA8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,"/>
  <w:listSeparator w:val=";"/>
  <w14:docId w14:val="35C27289"/>
  <w15:docId w15:val="{DF87F1DB-C837-45FF-8D5F-471E742E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530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E12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E12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694530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  <w:rsid w:val="00694530"/>
  </w:style>
  <w:style w:type="paragraph" w:styleId="Bunntekst">
    <w:name w:val="footer"/>
    <w:basedOn w:val="Normal"/>
    <w:link w:val="BunntekstTegn"/>
    <w:uiPriority w:val="99"/>
    <w:rsid w:val="00694530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unhideWhenUsed/>
    <w:rsid w:val="0069453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semiHidden/>
    <w:rsid w:val="00694530"/>
    <w:rPr>
      <w:rFonts w:ascii="Tahoma" w:hAnsi="Tahoma" w:cs="Tahoma"/>
      <w:sz w:val="16"/>
      <w:szCs w:val="16"/>
    </w:rPr>
  </w:style>
  <w:style w:type="paragraph" w:styleId="Brdtekst2">
    <w:name w:val="Body Text 2"/>
    <w:basedOn w:val="Normal"/>
    <w:link w:val="Brdtekst2Tegn"/>
    <w:semiHidden/>
    <w:unhideWhenUsed/>
    <w:rsid w:val="00497516"/>
    <w:pPr>
      <w:textAlignment w:val="auto"/>
    </w:pPr>
    <w:rPr>
      <w:rFonts w:ascii="Book Antiqua" w:hAnsi="Book Antiqua"/>
      <w:sz w:val="22"/>
    </w:rPr>
  </w:style>
  <w:style w:type="character" w:customStyle="1" w:styleId="Brdtekst2Tegn">
    <w:name w:val="Brødtekst 2 Tegn"/>
    <w:link w:val="Brdtekst2"/>
    <w:semiHidden/>
    <w:rsid w:val="00497516"/>
    <w:rPr>
      <w:rFonts w:ascii="Book Antiqua" w:hAnsi="Book Antiqua"/>
      <w:sz w:val="22"/>
    </w:rPr>
  </w:style>
  <w:style w:type="character" w:customStyle="1" w:styleId="Overskrift1Tegn">
    <w:name w:val="Overskrift 1 Tegn"/>
    <w:link w:val="Overskrift1"/>
    <w:uiPriority w:val="9"/>
    <w:rsid w:val="001E12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rsid w:val="001E12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rdtekst">
    <w:name w:val="Body Text"/>
    <w:basedOn w:val="Normal"/>
    <w:link w:val="BrdtekstTegn"/>
    <w:uiPriority w:val="99"/>
    <w:unhideWhenUsed/>
    <w:rsid w:val="001E12A9"/>
    <w:pPr>
      <w:spacing w:after="120"/>
    </w:pPr>
  </w:style>
  <w:style w:type="character" w:customStyle="1" w:styleId="BrdtekstTegn">
    <w:name w:val="Brødtekst Tegn"/>
    <w:link w:val="Brdtekst"/>
    <w:uiPriority w:val="99"/>
    <w:rsid w:val="001E12A9"/>
    <w:rPr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1E12A9"/>
    <w:pPr>
      <w:spacing w:after="120"/>
      <w:ind w:left="283"/>
    </w:pPr>
  </w:style>
  <w:style w:type="character" w:customStyle="1" w:styleId="BrdtekstinnrykkTegn">
    <w:name w:val="Brødtekstinnrykk Tegn"/>
    <w:link w:val="Brdtekstinnrykk"/>
    <w:uiPriority w:val="99"/>
    <w:semiHidden/>
    <w:rsid w:val="001E12A9"/>
    <w:rPr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1E12A9"/>
    <w:pPr>
      <w:ind w:firstLine="210"/>
    </w:pPr>
  </w:style>
  <w:style w:type="character" w:customStyle="1" w:styleId="Brdtekst-frsteinnrykk2Tegn">
    <w:name w:val="Brødtekst - første innrykk 2 Tegn"/>
    <w:link w:val="Brdtekst-frsteinnrykk2"/>
    <w:uiPriority w:val="99"/>
    <w:rsid w:val="001E12A9"/>
    <w:rPr>
      <w:sz w:val="24"/>
    </w:rPr>
  </w:style>
  <w:style w:type="character" w:styleId="Hyperkobling">
    <w:name w:val="Hyperlink"/>
    <w:uiPriority w:val="99"/>
    <w:unhideWhenUsed/>
    <w:rsid w:val="00823ABF"/>
    <w:rPr>
      <w:color w:val="0000FF"/>
      <w:u w:val="single"/>
    </w:rPr>
  </w:style>
  <w:style w:type="paragraph" w:customStyle="1" w:styleId="brodinn">
    <w:name w:val="brodinn"/>
    <w:basedOn w:val="Normal"/>
    <w:rsid w:val="00CD39B5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mellomtittel">
    <w:name w:val="mellomtittel"/>
    <w:basedOn w:val="Normal"/>
    <w:rsid w:val="00CD39B5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Sterk">
    <w:name w:val="Strong"/>
    <w:uiPriority w:val="22"/>
    <w:qFormat/>
    <w:rsid w:val="00CD39B5"/>
    <w:rPr>
      <w:b/>
      <w:bCs/>
    </w:rPr>
  </w:style>
  <w:style w:type="paragraph" w:styleId="Rentekst">
    <w:name w:val="Plain Text"/>
    <w:basedOn w:val="Normal"/>
    <w:link w:val="RentekstTegn"/>
    <w:uiPriority w:val="99"/>
    <w:unhideWhenUsed/>
    <w:rsid w:val="006E6D64"/>
    <w:pPr>
      <w:widowControl/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6E6D64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t">
    <w:name w:val="st"/>
    <w:basedOn w:val="Standardskriftforavsnitt"/>
    <w:rsid w:val="006E6D64"/>
  </w:style>
  <w:style w:type="character" w:styleId="Utheving">
    <w:name w:val="Emphasis"/>
    <w:uiPriority w:val="20"/>
    <w:qFormat/>
    <w:rsid w:val="006E6D64"/>
    <w:rPr>
      <w:i/>
      <w:iCs/>
    </w:rPr>
  </w:style>
  <w:style w:type="character" w:styleId="Fulgthyperkobling">
    <w:name w:val="FollowedHyperlink"/>
    <w:uiPriority w:val="99"/>
    <w:semiHidden/>
    <w:unhideWhenUsed/>
    <w:rsid w:val="002F6859"/>
    <w:rPr>
      <w:color w:val="800080"/>
      <w:u w:val="single"/>
    </w:rPr>
  </w:style>
  <w:style w:type="character" w:customStyle="1" w:styleId="BunntekstTegn">
    <w:name w:val="Bunntekst Tegn"/>
    <w:link w:val="Bunntekst"/>
    <w:uiPriority w:val="99"/>
    <w:rsid w:val="0091110A"/>
    <w:rPr>
      <w:sz w:val="24"/>
    </w:rPr>
  </w:style>
  <w:style w:type="paragraph" w:styleId="NormalWeb">
    <w:name w:val="Normal (Web)"/>
    <w:basedOn w:val="Normal"/>
    <w:uiPriority w:val="99"/>
    <w:unhideWhenUsed/>
    <w:rsid w:val="00675E30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</w:rPr>
  </w:style>
  <w:style w:type="paragraph" w:styleId="Listeavsnitt">
    <w:name w:val="List Paragraph"/>
    <w:basedOn w:val="Normal"/>
    <w:uiPriority w:val="34"/>
    <w:qFormat/>
    <w:rsid w:val="007C4493"/>
    <w:pPr>
      <w:ind w:left="720"/>
      <w:contextualSpacing/>
    </w:pPr>
  </w:style>
  <w:style w:type="paragraph" w:customStyle="1" w:styleId="m3711003092833765941xmsonormal">
    <w:name w:val="m_3711003092833765941xmsonormal"/>
    <w:basedOn w:val="Normal"/>
    <w:rsid w:val="00C821F0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</w:rPr>
  </w:style>
  <w:style w:type="character" w:styleId="Ulstomtale">
    <w:name w:val="Unresolved Mention"/>
    <w:basedOn w:val="Standardskriftforavsnitt"/>
    <w:uiPriority w:val="99"/>
    <w:semiHidden/>
    <w:unhideWhenUsed/>
    <w:rsid w:val="004C2BB3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36F4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36F40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36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9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5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97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8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1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967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7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09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41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808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105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07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08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96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94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50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58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8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99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037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10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257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85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4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476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4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27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3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613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7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26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54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786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61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613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5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88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9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5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4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81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3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6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33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85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1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05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7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99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4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6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64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36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26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62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51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7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4</Pages>
  <Words>1580</Words>
  <Characters>8518</Characters>
  <Application>Microsoft Office Word</Application>
  <DocSecurity>0</DocSecurity>
  <Lines>70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PFU-SAK NR</vt:lpstr>
    </vt:vector>
  </TitlesOfParts>
  <Company>Dell Computer Corporation</Company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PFU-SAK NR</dc:title>
  <dc:creator>Trude Hansen</dc:creator>
  <cp:lastModifiedBy>Ingrid Nergården Nortveit</cp:lastModifiedBy>
  <cp:revision>119</cp:revision>
  <cp:lastPrinted>2019-04-25T13:47:00Z</cp:lastPrinted>
  <dcterms:created xsi:type="dcterms:W3CDTF">2019-04-03T11:48:00Z</dcterms:created>
  <dcterms:modified xsi:type="dcterms:W3CDTF">2019-04-26T08:45:00Z</dcterms:modified>
</cp:coreProperties>
</file>