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Tr="00C724A6">
        <w:trPr>
          <w:cantSplit/>
          <w:trHeight w:val="369"/>
        </w:trPr>
        <w:tc>
          <w:tcPr>
            <w:tcW w:w="9212" w:type="dxa"/>
            <w:gridSpan w:val="2"/>
            <w:tcBorders>
              <w:top w:val="nil"/>
              <w:left w:val="nil"/>
              <w:bottom w:val="nil"/>
              <w:right w:val="nil"/>
            </w:tcBorders>
          </w:tcPr>
          <w:p w:rsidR="0001719F" w:rsidRDefault="0001719F" w:rsidP="0021259B">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21259B">
              <w:rPr>
                <w:rFonts w:ascii="Book Antiqua" w:hAnsi="Book Antiqua"/>
                <w:b/>
                <w:sz w:val="36"/>
              </w:rPr>
              <w:t>148</w:t>
            </w:r>
            <w:r>
              <w:rPr>
                <w:rFonts w:ascii="Book Antiqua" w:hAnsi="Book Antiqua"/>
                <w:b/>
                <w:sz w:val="36"/>
              </w:rPr>
              <w:t>/</w:t>
            </w:r>
            <w:r w:rsidR="00F267BB">
              <w:rPr>
                <w:rFonts w:ascii="Book Antiqua" w:hAnsi="Book Antiqua"/>
                <w:b/>
                <w:sz w:val="36"/>
              </w:rPr>
              <w:t>16</w:t>
            </w:r>
            <w:r w:rsidR="00D14AE3">
              <w:rPr>
                <w:rFonts w:ascii="Book Antiqua" w:hAnsi="Book Antiqua"/>
                <w:vanish/>
                <w:sz w:val="36"/>
              </w:rPr>
              <w:fldChar w:fldCharType="begin"/>
            </w:r>
            <w:r>
              <w:rPr>
                <w:rFonts w:ascii="Book Antiqua" w:hAnsi="Book Antiqua"/>
                <w:vanish/>
                <w:sz w:val="36"/>
              </w:rPr>
              <w:instrText xml:space="preserve">PRIVATE </w:instrText>
            </w:r>
            <w:r w:rsidR="00D14AE3">
              <w:rPr>
                <w:rFonts w:ascii="Book Antiqua" w:hAnsi="Book Antiqua"/>
                <w:vanish/>
                <w:sz w:val="36"/>
              </w:rPr>
              <w:fldChar w:fldCharType="end"/>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F267BB" w:rsidRDefault="0021259B" w:rsidP="00D457EC">
            <w:pPr>
              <w:widowControl/>
              <w:tabs>
                <w:tab w:val="left" w:pos="-1440"/>
                <w:tab w:val="left" w:pos="-720"/>
                <w:tab w:val="left" w:pos="2760"/>
              </w:tabs>
              <w:suppressAutoHyphens/>
              <w:rPr>
                <w:rFonts w:ascii="Book Antiqua" w:hAnsi="Book Antiqua"/>
                <w:sz w:val="22"/>
              </w:rPr>
            </w:pPr>
            <w:r>
              <w:rPr>
                <w:rFonts w:ascii="Book Antiqua" w:hAnsi="Book Antiqua"/>
                <w:sz w:val="22"/>
              </w:rPr>
              <w:br/>
              <w:t xml:space="preserve">Adv. Dag K. Sagstad </w:t>
            </w:r>
            <w:proofErr w:type="spellStart"/>
            <w:r>
              <w:rPr>
                <w:rFonts w:ascii="Book Antiqua" w:hAnsi="Book Antiqua"/>
                <w:sz w:val="22"/>
              </w:rPr>
              <w:t>pva</w:t>
            </w:r>
            <w:proofErr w:type="spellEnd"/>
            <w:r>
              <w:rPr>
                <w:rFonts w:ascii="Book Antiqua" w:hAnsi="Book Antiqua"/>
                <w:sz w:val="22"/>
              </w:rPr>
              <w:t xml:space="preserve"> </w:t>
            </w:r>
            <w:r w:rsidR="00F367CD">
              <w:rPr>
                <w:rFonts w:ascii="Book Antiqua" w:hAnsi="Book Antiqua"/>
                <w:sz w:val="22"/>
              </w:rPr>
              <w:t xml:space="preserve">seg selv og </w:t>
            </w:r>
            <w:r>
              <w:rPr>
                <w:rFonts w:ascii="Book Antiqua" w:hAnsi="Book Antiqua"/>
                <w:sz w:val="22"/>
              </w:rPr>
              <w:t xml:space="preserve">Olof </w:t>
            </w:r>
            <w:proofErr w:type="spellStart"/>
            <w:r>
              <w:rPr>
                <w:rFonts w:ascii="Book Antiqua" w:hAnsi="Book Antiqua"/>
                <w:sz w:val="22"/>
              </w:rPr>
              <w:t>Nylins</w:t>
            </w:r>
            <w:proofErr w:type="spellEnd"/>
            <w:r>
              <w:rPr>
                <w:rFonts w:ascii="Book Antiqua" w:hAnsi="Book Antiqua"/>
                <w:sz w:val="22"/>
              </w:rPr>
              <w:t xml:space="preserve"> stiftelse</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Default="0021259B" w:rsidP="00EF0B86">
            <w:pPr>
              <w:widowControl/>
              <w:tabs>
                <w:tab w:val="left" w:pos="-1440"/>
                <w:tab w:val="left" w:pos="-720"/>
                <w:tab w:val="left" w:pos="2760"/>
              </w:tabs>
              <w:suppressAutoHyphens/>
              <w:rPr>
                <w:rFonts w:ascii="Book Antiqua" w:hAnsi="Book Antiqua"/>
                <w:sz w:val="22"/>
              </w:rPr>
            </w:pPr>
            <w:proofErr w:type="spellStart"/>
            <w:r>
              <w:rPr>
                <w:rFonts w:ascii="Book Antiqua" w:hAnsi="Book Antiqua"/>
                <w:sz w:val="22"/>
              </w:rPr>
              <w:t>Fossliveien</w:t>
            </w:r>
            <w:proofErr w:type="spellEnd"/>
            <w:r>
              <w:rPr>
                <w:rFonts w:ascii="Book Antiqua" w:hAnsi="Book Antiqua"/>
                <w:sz w:val="22"/>
              </w:rPr>
              <w:t xml:space="preserve"> 5, 0198 Oslo </w:t>
            </w:r>
            <w:hyperlink r:id="rId7" w:history="1">
              <w:r w:rsidRPr="001419BC">
                <w:rPr>
                  <w:rStyle w:val="Hyperkobling"/>
                  <w:rFonts w:ascii="Book Antiqua" w:hAnsi="Book Antiqua"/>
                  <w:sz w:val="22"/>
                </w:rPr>
                <w:t>adv@sagstad.no</w:t>
              </w:r>
            </w:hyperlink>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21259B"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Dagens Næringsliv</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21259B"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29.03., 16. og 18.04.2016</w:t>
            </w:r>
          </w:p>
        </w:tc>
      </w:tr>
      <w:tr w:rsidR="00730F46" w:rsidTr="00C724A6">
        <w:trPr>
          <w:cantSplit/>
        </w:trPr>
        <w:tc>
          <w:tcPr>
            <w:tcW w:w="2590" w:type="dxa"/>
            <w:tcBorders>
              <w:top w:val="nil"/>
              <w:left w:val="nil"/>
              <w:bottom w:val="nil"/>
              <w:right w:val="nil"/>
            </w:tcBorders>
          </w:tcPr>
          <w:p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21259B"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Næringsliv</w:t>
            </w:r>
          </w:p>
        </w:tc>
      </w:tr>
      <w:tr w:rsidR="00730F46" w:rsidTr="00C724A6">
        <w:trPr>
          <w:cantSplit/>
        </w:trPr>
        <w:tc>
          <w:tcPr>
            <w:tcW w:w="2590" w:type="dxa"/>
            <w:tcBorders>
              <w:top w:val="nil"/>
              <w:left w:val="nil"/>
              <w:bottom w:val="nil"/>
              <w:right w:val="nil"/>
            </w:tcBorders>
          </w:tcPr>
          <w:p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rsidR="00730F46" w:rsidRDefault="0021259B"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w:t>
            </w:r>
          </w:p>
        </w:tc>
      </w:tr>
      <w:tr w:rsidR="0001719F" w:rsidTr="00C724A6">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A145DC" w:rsidRDefault="00A145DC" w:rsidP="006245EC">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Tittelbruk, samtidig imøtegåelse, saklighet og omtanke, respekt </w:t>
            </w:r>
            <w:r w:rsidR="00EB0D55">
              <w:rPr>
                <w:rFonts w:ascii="Book Antiqua" w:hAnsi="Book Antiqua"/>
                <w:sz w:val="22"/>
              </w:rPr>
              <w:t>for egenart, kontroll av opplysninger</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Pr="006E27B5" w:rsidRDefault="0021259B" w:rsidP="006E27B5">
            <w:pPr>
              <w:widowControl/>
              <w:rPr>
                <w:rFonts w:ascii="Book Antiqua" w:hAnsi="Book Antiqua"/>
                <w:sz w:val="22"/>
              </w:rPr>
            </w:pPr>
            <w:r>
              <w:rPr>
                <w:rFonts w:ascii="Book Antiqua" w:hAnsi="Book Antiqua"/>
                <w:sz w:val="22"/>
              </w:rPr>
              <w:t>02.06.2016</w:t>
            </w:r>
          </w:p>
        </w:tc>
      </w:tr>
      <w:tr w:rsidR="0001719F" w:rsidTr="00C724A6">
        <w:trPr>
          <w:cantSplit/>
        </w:trPr>
        <w:tc>
          <w:tcPr>
            <w:tcW w:w="2590" w:type="dxa"/>
            <w:tcBorders>
              <w:top w:val="nil"/>
              <w:left w:val="nil"/>
              <w:bottom w:val="nil"/>
              <w:right w:val="nil"/>
            </w:tcBorders>
          </w:tcPr>
          <w:p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rsidR="0001719F" w:rsidRDefault="0021259B" w:rsidP="00D14500">
            <w:pPr>
              <w:widowControl/>
              <w:tabs>
                <w:tab w:val="left" w:pos="-1440"/>
                <w:tab w:val="left" w:pos="-720"/>
                <w:tab w:val="left" w:pos="2760"/>
              </w:tabs>
              <w:suppressAutoHyphens/>
              <w:rPr>
                <w:rFonts w:ascii="Book Antiqua" w:hAnsi="Book Antiqua"/>
                <w:sz w:val="22"/>
              </w:rPr>
            </w:pPr>
            <w:r>
              <w:rPr>
                <w:rFonts w:ascii="Book Antiqua" w:hAnsi="Book Antiqua"/>
                <w:sz w:val="22"/>
              </w:rPr>
              <w:t>2</w:t>
            </w:r>
            <w:r w:rsidR="00D14500">
              <w:rPr>
                <w:rFonts w:ascii="Book Antiqua" w:hAnsi="Book Antiqua"/>
                <w:sz w:val="22"/>
              </w:rPr>
              <w:t>0</w:t>
            </w:r>
            <w:r>
              <w:rPr>
                <w:rFonts w:ascii="Book Antiqua" w:hAnsi="Book Antiqua"/>
                <w:sz w:val="22"/>
              </w:rPr>
              <w:t>.1</w:t>
            </w:r>
            <w:r w:rsidR="00D14500">
              <w:rPr>
                <w:rFonts w:ascii="Book Antiqua" w:hAnsi="Book Antiqua"/>
                <w:sz w:val="22"/>
              </w:rPr>
              <w:t>2</w:t>
            </w:r>
            <w:r>
              <w:rPr>
                <w:rFonts w:ascii="Book Antiqua" w:hAnsi="Book Antiqua"/>
                <w:sz w:val="22"/>
              </w:rPr>
              <w:t>.2016</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227232">
            <w:pPr>
              <w:widowControl/>
              <w:tabs>
                <w:tab w:val="left" w:pos="-1440"/>
                <w:tab w:val="left" w:pos="-720"/>
                <w:tab w:val="left" w:pos="2760"/>
              </w:tabs>
              <w:suppressAutoHyphens/>
              <w:rPr>
                <w:rFonts w:ascii="Book Antiqua" w:hAnsi="Book Antiqua"/>
                <w:sz w:val="22"/>
              </w:rPr>
            </w:pPr>
            <w:r>
              <w:rPr>
                <w:rFonts w:ascii="Book Antiqua" w:hAnsi="Book Antiqua"/>
                <w:sz w:val="22"/>
              </w:rPr>
              <w:t>198</w:t>
            </w:r>
            <w:bookmarkStart w:id="0" w:name="_GoBack"/>
            <w:bookmarkEnd w:id="0"/>
            <w:r w:rsidR="0021259B">
              <w:rPr>
                <w:rFonts w:ascii="Book Antiqua" w:hAnsi="Book Antiqua"/>
                <w:sz w:val="22"/>
              </w:rPr>
              <w:t xml:space="preserve"> dager</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21259B">
            <w:pPr>
              <w:widowControl/>
              <w:tabs>
                <w:tab w:val="left" w:pos="-1440"/>
                <w:tab w:val="left" w:pos="-720"/>
                <w:tab w:val="left" w:pos="2760"/>
              </w:tabs>
              <w:suppressAutoHyphens/>
              <w:rPr>
                <w:rFonts w:ascii="Book Antiqua" w:hAnsi="Book Antiqua"/>
                <w:sz w:val="22"/>
              </w:rPr>
            </w:pPr>
            <w:r>
              <w:rPr>
                <w:rFonts w:ascii="Book Antiqua" w:hAnsi="Book Antiqua"/>
                <w:sz w:val="22"/>
              </w:rPr>
              <w:t>Advokat/stiftelse</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r>
        <w:rPr>
          <w:rFonts w:ascii="Book Antiqua" w:hAnsi="Book Antiqua"/>
          <w:b/>
          <w:sz w:val="22"/>
        </w:rPr>
        <w:t xml:space="preserve">SAMMENDRAG: </w:t>
      </w:r>
    </w:p>
    <w:p w:rsidR="003C4740" w:rsidRDefault="003C4740" w:rsidP="003C4740">
      <w:pPr>
        <w:widowControl/>
        <w:rPr>
          <w:rFonts w:ascii="Book Antiqua" w:hAnsi="Book Antiqua"/>
          <w:b/>
          <w:sz w:val="22"/>
        </w:rPr>
      </w:pPr>
    </w:p>
    <w:p w:rsidR="00CC4E86" w:rsidRDefault="0021259B">
      <w:pPr>
        <w:widowControl/>
        <w:rPr>
          <w:rFonts w:ascii="Book Antiqua" w:hAnsi="Book Antiqua"/>
          <w:b/>
          <w:sz w:val="22"/>
        </w:rPr>
      </w:pPr>
      <w:r>
        <w:rPr>
          <w:rFonts w:ascii="Book Antiqua" w:hAnsi="Book Antiqua"/>
          <w:b/>
          <w:sz w:val="22"/>
        </w:rPr>
        <w:t xml:space="preserve">Dagens Næringsliv </w:t>
      </w:r>
      <w:r w:rsidR="007C4493" w:rsidRPr="00CC4E86">
        <w:rPr>
          <w:rFonts w:ascii="Book Antiqua" w:hAnsi="Book Antiqua"/>
          <w:sz w:val="22"/>
        </w:rPr>
        <w:t xml:space="preserve">(DN) </w:t>
      </w:r>
      <w:r w:rsidR="0059063C" w:rsidRPr="00CC4E86">
        <w:rPr>
          <w:rFonts w:ascii="Book Antiqua" w:hAnsi="Book Antiqua"/>
          <w:sz w:val="22"/>
        </w:rPr>
        <w:t>brakte</w:t>
      </w:r>
      <w:r w:rsidR="00F367CD">
        <w:rPr>
          <w:rFonts w:ascii="Book Antiqua" w:hAnsi="Book Antiqua"/>
          <w:sz w:val="22"/>
        </w:rPr>
        <w:t xml:space="preserve"> </w:t>
      </w:r>
      <w:r w:rsidR="00386E66">
        <w:rPr>
          <w:rFonts w:ascii="Book Antiqua" w:hAnsi="Book Antiqua"/>
          <w:b/>
          <w:sz w:val="22"/>
        </w:rPr>
        <w:t xml:space="preserve">tirsdag 29. mars 2016 </w:t>
      </w:r>
      <w:r w:rsidR="00386E66" w:rsidRPr="00CC4E86">
        <w:rPr>
          <w:rFonts w:ascii="Book Antiqua" w:hAnsi="Book Antiqua"/>
          <w:sz w:val="22"/>
        </w:rPr>
        <w:t xml:space="preserve">en omtale over to sider om situasjonen for Olof </w:t>
      </w:r>
      <w:proofErr w:type="spellStart"/>
      <w:r w:rsidR="00386E66" w:rsidRPr="00CC4E86">
        <w:rPr>
          <w:rFonts w:ascii="Book Antiqua" w:hAnsi="Book Antiqua"/>
          <w:sz w:val="22"/>
        </w:rPr>
        <w:t>Nylins</w:t>
      </w:r>
      <w:proofErr w:type="spellEnd"/>
      <w:r w:rsidR="00F367CD">
        <w:rPr>
          <w:rFonts w:ascii="Book Antiqua" w:hAnsi="Book Antiqua"/>
          <w:sz w:val="22"/>
        </w:rPr>
        <w:t xml:space="preserve"> </w:t>
      </w:r>
      <w:r w:rsidR="007C4493" w:rsidRPr="00CC4E86">
        <w:rPr>
          <w:rFonts w:ascii="Book Antiqua" w:hAnsi="Book Antiqua"/>
          <w:sz w:val="22"/>
        </w:rPr>
        <w:t>s</w:t>
      </w:r>
      <w:r w:rsidR="00386E66" w:rsidRPr="00CC4E86">
        <w:rPr>
          <w:rFonts w:ascii="Book Antiqua" w:hAnsi="Book Antiqua"/>
          <w:sz w:val="22"/>
        </w:rPr>
        <w:t xml:space="preserve">tiftelse. </w:t>
      </w:r>
      <w:proofErr w:type="spellStart"/>
      <w:r w:rsidR="00386E66" w:rsidRPr="00CC4E86">
        <w:rPr>
          <w:rFonts w:ascii="Book Antiqua" w:hAnsi="Book Antiqua"/>
          <w:sz w:val="22"/>
        </w:rPr>
        <w:t>Hovedtittelen</w:t>
      </w:r>
      <w:proofErr w:type="spellEnd"/>
      <w:r w:rsidR="00386E66" w:rsidRPr="00CC4E86">
        <w:rPr>
          <w:rFonts w:ascii="Book Antiqua" w:hAnsi="Book Antiqua"/>
          <w:sz w:val="22"/>
        </w:rPr>
        <w:t xml:space="preserve"> var</w:t>
      </w:r>
      <w:r w:rsidR="00CC4E86">
        <w:rPr>
          <w:rFonts w:ascii="Book Antiqua" w:hAnsi="Book Antiqua"/>
          <w:b/>
          <w:sz w:val="22"/>
        </w:rPr>
        <w:t xml:space="preserve"> «Lånte bort halve</w:t>
      </w:r>
      <w:r w:rsidR="00386E66">
        <w:rPr>
          <w:rFonts w:ascii="Book Antiqua" w:hAnsi="Book Antiqua"/>
          <w:b/>
          <w:sz w:val="22"/>
        </w:rPr>
        <w:t xml:space="preserve"> stiftelsen». </w:t>
      </w:r>
    </w:p>
    <w:p w:rsidR="00CC4E86" w:rsidRDefault="00CC4E86">
      <w:pPr>
        <w:widowControl/>
        <w:rPr>
          <w:rFonts w:ascii="Book Antiqua" w:hAnsi="Book Antiqua"/>
          <w:b/>
          <w:sz w:val="22"/>
        </w:rPr>
      </w:pPr>
    </w:p>
    <w:p w:rsidR="00613824" w:rsidRPr="00CC4E86" w:rsidRDefault="00386E66">
      <w:pPr>
        <w:widowControl/>
        <w:rPr>
          <w:rFonts w:ascii="Book Antiqua" w:hAnsi="Book Antiqua"/>
          <w:sz w:val="22"/>
        </w:rPr>
      </w:pPr>
      <w:r w:rsidRPr="00CC4E86">
        <w:rPr>
          <w:rFonts w:ascii="Book Antiqua" w:hAnsi="Book Antiqua"/>
          <w:sz w:val="22"/>
        </w:rPr>
        <w:t>Ingress:</w:t>
      </w:r>
    </w:p>
    <w:p w:rsidR="00386E66" w:rsidRDefault="00386E66" w:rsidP="00CC4E86">
      <w:pPr>
        <w:widowControl/>
        <w:ind w:left="708"/>
        <w:rPr>
          <w:rFonts w:ascii="Book Antiqua" w:hAnsi="Book Antiqua"/>
          <w:b/>
          <w:sz w:val="22"/>
        </w:rPr>
      </w:pPr>
      <w:r>
        <w:rPr>
          <w:rFonts w:ascii="Book Antiqua" w:hAnsi="Book Antiqua"/>
          <w:b/>
          <w:sz w:val="22"/>
        </w:rPr>
        <w:t xml:space="preserve">«En stiftelse som driver aldershjem for pensjonister, lånte bort halve egenkapitalen til </w:t>
      </w:r>
      <w:proofErr w:type="spellStart"/>
      <w:r>
        <w:rPr>
          <w:rFonts w:ascii="Book Antiqua" w:hAnsi="Book Antiqua"/>
          <w:b/>
          <w:sz w:val="22"/>
        </w:rPr>
        <w:t>Heje</w:t>
      </w:r>
      <w:proofErr w:type="spellEnd"/>
      <w:r>
        <w:rPr>
          <w:rFonts w:ascii="Book Antiqua" w:hAnsi="Book Antiqua"/>
          <w:b/>
          <w:sz w:val="22"/>
        </w:rPr>
        <w:t xml:space="preserve">-fondet før det gikk konkurs. Advokat Harald Røer styrte begge </w:t>
      </w:r>
      <w:proofErr w:type="spellStart"/>
      <w:r>
        <w:rPr>
          <w:rFonts w:ascii="Book Antiqua" w:hAnsi="Book Antiqua"/>
          <w:b/>
          <w:sz w:val="22"/>
        </w:rPr>
        <w:t>stoftelsene</w:t>
      </w:r>
      <w:proofErr w:type="spellEnd"/>
      <w:r>
        <w:rPr>
          <w:rFonts w:ascii="Book Antiqua" w:hAnsi="Book Antiqua"/>
          <w:b/>
          <w:sz w:val="22"/>
        </w:rPr>
        <w:t>.»</w:t>
      </w:r>
    </w:p>
    <w:p w:rsidR="00386E66" w:rsidRDefault="00386E66">
      <w:pPr>
        <w:widowControl/>
        <w:rPr>
          <w:rFonts w:ascii="Book Antiqua" w:hAnsi="Book Antiqua"/>
          <w:b/>
          <w:sz w:val="22"/>
        </w:rPr>
      </w:pPr>
    </w:p>
    <w:p w:rsidR="00386E66" w:rsidRDefault="00386E66">
      <w:pPr>
        <w:widowControl/>
        <w:rPr>
          <w:rFonts w:ascii="Book Antiqua" w:hAnsi="Book Antiqua"/>
          <w:b/>
          <w:sz w:val="22"/>
        </w:rPr>
      </w:pPr>
      <w:r w:rsidRPr="00CC4E86">
        <w:rPr>
          <w:rFonts w:ascii="Book Antiqua" w:hAnsi="Book Antiqua"/>
          <w:sz w:val="22"/>
        </w:rPr>
        <w:t>Senere i artikkelen, under mellomtittelen</w:t>
      </w:r>
      <w:r>
        <w:rPr>
          <w:rFonts w:ascii="Book Antiqua" w:hAnsi="Book Antiqua"/>
          <w:b/>
          <w:sz w:val="22"/>
        </w:rPr>
        <w:t xml:space="preserve"> «Lånte ut halve».</w:t>
      </w:r>
    </w:p>
    <w:p w:rsidR="00386E66" w:rsidRDefault="00400F32" w:rsidP="00CC4E86">
      <w:pPr>
        <w:widowControl/>
        <w:ind w:left="708"/>
        <w:rPr>
          <w:rFonts w:ascii="Book Antiqua" w:hAnsi="Book Antiqua"/>
          <w:b/>
          <w:sz w:val="22"/>
        </w:rPr>
      </w:pPr>
      <w:r>
        <w:rPr>
          <w:rFonts w:ascii="Book Antiqua" w:hAnsi="Book Antiqua"/>
          <w:b/>
          <w:sz w:val="22"/>
        </w:rPr>
        <w:t>«Et lån på 3,5 millioner kroner utgjør nær halvparten av egenkapitalen i fondet. Den har ligget på litt over syv millioner kroner siden 2010, ifølge regnskapene.»</w:t>
      </w:r>
    </w:p>
    <w:p w:rsidR="00400F32" w:rsidRDefault="00400F32">
      <w:pPr>
        <w:widowControl/>
        <w:rPr>
          <w:rFonts w:ascii="Book Antiqua" w:hAnsi="Book Antiqua"/>
          <w:b/>
          <w:sz w:val="22"/>
        </w:rPr>
      </w:pPr>
    </w:p>
    <w:p w:rsidR="00400F32" w:rsidRDefault="00400F32">
      <w:pPr>
        <w:widowControl/>
        <w:rPr>
          <w:rFonts w:ascii="Book Antiqua" w:hAnsi="Book Antiqua"/>
          <w:b/>
          <w:sz w:val="22"/>
        </w:rPr>
      </w:pPr>
      <w:r w:rsidRPr="00CC4E86">
        <w:rPr>
          <w:rFonts w:ascii="Book Antiqua" w:hAnsi="Book Antiqua"/>
          <w:sz w:val="22"/>
        </w:rPr>
        <w:t>En underartikkel med tittelen</w:t>
      </w:r>
      <w:r>
        <w:rPr>
          <w:rFonts w:ascii="Book Antiqua" w:hAnsi="Book Antiqua"/>
          <w:b/>
          <w:sz w:val="22"/>
        </w:rPr>
        <w:t xml:space="preserve"> «Gransker </w:t>
      </w:r>
      <w:proofErr w:type="spellStart"/>
      <w:r>
        <w:rPr>
          <w:rFonts w:ascii="Book Antiqua" w:hAnsi="Book Antiqua"/>
          <w:b/>
          <w:sz w:val="22"/>
        </w:rPr>
        <w:t>Nylin</w:t>
      </w:r>
      <w:proofErr w:type="spellEnd"/>
      <w:r>
        <w:rPr>
          <w:rFonts w:ascii="Book Antiqua" w:hAnsi="Book Antiqua"/>
          <w:b/>
          <w:sz w:val="22"/>
        </w:rPr>
        <w:t>-stiftelsen»</w:t>
      </w:r>
      <w:r w:rsidR="00B024C1">
        <w:rPr>
          <w:rFonts w:ascii="Book Antiqua" w:hAnsi="Book Antiqua"/>
          <w:b/>
          <w:sz w:val="22"/>
        </w:rPr>
        <w:t xml:space="preserve"> </w:t>
      </w:r>
      <w:r w:rsidR="00E6570F" w:rsidRPr="00CC4E86">
        <w:rPr>
          <w:rFonts w:ascii="Book Antiqua" w:hAnsi="Book Antiqua"/>
          <w:sz w:val="22"/>
        </w:rPr>
        <w:t>har slik tekst:</w:t>
      </w:r>
    </w:p>
    <w:p w:rsidR="00E6570F" w:rsidRDefault="00E6570F">
      <w:pPr>
        <w:widowControl/>
        <w:rPr>
          <w:rFonts w:ascii="Book Antiqua" w:hAnsi="Book Antiqua"/>
          <w:b/>
          <w:sz w:val="22"/>
        </w:rPr>
      </w:pPr>
    </w:p>
    <w:p w:rsidR="007C4493" w:rsidRDefault="00E6570F" w:rsidP="00CC4E86">
      <w:pPr>
        <w:widowControl/>
        <w:ind w:left="708"/>
        <w:rPr>
          <w:rFonts w:ascii="Book Antiqua" w:hAnsi="Book Antiqua"/>
          <w:b/>
          <w:sz w:val="22"/>
        </w:rPr>
      </w:pPr>
      <w:r>
        <w:rPr>
          <w:rFonts w:ascii="Book Antiqua" w:hAnsi="Book Antiqua"/>
          <w:b/>
          <w:sz w:val="22"/>
        </w:rPr>
        <w:t xml:space="preserve">«Oslo: Stiftelsestilsynet </w:t>
      </w:r>
      <w:r w:rsidR="007C4493">
        <w:rPr>
          <w:rFonts w:ascii="Book Antiqua" w:hAnsi="Book Antiqua"/>
          <w:b/>
          <w:sz w:val="22"/>
        </w:rPr>
        <w:t xml:space="preserve">har åpnet tilsyn i Olof </w:t>
      </w:r>
      <w:proofErr w:type="spellStart"/>
      <w:r w:rsidR="007C4493">
        <w:rPr>
          <w:rFonts w:ascii="Book Antiqua" w:hAnsi="Book Antiqua"/>
          <w:b/>
          <w:sz w:val="22"/>
        </w:rPr>
        <w:t>Nylins</w:t>
      </w:r>
      <w:proofErr w:type="spellEnd"/>
      <w:r w:rsidR="007C4493">
        <w:rPr>
          <w:rFonts w:ascii="Book Antiqua" w:hAnsi="Book Antiqua"/>
          <w:b/>
          <w:sz w:val="22"/>
        </w:rPr>
        <w:t xml:space="preserve"> stiftelse og har bedt styret i stiftelsen svare på en rekke spørsmål rundt lånet til </w:t>
      </w:r>
      <w:proofErr w:type="spellStart"/>
      <w:r w:rsidR="007C4493">
        <w:rPr>
          <w:rFonts w:ascii="Book Antiqua" w:hAnsi="Book Antiqua"/>
          <w:b/>
          <w:sz w:val="22"/>
        </w:rPr>
        <w:t>Heje</w:t>
      </w:r>
      <w:proofErr w:type="spellEnd"/>
      <w:r w:rsidR="007C4493">
        <w:rPr>
          <w:rFonts w:ascii="Book Antiqua" w:hAnsi="Book Antiqua"/>
          <w:b/>
          <w:sz w:val="22"/>
        </w:rPr>
        <w:t xml:space="preserve">-stiftelsen. I brevet der Stiftelsestilsynet varsler stiftelsen om gransking, bes styret om å oversende kopi av låneavtale og sikkerhet som er stilt. Tilsynet ønsker også å se en plan for tilbakebetalingen og vil vite om </w:t>
      </w:r>
      <w:proofErr w:type="spellStart"/>
      <w:r w:rsidR="007C4493">
        <w:rPr>
          <w:rFonts w:ascii="Book Antiqua" w:hAnsi="Book Antiqua"/>
          <w:b/>
          <w:sz w:val="22"/>
        </w:rPr>
        <w:t>Heje</w:t>
      </w:r>
      <w:proofErr w:type="spellEnd"/>
      <w:r w:rsidR="007C4493">
        <w:rPr>
          <w:rFonts w:ascii="Book Antiqua" w:hAnsi="Book Antiqua"/>
          <w:b/>
          <w:sz w:val="22"/>
        </w:rPr>
        <w:t xml:space="preserve">-stiftelsen har betalt ned noe på lånet. - </w:t>
      </w:r>
      <w:r w:rsidR="007C4493" w:rsidRPr="007C4493">
        <w:rPr>
          <w:rFonts w:ascii="Book Antiqua" w:hAnsi="Book Antiqua"/>
          <w:b/>
          <w:sz w:val="22"/>
        </w:rPr>
        <w:t>Vi jobber</w:t>
      </w:r>
      <w:r w:rsidR="007C4493">
        <w:rPr>
          <w:rFonts w:ascii="Book Antiqua" w:hAnsi="Book Antiqua"/>
          <w:b/>
          <w:sz w:val="22"/>
        </w:rPr>
        <w:t xml:space="preserve"> nå med et svar til tilsynet på dette spørsmål, ønsker ikke å gå inn på ytterligere detaljer i media, sier Dag Kongshaug Sagstad, styreleder og </w:t>
      </w:r>
      <w:r w:rsidR="007C4493">
        <w:rPr>
          <w:rFonts w:ascii="Book Antiqua" w:hAnsi="Book Antiqua"/>
          <w:b/>
          <w:sz w:val="22"/>
        </w:rPr>
        <w:lastRenderedPageBreak/>
        <w:t>forretningsfører i fondet.  – Vi imøteser svaret fra styret i stiftelsen, sier Karsten Karlsen Sunde, seniorrådgiver i Stiftelsestilsynet.»</w:t>
      </w:r>
    </w:p>
    <w:p w:rsidR="007C4493" w:rsidRDefault="007C4493" w:rsidP="007C4493">
      <w:pPr>
        <w:widowControl/>
        <w:rPr>
          <w:rFonts w:ascii="Book Antiqua" w:hAnsi="Book Antiqua"/>
          <w:b/>
          <w:sz w:val="22"/>
        </w:rPr>
      </w:pPr>
    </w:p>
    <w:p w:rsidR="007C4493" w:rsidRDefault="007C4493" w:rsidP="007C4493">
      <w:pPr>
        <w:widowControl/>
        <w:rPr>
          <w:rFonts w:ascii="Book Antiqua" w:hAnsi="Book Antiqua"/>
          <w:b/>
          <w:sz w:val="22"/>
        </w:rPr>
      </w:pPr>
      <w:r>
        <w:rPr>
          <w:rFonts w:ascii="Book Antiqua" w:hAnsi="Book Antiqua"/>
          <w:b/>
          <w:sz w:val="22"/>
        </w:rPr>
        <w:t xml:space="preserve">Lørdag 16. april 2016 </w:t>
      </w:r>
      <w:r w:rsidRPr="00CC4E86">
        <w:rPr>
          <w:rFonts w:ascii="Book Antiqua" w:hAnsi="Book Antiqua"/>
          <w:sz w:val="22"/>
        </w:rPr>
        <w:t xml:space="preserve">hadde DN ny omtale av stiftelsen. </w:t>
      </w:r>
      <w:proofErr w:type="spellStart"/>
      <w:r w:rsidR="00177926" w:rsidRPr="00CC4E86">
        <w:rPr>
          <w:rFonts w:ascii="Book Antiqua" w:hAnsi="Book Antiqua"/>
          <w:sz w:val="22"/>
        </w:rPr>
        <w:t>Hovedtittelen</w:t>
      </w:r>
      <w:proofErr w:type="spellEnd"/>
      <w:r w:rsidR="00177926" w:rsidRPr="00CC4E86">
        <w:rPr>
          <w:rFonts w:ascii="Book Antiqua" w:hAnsi="Book Antiqua"/>
          <w:sz w:val="22"/>
        </w:rPr>
        <w:t xml:space="preserve"> var her</w:t>
      </w:r>
      <w:r w:rsidR="00177926">
        <w:rPr>
          <w:rFonts w:ascii="Book Antiqua" w:hAnsi="Book Antiqua"/>
          <w:b/>
          <w:sz w:val="22"/>
        </w:rPr>
        <w:t xml:space="preserve"> «11 mill. i tap på salg til venner». </w:t>
      </w:r>
      <w:r w:rsidR="00177926" w:rsidRPr="00CC4E86">
        <w:rPr>
          <w:rFonts w:ascii="Book Antiqua" w:hAnsi="Book Antiqua"/>
          <w:sz w:val="22"/>
        </w:rPr>
        <w:t>Ingress:</w:t>
      </w:r>
    </w:p>
    <w:p w:rsidR="00177926" w:rsidRDefault="00177926" w:rsidP="007C4493">
      <w:pPr>
        <w:widowControl/>
        <w:rPr>
          <w:rFonts w:ascii="Book Antiqua" w:hAnsi="Book Antiqua"/>
          <w:b/>
          <w:sz w:val="22"/>
        </w:rPr>
      </w:pPr>
    </w:p>
    <w:p w:rsidR="00177926" w:rsidRDefault="00177926" w:rsidP="00CC4E86">
      <w:pPr>
        <w:widowControl/>
        <w:ind w:left="708"/>
        <w:rPr>
          <w:rFonts w:ascii="Book Antiqua" w:hAnsi="Book Antiqua"/>
          <w:b/>
          <w:sz w:val="22"/>
        </w:rPr>
      </w:pPr>
      <w:r>
        <w:rPr>
          <w:rFonts w:ascii="Book Antiqua" w:hAnsi="Book Antiqua"/>
          <w:b/>
          <w:sz w:val="22"/>
        </w:rPr>
        <w:t xml:space="preserve">«Salg av leiligheter mellom studievenner og barndomsvenner har gitt veldedige Olof </w:t>
      </w:r>
      <w:proofErr w:type="spellStart"/>
      <w:r>
        <w:rPr>
          <w:rFonts w:ascii="Book Antiqua" w:hAnsi="Book Antiqua"/>
          <w:b/>
          <w:sz w:val="22"/>
        </w:rPr>
        <w:t>Nylins</w:t>
      </w:r>
      <w:proofErr w:type="spellEnd"/>
      <w:r>
        <w:rPr>
          <w:rFonts w:ascii="Book Antiqua" w:hAnsi="Book Antiqua"/>
          <w:b/>
          <w:sz w:val="22"/>
        </w:rPr>
        <w:t xml:space="preserve"> stiftelse svært dårlig uttelling. På den annen side fikk kjøper nesten tredoblet innsatsen.»</w:t>
      </w:r>
    </w:p>
    <w:p w:rsidR="00613824" w:rsidRDefault="00613824">
      <w:pPr>
        <w:widowControl/>
        <w:rPr>
          <w:rFonts w:ascii="Book Antiqua" w:hAnsi="Book Antiqua"/>
          <w:b/>
          <w:sz w:val="22"/>
        </w:rPr>
      </w:pPr>
    </w:p>
    <w:p w:rsidR="00553197" w:rsidRDefault="00553197">
      <w:pPr>
        <w:widowControl/>
        <w:rPr>
          <w:rFonts w:ascii="Book Antiqua" w:hAnsi="Book Antiqua"/>
          <w:b/>
          <w:sz w:val="22"/>
        </w:rPr>
      </w:pPr>
      <w:r w:rsidRPr="00CC4E86">
        <w:rPr>
          <w:rFonts w:ascii="Book Antiqua" w:hAnsi="Book Antiqua"/>
          <w:sz w:val="22"/>
        </w:rPr>
        <w:t>En underartikkel hadde tittelen</w:t>
      </w:r>
      <w:r>
        <w:rPr>
          <w:rFonts w:ascii="Book Antiqua" w:hAnsi="Book Antiqua"/>
          <w:b/>
          <w:sz w:val="22"/>
        </w:rPr>
        <w:t xml:space="preserve"> «Personlig kupp»:</w:t>
      </w:r>
    </w:p>
    <w:p w:rsidR="00553197" w:rsidRDefault="00553197">
      <w:pPr>
        <w:widowControl/>
        <w:rPr>
          <w:rFonts w:ascii="Book Antiqua" w:hAnsi="Book Antiqua"/>
          <w:b/>
          <w:sz w:val="22"/>
        </w:rPr>
      </w:pPr>
    </w:p>
    <w:p w:rsidR="00313A7C" w:rsidRDefault="00553197" w:rsidP="00CC4E86">
      <w:pPr>
        <w:widowControl/>
        <w:ind w:left="708"/>
        <w:rPr>
          <w:rFonts w:ascii="Book Antiqua" w:hAnsi="Book Antiqua"/>
          <w:b/>
          <w:sz w:val="22"/>
        </w:rPr>
      </w:pPr>
      <w:r>
        <w:rPr>
          <w:rFonts w:ascii="Book Antiqua" w:hAnsi="Book Antiqua"/>
          <w:b/>
          <w:sz w:val="22"/>
        </w:rPr>
        <w:t xml:space="preserve">«Oslo: Styreleder Sagstad gjorde personlig en klart bedre </w:t>
      </w:r>
      <w:proofErr w:type="spellStart"/>
      <w:r>
        <w:rPr>
          <w:rFonts w:ascii="Book Antiqua" w:hAnsi="Book Antiqua"/>
          <w:b/>
          <w:sz w:val="22"/>
        </w:rPr>
        <w:t>deal</w:t>
      </w:r>
      <w:proofErr w:type="spellEnd"/>
      <w:r>
        <w:rPr>
          <w:rFonts w:ascii="Book Antiqua" w:hAnsi="Book Antiqua"/>
          <w:b/>
          <w:sz w:val="22"/>
        </w:rPr>
        <w:t xml:space="preserve"> enn stiftelsen da han solgte sin egen leilighet i gården. Da han kom inn i stiftelsen i 2009 fikk han kjøpe en leilighet på 145 kvadratmeter for 2,9 millioner kroner fra tidligere styreleder. Fire år etter solgte han leiligheten til barndomsvennens selskap, </w:t>
      </w:r>
      <w:proofErr w:type="spellStart"/>
      <w:r>
        <w:rPr>
          <w:rFonts w:ascii="Book Antiqua" w:hAnsi="Book Antiqua"/>
          <w:b/>
          <w:sz w:val="22"/>
        </w:rPr>
        <w:t>Tidemandsgate</w:t>
      </w:r>
      <w:proofErr w:type="spellEnd"/>
      <w:r>
        <w:rPr>
          <w:rFonts w:ascii="Book Antiqua" w:hAnsi="Book Antiqua"/>
          <w:b/>
          <w:sz w:val="22"/>
        </w:rPr>
        <w:t xml:space="preserve"> Eiendom, og fikk da 6,6 millioner kroner for leiligheten. DN har ikke fått svar fra </w:t>
      </w:r>
      <w:r w:rsidR="00591B87">
        <w:rPr>
          <w:rFonts w:ascii="Book Antiqua" w:hAnsi="Book Antiqua"/>
          <w:b/>
          <w:sz w:val="22"/>
        </w:rPr>
        <w:t>noen av partene på om leiligheten ble lagt ut i det åpne markedet.»</w:t>
      </w:r>
    </w:p>
    <w:p w:rsidR="00313A7C" w:rsidRDefault="00313A7C">
      <w:pPr>
        <w:widowControl/>
        <w:rPr>
          <w:rFonts w:ascii="Book Antiqua" w:hAnsi="Book Antiqua"/>
          <w:b/>
          <w:sz w:val="22"/>
        </w:rPr>
      </w:pPr>
    </w:p>
    <w:p w:rsidR="00447662" w:rsidRDefault="00447662">
      <w:pPr>
        <w:widowControl/>
        <w:rPr>
          <w:rFonts w:ascii="Book Antiqua" w:hAnsi="Book Antiqua"/>
          <w:b/>
          <w:sz w:val="22"/>
        </w:rPr>
      </w:pPr>
      <w:r w:rsidRPr="00C865C1">
        <w:rPr>
          <w:rFonts w:ascii="Book Antiqua" w:hAnsi="Book Antiqua"/>
          <w:sz w:val="22"/>
        </w:rPr>
        <w:t>En annen underartikkel hadde tittelen</w:t>
      </w:r>
      <w:r>
        <w:rPr>
          <w:rFonts w:ascii="Book Antiqua" w:hAnsi="Book Antiqua"/>
          <w:b/>
          <w:sz w:val="22"/>
        </w:rPr>
        <w:t xml:space="preserve"> «Et godt salg». </w:t>
      </w:r>
      <w:r w:rsidRPr="00C865C1">
        <w:rPr>
          <w:rFonts w:ascii="Book Antiqua" w:hAnsi="Book Antiqua"/>
          <w:sz w:val="22"/>
        </w:rPr>
        <w:t>Videre:</w:t>
      </w:r>
    </w:p>
    <w:p w:rsidR="00447662" w:rsidRDefault="00447662" w:rsidP="00C865C1">
      <w:pPr>
        <w:widowControl/>
        <w:ind w:left="708"/>
        <w:rPr>
          <w:rFonts w:ascii="Book Antiqua" w:hAnsi="Book Antiqua"/>
          <w:b/>
          <w:sz w:val="22"/>
        </w:rPr>
      </w:pPr>
      <w:r>
        <w:rPr>
          <w:rFonts w:ascii="Book Antiqua" w:hAnsi="Book Antiqua"/>
          <w:b/>
          <w:sz w:val="22"/>
        </w:rPr>
        <w:t xml:space="preserve">«Oslo: - Alt i alt var dette et godt salg for stiftelsen, skriver </w:t>
      </w:r>
      <w:proofErr w:type="spellStart"/>
      <w:r>
        <w:rPr>
          <w:rFonts w:ascii="Book Antiqua" w:hAnsi="Book Antiqua"/>
          <w:b/>
          <w:sz w:val="22"/>
        </w:rPr>
        <w:t>Nylin</w:t>
      </w:r>
      <w:proofErr w:type="spellEnd"/>
      <w:r>
        <w:rPr>
          <w:rFonts w:ascii="Book Antiqua" w:hAnsi="Book Antiqua"/>
          <w:b/>
          <w:sz w:val="22"/>
        </w:rPr>
        <w:t xml:space="preserve">-stiftelsens styreleder, Dag Kongshaug Sagstad, i en e-post. Han mener salget av </w:t>
      </w:r>
      <w:proofErr w:type="spellStart"/>
      <w:r>
        <w:rPr>
          <w:rFonts w:ascii="Book Antiqua" w:hAnsi="Book Antiqua"/>
          <w:b/>
          <w:sz w:val="22"/>
        </w:rPr>
        <w:t>Neuberggate</w:t>
      </w:r>
      <w:proofErr w:type="spellEnd"/>
      <w:r>
        <w:rPr>
          <w:rFonts w:ascii="Book Antiqua" w:hAnsi="Book Antiqua"/>
          <w:b/>
          <w:sz w:val="22"/>
        </w:rPr>
        <w:t xml:space="preserve"> 20 as ble gjort i henhold til takster «med vanlig justering for skatt». Taksten skal ha blitt gjort av en anerkjent takstmann, men Sagstad husker ikke navnet. Han oppgir også at kjøper overtok forpliktelser, som gjorde kjøpesummen høyere, men oppgir ikke hvilke forpliktelser.</w:t>
      </w:r>
      <w:r w:rsidR="00C865C1">
        <w:rPr>
          <w:rFonts w:ascii="Book Antiqua" w:hAnsi="Book Antiqua"/>
          <w:b/>
          <w:sz w:val="22"/>
        </w:rPr>
        <w:t>»</w:t>
      </w:r>
    </w:p>
    <w:p w:rsidR="00447662" w:rsidRDefault="00447662">
      <w:pPr>
        <w:widowControl/>
        <w:rPr>
          <w:rFonts w:ascii="Book Antiqua" w:hAnsi="Book Antiqua"/>
          <w:b/>
          <w:sz w:val="22"/>
        </w:rPr>
      </w:pPr>
    </w:p>
    <w:p w:rsidR="00313A7C" w:rsidRDefault="00313A7C">
      <w:pPr>
        <w:widowControl/>
        <w:rPr>
          <w:rFonts w:ascii="Book Antiqua" w:hAnsi="Book Antiqua"/>
          <w:b/>
          <w:sz w:val="22"/>
        </w:rPr>
      </w:pPr>
    </w:p>
    <w:p w:rsidR="00824809" w:rsidRDefault="00313A7C">
      <w:pPr>
        <w:widowControl/>
        <w:rPr>
          <w:rFonts w:ascii="Book Antiqua" w:hAnsi="Book Antiqua"/>
          <w:b/>
          <w:sz w:val="22"/>
        </w:rPr>
      </w:pPr>
      <w:r>
        <w:rPr>
          <w:rFonts w:ascii="Book Antiqua" w:hAnsi="Book Antiqua"/>
          <w:b/>
          <w:sz w:val="22"/>
        </w:rPr>
        <w:t xml:space="preserve">Mandag 18. april </w:t>
      </w:r>
      <w:r w:rsidRPr="00824809">
        <w:rPr>
          <w:rFonts w:ascii="Book Antiqua" w:hAnsi="Book Antiqua"/>
          <w:sz w:val="22"/>
        </w:rPr>
        <w:t>het det i tittelen:</w:t>
      </w:r>
      <w:r>
        <w:rPr>
          <w:rFonts w:ascii="Book Antiqua" w:hAnsi="Book Antiqua"/>
          <w:b/>
          <w:sz w:val="22"/>
        </w:rPr>
        <w:t xml:space="preserve"> «Tilsynet krever forklaring». </w:t>
      </w:r>
    </w:p>
    <w:p w:rsidR="00824809" w:rsidRDefault="00824809">
      <w:pPr>
        <w:widowControl/>
        <w:rPr>
          <w:rFonts w:ascii="Book Antiqua" w:hAnsi="Book Antiqua"/>
          <w:b/>
          <w:sz w:val="22"/>
        </w:rPr>
      </w:pPr>
    </w:p>
    <w:p w:rsidR="00313A7C" w:rsidRDefault="00313A7C">
      <w:pPr>
        <w:widowControl/>
        <w:rPr>
          <w:rFonts w:ascii="Book Antiqua" w:hAnsi="Book Antiqua"/>
          <w:b/>
          <w:sz w:val="22"/>
        </w:rPr>
      </w:pPr>
      <w:r w:rsidRPr="00824809">
        <w:rPr>
          <w:rFonts w:ascii="Book Antiqua" w:hAnsi="Book Antiqua"/>
          <w:sz w:val="22"/>
        </w:rPr>
        <w:t>Ingress:</w:t>
      </w:r>
    </w:p>
    <w:p w:rsidR="00313A7C" w:rsidRDefault="00313A7C" w:rsidP="00824809">
      <w:pPr>
        <w:widowControl/>
        <w:ind w:left="708"/>
        <w:rPr>
          <w:rFonts w:ascii="Book Antiqua" w:hAnsi="Book Antiqua"/>
          <w:b/>
          <w:sz w:val="22"/>
        </w:rPr>
      </w:pPr>
      <w:r>
        <w:rPr>
          <w:rFonts w:ascii="Book Antiqua" w:hAnsi="Book Antiqua"/>
          <w:b/>
          <w:sz w:val="22"/>
        </w:rPr>
        <w:t>«Stiftels</w:t>
      </w:r>
      <w:r w:rsidR="00F367CD">
        <w:rPr>
          <w:rFonts w:ascii="Book Antiqua" w:hAnsi="Book Antiqua"/>
          <w:b/>
          <w:sz w:val="22"/>
        </w:rPr>
        <w:t>es</w:t>
      </w:r>
      <w:r>
        <w:rPr>
          <w:rFonts w:ascii="Book Antiqua" w:hAnsi="Book Antiqua"/>
          <w:b/>
          <w:sz w:val="22"/>
        </w:rPr>
        <w:t xml:space="preserve">tilsynet har fått tips om uregelmessige transaksjoner i Olof </w:t>
      </w:r>
      <w:proofErr w:type="spellStart"/>
      <w:r>
        <w:rPr>
          <w:rFonts w:ascii="Book Antiqua" w:hAnsi="Book Antiqua"/>
          <w:b/>
          <w:sz w:val="22"/>
        </w:rPr>
        <w:t>Nylins</w:t>
      </w:r>
      <w:proofErr w:type="spellEnd"/>
      <w:r>
        <w:rPr>
          <w:rFonts w:ascii="Book Antiqua" w:hAnsi="Book Antiqua"/>
          <w:b/>
          <w:sz w:val="22"/>
        </w:rPr>
        <w:t xml:space="preserve"> stiftelse. To uker etter fristen, har stiftelsen gitt «misvisende» svar.»</w:t>
      </w:r>
    </w:p>
    <w:p w:rsidR="00313A7C" w:rsidRDefault="00313A7C">
      <w:pPr>
        <w:widowControl/>
        <w:rPr>
          <w:rFonts w:ascii="Book Antiqua" w:hAnsi="Book Antiqua"/>
          <w:b/>
          <w:sz w:val="22"/>
        </w:rPr>
      </w:pPr>
    </w:p>
    <w:p w:rsidR="00553197" w:rsidRPr="00824809" w:rsidRDefault="00313A7C">
      <w:pPr>
        <w:widowControl/>
        <w:rPr>
          <w:rFonts w:ascii="Book Antiqua" w:hAnsi="Book Antiqua"/>
          <w:sz w:val="22"/>
        </w:rPr>
      </w:pPr>
      <w:r w:rsidRPr="00824809">
        <w:rPr>
          <w:rFonts w:ascii="Book Antiqua" w:hAnsi="Book Antiqua"/>
          <w:sz w:val="22"/>
        </w:rPr>
        <w:t>Det framgår av artikkelen at DN ikke er kjent med hva slags uregelmessigheter tilsynet er tipset om, men at tilsynet i mars hadde bedt om redegjørelse for en rekke transaksjoner</w:t>
      </w:r>
      <w:r w:rsidR="001F1B21" w:rsidRPr="00824809">
        <w:rPr>
          <w:rFonts w:ascii="Book Antiqua" w:hAnsi="Book Antiqua"/>
          <w:sz w:val="22"/>
        </w:rPr>
        <w:t xml:space="preserve">, men at tilsynet ikke er fornøyd med svaret. I en melding til avisen </w:t>
      </w:r>
      <w:r w:rsidR="00F367CD">
        <w:rPr>
          <w:rFonts w:ascii="Book Antiqua" w:hAnsi="Book Antiqua"/>
          <w:sz w:val="22"/>
        </w:rPr>
        <w:t xml:space="preserve">fra tilsynet </w:t>
      </w:r>
      <w:r w:rsidR="001F1B21" w:rsidRPr="00824809">
        <w:rPr>
          <w:rFonts w:ascii="Book Antiqua" w:hAnsi="Book Antiqua"/>
          <w:sz w:val="22"/>
        </w:rPr>
        <w:t xml:space="preserve">heter det at det er grunn til å anta at informasjonen som foreligger kan gi et direkte misvisende bilde som kan skade offentlige eller private interesser.  </w:t>
      </w:r>
    </w:p>
    <w:p w:rsidR="00553197" w:rsidRPr="00824809" w:rsidRDefault="00553197">
      <w:pPr>
        <w:widowControl/>
        <w:rPr>
          <w:rFonts w:ascii="Book Antiqua" w:hAnsi="Book Antiqua"/>
          <w:sz w:val="22"/>
        </w:rPr>
      </w:pPr>
    </w:p>
    <w:p w:rsidR="00553197" w:rsidRPr="00824809" w:rsidRDefault="001A7400">
      <w:pPr>
        <w:widowControl/>
        <w:rPr>
          <w:rFonts w:ascii="Book Antiqua" w:hAnsi="Book Antiqua"/>
          <w:sz w:val="22"/>
        </w:rPr>
      </w:pPr>
      <w:r w:rsidRPr="00824809">
        <w:rPr>
          <w:rFonts w:ascii="Book Antiqua" w:hAnsi="Book Antiqua"/>
          <w:sz w:val="22"/>
        </w:rPr>
        <w:t>Artiklene er også publiser</w:t>
      </w:r>
      <w:r w:rsidR="00824809">
        <w:rPr>
          <w:rFonts w:ascii="Book Antiqua" w:hAnsi="Book Antiqua"/>
          <w:sz w:val="22"/>
        </w:rPr>
        <w:t>t</w:t>
      </w:r>
      <w:r w:rsidRPr="00824809">
        <w:rPr>
          <w:rFonts w:ascii="Book Antiqua" w:hAnsi="Book Antiqua"/>
          <w:sz w:val="22"/>
        </w:rPr>
        <w:t xml:space="preserve"> på avisens nettsider. </w:t>
      </w:r>
    </w:p>
    <w:p w:rsidR="00700C61" w:rsidRDefault="00700C61">
      <w:pPr>
        <w:widowControl/>
        <w:rPr>
          <w:rFonts w:ascii="Book Antiqua" w:hAnsi="Book Antiqua"/>
          <w:b/>
          <w:sz w:val="22"/>
        </w:rPr>
      </w:pPr>
    </w:p>
    <w:p w:rsidR="00824809" w:rsidRDefault="00824809">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 xml:space="preserve">KLAGEN: </w:t>
      </w:r>
    </w:p>
    <w:p w:rsidR="006D696E" w:rsidRDefault="006D696E">
      <w:pPr>
        <w:widowControl/>
        <w:rPr>
          <w:rFonts w:ascii="Book Antiqua" w:hAnsi="Book Antiqua"/>
          <w:b/>
          <w:sz w:val="22"/>
        </w:rPr>
      </w:pPr>
    </w:p>
    <w:p w:rsidR="00CC4E86" w:rsidRPr="00824809" w:rsidRDefault="006D696E" w:rsidP="000B7D2F">
      <w:pPr>
        <w:pStyle w:val="Rentekst"/>
        <w:rPr>
          <w:rFonts w:ascii="Book Antiqua" w:hAnsi="Book Antiqua"/>
          <w:sz w:val="22"/>
          <w:szCs w:val="22"/>
        </w:rPr>
      </w:pPr>
      <w:r w:rsidRPr="00531C5A">
        <w:rPr>
          <w:rFonts w:ascii="Book Antiqua" w:hAnsi="Book Antiqua"/>
          <w:b/>
          <w:sz w:val="22"/>
          <w:szCs w:val="22"/>
        </w:rPr>
        <w:t>Klager</w:t>
      </w:r>
      <w:r w:rsidR="00F367CD">
        <w:rPr>
          <w:rFonts w:ascii="Book Antiqua" w:hAnsi="Book Antiqua"/>
          <w:b/>
          <w:sz w:val="22"/>
          <w:szCs w:val="22"/>
        </w:rPr>
        <w:t xml:space="preserve">e </w:t>
      </w:r>
      <w:r w:rsidR="001A7400" w:rsidRPr="00824809">
        <w:rPr>
          <w:rFonts w:ascii="Book Antiqua" w:hAnsi="Book Antiqua"/>
          <w:sz w:val="22"/>
          <w:szCs w:val="22"/>
        </w:rPr>
        <w:t xml:space="preserve">er den omtalte stiftelsen og den navngitte styrelederen/forretningsføreren. Klagen gjelder alle de tre publiseringene som er nevnt over. </w:t>
      </w:r>
      <w:r w:rsidR="0043620E">
        <w:rPr>
          <w:rFonts w:ascii="Book Antiqua" w:hAnsi="Book Antiqua"/>
          <w:sz w:val="22"/>
          <w:szCs w:val="22"/>
        </w:rPr>
        <w:t>I klagen er det spesifisert om det er stiftelsen (ONS) eller styrelederen (DKS) som klager. Klagen er i</w:t>
      </w:r>
      <w:r w:rsidR="00366DB9">
        <w:rPr>
          <w:rFonts w:ascii="Book Antiqua" w:hAnsi="Book Antiqua"/>
          <w:sz w:val="22"/>
          <w:szCs w:val="22"/>
        </w:rPr>
        <w:t xml:space="preserve"> </w:t>
      </w:r>
      <w:r w:rsidR="0043620E">
        <w:rPr>
          <w:rFonts w:ascii="Book Antiqua" w:hAnsi="Book Antiqua"/>
          <w:sz w:val="22"/>
          <w:szCs w:val="22"/>
        </w:rPr>
        <w:t>all</w:t>
      </w:r>
      <w:r w:rsidR="00EF0A3E">
        <w:rPr>
          <w:rFonts w:ascii="Book Antiqua" w:hAnsi="Book Antiqua"/>
          <w:sz w:val="22"/>
          <w:szCs w:val="22"/>
        </w:rPr>
        <w:t xml:space="preserve">e </w:t>
      </w:r>
      <w:r w:rsidR="0043620E">
        <w:rPr>
          <w:rFonts w:ascii="Book Antiqua" w:hAnsi="Book Antiqua"/>
          <w:sz w:val="22"/>
          <w:szCs w:val="22"/>
        </w:rPr>
        <w:t xml:space="preserve">fall ført i pennen av sistnevnte. </w:t>
      </w:r>
    </w:p>
    <w:p w:rsidR="00CC4E86" w:rsidRPr="00824809" w:rsidRDefault="00CC4E86" w:rsidP="000B7D2F">
      <w:pPr>
        <w:pStyle w:val="Rentekst"/>
        <w:rPr>
          <w:rFonts w:ascii="Book Antiqua" w:hAnsi="Book Antiqua"/>
          <w:sz w:val="22"/>
          <w:szCs w:val="22"/>
        </w:rPr>
      </w:pPr>
    </w:p>
    <w:p w:rsidR="00366DB9" w:rsidRDefault="00366DB9" w:rsidP="000B7D2F">
      <w:pPr>
        <w:pStyle w:val="Rentekst"/>
        <w:rPr>
          <w:rFonts w:ascii="Book Antiqua" w:hAnsi="Book Antiqua"/>
          <w:sz w:val="22"/>
          <w:szCs w:val="22"/>
        </w:rPr>
      </w:pPr>
    </w:p>
    <w:p w:rsidR="00CC4E86" w:rsidRPr="00824809" w:rsidRDefault="00CC4E86" w:rsidP="000B7D2F">
      <w:pPr>
        <w:pStyle w:val="Rentekst"/>
        <w:rPr>
          <w:rFonts w:ascii="Book Antiqua" w:hAnsi="Book Antiqua"/>
          <w:sz w:val="22"/>
          <w:szCs w:val="22"/>
        </w:rPr>
      </w:pPr>
      <w:r w:rsidRPr="00824809">
        <w:rPr>
          <w:rFonts w:ascii="Book Antiqua" w:hAnsi="Book Antiqua"/>
          <w:sz w:val="22"/>
          <w:szCs w:val="22"/>
        </w:rPr>
        <w:t>29.</w:t>
      </w:r>
      <w:r w:rsidR="00366DB9">
        <w:rPr>
          <w:rFonts w:ascii="Book Antiqua" w:hAnsi="Book Antiqua"/>
          <w:sz w:val="22"/>
          <w:szCs w:val="22"/>
        </w:rPr>
        <w:t xml:space="preserve"> mars</w:t>
      </w:r>
    </w:p>
    <w:p w:rsidR="001A7400" w:rsidRPr="00824809" w:rsidRDefault="00A3175E" w:rsidP="000B7D2F">
      <w:pPr>
        <w:pStyle w:val="Rentekst"/>
        <w:rPr>
          <w:rFonts w:ascii="Book Antiqua" w:hAnsi="Book Antiqua"/>
          <w:sz w:val="22"/>
          <w:szCs w:val="22"/>
        </w:rPr>
      </w:pPr>
      <w:r w:rsidRPr="00824809">
        <w:rPr>
          <w:rFonts w:ascii="Book Antiqua" w:hAnsi="Book Antiqua"/>
          <w:sz w:val="22"/>
          <w:szCs w:val="22"/>
        </w:rPr>
        <w:t xml:space="preserve">Når det gjelder den første publiseringen, 29.03. mener klageren DN har opptrådt i strid med Vær Varsom-plakatens punkt 4.4, fordi tittelen «Lånte bort halve stiftelsen» går lenger enn det er dekning for i stoffet. Det anføres at det opplyste beløpet, 3,5 mill. kroner, er omkring halvparten av bokført egenkapital, mens antatt verdijustert egenkapital er ca. 20 mill. kroner. Klager viser til at dette ble opplyst til avisen før publisering. </w:t>
      </w:r>
    </w:p>
    <w:p w:rsidR="00CC4E86" w:rsidRPr="00824809" w:rsidRDefault="00CC4E86" w:rsidP="000B7D2F">
      <w:pPr>
        <w:pStyle w:val="Rentekst"/>
        <w:rPr>
          <w:rFonts w:ascii="Book Antiqua" w:hAnsi="Book Antiqua"/>
          <w:sz w:val="22"/>
          <w:szCs w:val="22"/>
        </w:rPr>
      </w:pPr>
    </w:p>
    <w:p w:rsidR="00CC4E86" w:rsidRPr="00824809" w:rsidRDefault="00CC4E86" w:rsidP="000B7D2F">
      <w:pPr>
        <w:pStyle w:val="Rentekst"/>
        <w:rPr>
          <w:rFonts w:ascii="Book Antiqua" w:hAnsi="Book Antiqua"/>
          <w:sz w:val="22"/>
          <w:szCs w:val="22"/>
        </w:rPr>
      </w:pPr>
      <w:r w:rsidRPr="00824809">
        <w:rPr>
          <w:rFonts w:ascii="Book Antiqua" w:hAnsi="Book Antiqua"/>
          <w:sz w:val="22"/>
          <w:szCs w:val="22"/>
        </w:rPr>
        <w:t xml:space="preserve">Med hensyn til tittelen «Gransker </w:t>
      </w:r>
      <w:proofErr w:type="spellStart"/>
      <w:r w:rsidRPr="00824809">
        <w:rPr>
          <w:rFonts w:ascii="Book Antiqua" w:hAnsi="Book Antiqua"/>
          <w:sz w:val="22"/>
          <w:szCs w:val="22"/>
        </w:rPr>
        <w:t>Nylin</w:t>
      </w:r>
      <w:proofErr w:type="spellEnd"/>
      <w:r w:rsidRPr="00824809">
        <w:rPr>
          <w:rFonts w:ascii="Book Antiqua" w:hAnsi="Book Antiqua"/>
          <w:sz w:val="22"/>
          <w:szCs w:val="22"/>
        </w:rPr>
        <w:t>-stiftelsen» mener klageren den rammes av punkt 3.2, kontroll av opplysninger, fordi Stiftelsestilsynet i det foreliggende tilfellet ikke «gransker», men har åpnet «tilsyn» mot stiftelsen. «Gransking er en mer alvorlig beslutning tilsynet har mulighet etter stiftelseslovens § 59.» Også dette ble</w:t>
      </w:r>
      <w:r w:rsidR="0043620E">
        <w:rPr>
          <w:rFonts w:ascii="Book Antiqua" w:hAnsi="Book Antiqua"/>
          <w:sz w:val="22"/>
          <w:szCs w:val="22"/>
        </w:rPr>
        <w:t>, ifølge klageren,</w:t>
      </w:r>
      <w:r w:rsidRPr="00824809">
        <w:rPr>
          <w:rFonts w:ascii="Book Antiqua" w:hAnsi="Book Antiqua"/>
          <w:sz w:val="22"/>
          <w:szCs w:val="22"/>
        </w:rPr>
        <w:t xml:space="preserve"> påpekt overfor DN før publisering. </w:t>
      </w:r>
    </w:p>
    <w:p w:rsidR="00CC4E86" w:rsidRDefault="00CC4E86" w:rsidP="000B7D2F">
      <w:pPr>
        <w:pStyle w:val="Rentekst"/>
        <w:rPr>
          <w:rFonts w:ascii="Book Antiqua" w:hAnsi="Book Antiqua"/>
          <w:b/>
          <w:sz w:val="22"/>
          <w:szCs w:val="22"/>
        </w:rPr>
      </w:pPr>
    </w:p>
    <w:p w:rsidR="00CC4E86" w:rsidRDefault="00CC4E86" w:rsidP="000B7D2F">
      <w:pPr>
        <w:pStyle w:val="Rentekst"/>
        <w:rPr>
          <w:rFonts w:ascii="Book Antiqua" w:hAnsi="Book Antiqua"/>
          <w:sz w:val="22"/>
          <w:szCs w:val="22"/>
        </w:rPr>
      </w:pPr>
      <w:r w:rsidRPr="00824809">
        <w:rPr>
          <w:rFonts w:ascii="Book Antiqua" w:hAnsi="Book Antiqua"/>
          <w:sz w:val="22"/>
          <w:szCs w:val="22"/>
        </w:rPr>
        <w:t>16.</w:t>
      </w:r>
      <w:r w:rsidR="00366DB9">
        <w:rPr>
          <w:rFonts w:ascii="Book Antiqua" w:hAnsi="Book Antiqua"/>
          <w:sz w:val="22"/>
          <w:szCs w:val="22"/>
        </w:rPr>
        <w:t xml:space="preserve"> april</w:t>
      </w:r>
    </w:p>
    <w:p w:rsidR="00EF0A3E" w:rsidRPr="00824809" w:rsidRDefault="0043620E" w:rsidP="000B7D2F">
      <w:pPr>
        <w:pStyle w:val="Rentekst"/>
        <w:rPr>
          <w:rFonts w:ascii="Book Antiqua" w:hAnsi="Book Antiqua"/>
          <w:sz w:val="22"/>
          <w:szCs w:val="22"/>
        </w:rPr>
      </w:pPr>
      <w:r>
        <w:rPr>
          <w:rFonts w:ascii="Book Antiqua" w:hAnsi="Book Antiqua"/>
          <w:sz w:val="22"/>
          <w:szCs w:val="22"/>
        </w:rPr>
        <w:t xml:space="preserve">Klageren mener tittelen «Personlig kupp» </w:t>
      </w:r>
      <w:r w:rsidR="00EF0A3E">
        <w:rPr>
          <w:rFonts w:ascii="Book Antiqua" w:hAnsi="Book Antiqua"/>
          <w:sz w:val="22"/>
          <w:szCs w:val="22"/>
        </w:rPr>
        <w:t>og den påfølgende artikkelen, som omhandler kjøp og salg av en leilighet</w:t>
      </w:r>
      <w:r w:rsidR="000D1BCC">
        <w:rPr>
          <w:rFonts w:ascii="Book Antiqua" w:hAnsi="Book Antiqua"/>
          <w:sz w:val="22"/>
          <w:szCs w:val="22"/>
        </w:rPr>
        <w:t xml:space="preserve"> i Oslo der det framgår at styreleder kjøpte den for 2,9 millioner kroner, og solgte den fire år senere for 6,6 mill. til en barndomsvenns selskap. Klageren (DKS) anfører at hans kommentarer, på e-post, i forkant av publiseringen, ikke er tatt med i artikkelen. Det vises til brudd på plakatens punkter 3.2, kontroll av opplysninger, 3.7, plikten til å gjengi meningsinnholdet i uttalelser og at direkte sitater skal gjengis presist, 3.8, om endring av avgitte uttalelser, 4.14, imøtegåelsesretten, 4.1, saklighet og omtanke og 4.</w:t>
      </w:r>
      <w:r w:rsidR="00C743E2">
        <w:rPr>
          <w:rFonts w:ascii="Book Antiqua" w:hAnsi="Book Antiqua"/>
          <w:sz w:val="22"/>
          <w:szCs w:val="22"/>
        </w:rPr>
        <w:t>3, om begreper («personlig kupp») som kan virke stigmatiserende. «Faktum er at jeg eide leiligheten i nær 5 år fra feb. 2009 til nov. 2013, og rehabiliterte så godt som hele før den ble solgt under snitt kvm markedspris i området. Det er ikke et kupp.»</w:t>
      </w:r>
    </w:p>
    <w:p w:rsidR="00CC4E86" w:rsidRDefault="00CC4E86" w:rsidP="000B7D2F">
      <w:pPr>
        <w:pStyle w:val="Rentekst"/>
        <w:rPr>
          <w:rFonts w:ascii="Book Antiqua" w:hAnsi="Book Antiqua"/>
          <w:b/>
          <w:sz w:val="22"/>
          <w:szCs w:val="22"/>
        </w:rPr>
      </w:pPr>
    </w:p>
    <w:p w:rsidR="00C865C1" w:rsidRPr="00526F6D" w:rsidRDefault="00C743E2" w:rsidP="000B7D2F">
      <w:pPr>
        <w:pStyle w:val="Rentekst"/>
        <w:rPr>
          <w:rFonts w:ascii="Book Antiqua" w:hAnsi="Book Antiqua"/>
          <w:sz w:val="22"/>
          <w:szCs w:val="22"/>
        </w:rPr>
      </w:pPr>
      <w:r w:rsidRPr="00526F6D">
        <w:rPr>
          <w:rFonts w:ascii="Book Antiqua" w:hAnsi="Book Antiqua"/>
          <w:sz w:val="22"/>
          <w:szCs w:val="22"/>
        </w:rPr>
        <w:t xml:space="preserve">Det klages også over </w:t>
      </w:r>
      <w:proofErr w:type="spellStart"/>
      <w:r w:rsidRPr="00526F6D">
        <w:rPr>
          <w:rFonts w:ascii="Book Antiqua" w:hAnsi="Book Antiqua"/>
          <w:sz w:val="22"/>
          <w:szCs w:val="22"/>
        </w:rPr>
        <w:t>hovedtittelen</w:t>
      </w:r>
      <w:proofErr w:type="spellEnd"/>
      <w:r w:rsidRPr="00526F6D">
        <w:rPr>
          <w:rFonts w:ascii="Book Antiqua" w:hAnsi="Book Antiqua"/>
          <w:sz w:val="22"/>
          <w:szCs w:val="22"/>
        </w:rPr>
        <w:t xml:space="preserve"> «11 mill. i tap på salg til venner» og den påfølgende ingressen. Klageren mener det </w:t>
      </w:r>
      <w:r w:rsidR="00447662" w:rsidRPr="00526F6D">
        <w:rPr>
          <w:rFonts w:ascii="Book Antiqua" w:hAnsi="Book Antiqua"/>
          <w:sz w:val="22"/>
          <w:szCs w:val="22"/>
        </w:rPr>
        <w:t xml:space="preserve">ikke er dekning for faktum i artikkelen og viser til at hans svar på spørsmål fra DN ble omskrevet og viktige deler av svarene utelatt. Det vises i særlig grad til underartikkelen «Et godt salg». </w:t>
      </w:r>
      <w:r w:rsidR="00C865C1" w:rsidRPr="00526F6D">
        <w:rPr>
          <w:rFonts w:ascii="Book Antiqua" w:hAnsi="Book Antiqua"/>
          <w:sz w:val="22"/>
          <w:szCs w:val="22"/>
        </w:rPr>
        <w:t xml:space="preserve">Det anføres også at begrepet «venner» er feil. Det korrekte er at aksjene i </w:t>
      </w:r>
      <w:proofErr w:type="spellStart"/>
      <w:r w:rsidR="00C865C1" w:rsidRPr="00526F6D">
        <w:rPr>
          <w:rFonts w:ascii="Book Antiqua" w:hAnsi="Book Antiqua"/>
          <w:sz w:val="22"/>
          <w:szCs w:val="22"/>
        </w:rPr>
        <w:t>Neuberggaten</w:t>
      </w:r>
      <w:proofErr w:type="spellEnd"/>
      <w:r w:rsidR="00C865C1" w:rsidRPr="00526F6D">
        <w:rPr>
          <w:rFonts w:ascii="Book Antiqua" w:hAnsi="Book Antiqua"/>
          <w:sz w:val="22"/>
          <w:szCs w:val="22"/>
        </w:rPr>
        <w:t xml:space="preserve"> 20 AS ble solgt til en tidligere skolekamerats selskap. </w:t>
      </w:r>
    </w:p>
    <w:p w:rsidR="00C865C1" w:rsidRPr="00526F6D" w:rsidRDefault="00C865C1" w:rsidP="000B7D2F">
      <w:pPr>
        <w:pStyle w:val="Rentekst"/>
        <w:rPr>
          <w:rFonts w:ascii="Book Antiqua" w:hAnsi="Book Antiqua"/>
          <w:sz w:val="22"/>
          <w:szCs w:val="22"/>
        </w:rPr>
      </w:pPr>
    </w:p>
    <w:p w:rsidR="00C865C1" w:rsidRPr="00526F6D" w:rsidRDefault="00366DB9" w:rsidP="000B7D2F">
      <w:pPr>
        <w:pStyle w:val="Rentekst"/>
        <w:rPr>
          <w:rFonts w:ascii="Book Antiqua" w:hAnsi="Book Antiqua"/>
          <w:sz w:val="22"/>
          <w:szCs w:val="22"/>
        </w:rPr>
      </w:pPr>
      <w:r>
        <w:rPr>
          <w:rFonts w:ascii="Book Antiqua" w:hAnsi="Book Antiqua"/>
          <w:sz w:val="22"/>
          <w:szCs w:val="22"/>
        </w:rPr>
        <w:t>18. april</w:t>
      </w:r>
    </w:p>
    <w:p w:rsidR="00C743E2" w:rsidRPr="00526F6D" w:rsidRDefault="00C865C1" w:rsidP="000B7D2F">
      <w:pPr>
        <w:pStyle w:val="Rentekst"/>
        <w:rPr>
          <w:rFonts w:ascii="Book Antiqua" w:hAnsi="Book Antiqua"/>
          <w:sz w:val="22"/>
          <w:szCs w:val="22"/>
        </w:rPr>
      </w:pPr>
      <w:r w:rsidRPr="00526F6D">
        <w:rPr>
          <w:rFonts w:ascii="Book Antiqua" w:hAnsi="Book Antiqua"/>
          <w:sz w:val="22"/>
          <w:szCs w:val="22"/>
        </w:rPr>
        <w:t xml:space="preserve">Klager anfører at tittelen, «Tilsynet krever forklaring», gir inntrykk av at </w:t>
      </w:r>
      <w:r w:rsidR="00716A24" w:rsidRPr="00526F6D">
        <w:rPr>
          <w:rFonts w:ascii="Book Antiqua" w:hAnsi="Book Antiqua"/>
          <w:sz w:val="22"/>
          <w:szCs w:val="22"/>
        </w:rPr>
        <w:t>det er en ny og dramatisk utvikling i saken. Det anføres at tilsynet ikke har bedt om nye redegjørelser fra stiftelsen ut over det som allerede er omtalt i de to foregående påklagede artiklene.</w:t>
      </w:r>
    </w:p>
    <w:p w:rsidR="00716A24" w:rsidRPr="00526F6D" w:rsidRDefault="00716A24" w:rsidP="000B7D2F">
      <w:pPr>
        <w:pStyle w:val="Rentekst"/>
        <w:rPr>
          <w:rFonts w:ascii="Book Antiqua" w:hAnsi="Book Antiqua"/>
          <w:sz w:val="22"/>
          <w:szCs w:val="22"/>
        </w:rPr>
      </w:pPr>
    </w:p>
    <w:p w:rsidR="00BA2402" w:rsidRPr="00526F6D" w:rsidRDefault="00716A24" w:rsidP="000B7D2F">
      <w:pPr>
        <w:pStyle w:val="Rentekst"/>
        <w:rPr>
          <w:rFonts w:ascii="Book Antiqua" w:hAnsi="Book Antiqua"/>
          <w:sz w:val="22"/>
          <w:szCs w:val="22"/>
        </w:rPr>
      </w:pPr>
      <w:r w:rsidRPr="00526F6D">
        <w:rPr>
          <w:rFonts w:ascii="Book Antiqua" w:hAnsi="Book Antiqua"/>
          <w:sz w:val="22"/>
          <w:szCs w:val="22"/>
        </w:rPr>
        <w:t xml:space="preserve">Angående begrepet «misvisende» mener klager dette er feilinformasjon og at klager ikke er gitt mulighet til uttale seg. Det vises til at den skriftlige redegjørelsen ble avgitt rettidig. Det anføres brudd på </w:t>
      </w:r>
      <w:proofErr w:type="spellStart"/>
      <w:r w:rsidRPr="00526F6D">
        <w:rPr>
          <w:rFonts w:ascii="Book Antiqua" w:hAnsi="Book Antiqua"/>
          <w:sz w:val="22"/>
          <w:szCs w:val="22"/>
        </w:rPr>
        <w:t>VVp</w:t>
      </w:r>
      <w:proofErr w:type="spellEnd"/>
      <w:r w:rsidRPr="00526F6D">
        <w:rPr>
          <w:rFonts w:ascii="Book Antiqua" w:hAnsi="Book Antiqua"/>
          <w:sz w:val="22"/>
          <w:szCs w:val="22"/>
        </w:rPr>
        <w:t xml:space="preserve"> 3.2 og 4.14. Klager mener det er snakk om en alvorlig beskyldning mot stiftelsen. «Leseren vil tro at Stiftelsestilsynet</w:t>
      </w:r>
      <w:r w:rsidR="00BA2402" w:rsidRPr="00526F6D">
        <w:rPr>
          <w:rFonts w:ascii="Book Antiqua" w:hAnsi="Book Antiqua"/>
          <w:sz w:val="22"/>
          <w:szCs w:val="22"/>
        </w:rPr>
        <w:t xml:space="preserve"> har vurdert at vårt svar av 30.03.16, og funnet feil. Det er ikke faktum.» Det anføres at DN har hentet «misvisende» fra begrunnelsen i en underretning tilsynet hadde gitt DN om avslag på avisens begjæring om innsyn til klagerens svar, der tilsynet svarer avisen med at å gi innsyn i svaret som ikke var fullstendig kan gi et misvisende b</w:t>
      </w:r>
      <w:r w:rsidR="00366DB9">
        <w:rPr>
          <w:rFonts w:ascii="Book Antiqua" w:hAnsi="Book Antiqua"/>
          <w:sz w:val="22"/>
          <w:szCs w:val="22"/>
        </w:rPr>
        <w:t>ilde av saken. Klager mener det</w:t>
      </w:r>
      <w:r w:rsidR="00BA2402" w:rsidRPr="00526F6D">
        <w:rPr>
          <w:rFonts w:ascii="Book Antiqua" w:hAnsi="Book Antiqua"/>
          <w:sz w:val="22"/>
          <w:szCs w:val="22"/>
        </w:rPr>
        <w:t xml:space="preserve"> her foreligger brudd på punkt 4.1, manglende saklighet og omtanke, og 4.14, imøtegåelsesretten. </w:t>
      </w:r>
    </w:p>
    <w:p w:rsidR="00BA2402" w:rsidRPr="00526F6D" w:rsidRDefault="00BA2402" w:rsidP="000B7D2F">
      <w:pPr>
        <w:pStyle w:val="Rentekst"/>
        <w:rPr>
          <w:rFonts w:ascii="Book Antiqua" w:hAnsi="Book Antiqua"/>
          <w:sz w:val="22"/>
          <w:szCs w:val="22"/>
        </w:rPr>
      </w:pPr>
    </w:p>
    <w:p w:rsidR="00BA2402" w:rsidRPr="00526F6D" w:rsidRDefault="00BA2402" w:rsidP="000B7D2F">
      <w:pPr>
        <w:pStyle w:val="Rentekst"/>
        <w:rPr>
          <w:rFonts w:ascii="Book Antiqua" w:hAnsi="Book Antiqua"/>
          <w:sz w:val="22"/>
          <w:szCs w:val="22"/>
        </w:rPr>
      </w:pPr>
      <w:r w:rsidRPr="00526F6D">
        <w:rPr>
          <w:rFonts w:ascii="Book Antiqua" w:hAnsi="Book Antiqua"/>
          <w:sz w:val="22"/>
          <w:szCs w:val="22"/>
        </w:rPr>
        <w:t xml:space="preserve">Endelig vises det til formuleringen i brødteksten, «- Stiftelsen har ikke besvart alle spørsmål eller sendt inn dokumentasjon som er etterspurt.» Klager mener DN har strøket «all» foran dokumentasjon og anfører at omskriving av sitatet </w:t>
      </w:r>
      <w:r w:rsidR="00526F6D" w:rsidRPr="00526F6D">
        <w:rPr>
          <w:rFonts w:ascii="Book Antiqua" w:hAnsi="Book Antiqua"/>
          <w:sz w:val="22"/>
          <w:szCs w:val="22"/>
        </w:rPr>
        <w:t xml:space="preserve">rammes av plakatens punkt 3.7, om at sitater skal gjengis presist. </w:t>
      </w:r>
    </w:p>
    <w:p w:rsidR="00BA2402" w:rsidRPr="00BA2402" w:rsidRDefault="00BA2402" w:rsidP="000B7D2F">
      <w:pPr>
        <w:pStyle w:val="Rentekst"/>
        <w:rPr>
          <w:rFonts w:ascii="Book Antiqua" w:hAnsi="Book Antiqua"/>
          <w:b/>
          <w:i/>
          <w:sz w:val="22"/>
          <w:szCs w:val="22"/>
        </w:rPr>
      </w:pPr>
    </w:p>
    <w:p w:rsidR="001A7400" w:rsidRPr="009A4FEA" w:rsidRDefault="001A7400" w:rsidP="000B7D2F">
      <w:pPr>
        <w:pStyle w:val="Rentekst"/>
        <w:rPr>
          <w:b/>
        </w:rPr>
      </w:pPr>
    </w:p>
    <w:p w:rsidR="007D7729" w:rsidRPr="00B16F23" w:rsidRDefault="00F267BB" w:rsidP="007D7729">
      <w:pPr>
        <w:widowControl/>
        <w:rPr>
          <w:rFonts w:ascii="Book Antiqua" w:hAnsi="Book Antiqua"/>
          <w:b/>
          <w:sz w:val="22"/>
          <w:szCs w:val="22"/>
        </w:rPr>
      </w:pPr>
      <w:r w:rsidRPr="009A4FEA">
        <w:rPr>
          <w:b/>
        </w:rPr>
        <w:br/>
      </w:r>
      <w:r w:rsidR="007D7729" w:rsidRPr="00B16F23">
        <w:rPr>
          <w:rFonts w:ascii="Book Antiqua" w:hAnsi="Book Antiqua"/>
          <w:b/>
          <w:sz w:val="22"/>
          <w:szCs w:val="22"/>
        </w:rPr>
        <w:t>FORSØK PÅ MINNELIG LØSNING:</w:t>
      </w:r>
    </w:p>
    <w:p w:rsidR="007D7729" w:rsidRPr="00B16F23" w:rsidRDefault="007D7729" w:rsidP="007D7729">
      <w:pPr>
        <w:widowControl/>
        <w:rPr>
          <w:rFonts w:ascii="Book Antiqua" w:hAnsi="Book Antiqua"/>
          <w:b/>
          <w:sz w:val="22"/>
          <w:szCs w:val="22"/>
        </w:rPr>
      </w:pPr>
    </w:p>
    <w:p w:rsidR="007D7729" w:rsidRPr="00B16F23" w:rsidRDefault="007D7729" w:rsidP="007D7729">
      <w:pPr>
        <w:widowControl/>
        <w:rPr>
          <w:rFonts w:ascii="Book Antiqua" w:hAnsi="Book Antiqua"/>
          <w:sz w:val="22"/>
          <w:szCs w:val="22"/>
        </w:rPr>
      </w:pPr>
      <w:r w:rsidRPr="00B16F23">
        <w:rPr>
          <w:rFonts w:ascii="Book Antiqua" w:hAnsi="Book Antiqua"/>
          <w:sz w:val="22"/>
          <w:szCs w:val="22"/>
        </w:rPr>
        <w:t>Partene har vært i kontakt</w:t>
      </w:r>
      <w:r w:rsidR="001A7400">
        <w:rPr>
          <w:rFonts w:ascii="Book Antiqua" w:hAnsi="Book Antiqua"/>
          <w:sz w:val="22"/>
          <w:szCs w:val="22"/>
        </w:rPr>
        <w:t>, og avviklet et møte,</w:t>
      </w:r>
      <w:r w:rsidRPr="00B16F23">
        <w:rPr>
          <w:rFonts w:ascii="Book Antiqua" w:hAnsi="Book Antiqua"/>
          <w:sz w:val="22"/>
          <w:szCs w:val="22"/>
        </w:rPr>
        <w:t xml:space="preserve"> med sikte på å løse saken i minnelighet, uten at dette har ført fram. </w:t>
      </w:r>
    </w:p>
    <w:p w:rsidR="00541686" w:rsidRDefault="00541686" w:rsidP="009A4FEA">
      <w:pPr>
        <w:rPr>
          <w:rFonts w:ascii="Book Antiqua" w:hAnsi="Book Antiqua"/>
          <w:b/>
          <w:sz w:val="22"/>
        </w:rPr>
      </w:pPr>
    </w:p>
    <w:p w:rsidR="00566AAA" w:rsidRDefault="00566AAA">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TILSVARSRUNDEN:</w:t>
      </w:r>
    </w:p>
    <w:p w:rsidR="000448A1" w:rsidRDefault="000448A1" w:rsidP="000448A1">
      <w:pPr>
        <w:widowControl/>
        <w:rPr>
          <w:rFonts w:ascii="Book Antiqua" w:hAnsi="Book Antiqua"/>
          <w:b/>
          <w:sz w:val="22"/>
        </w:rPr>
      </w:pPr>
    </w:p>
    <w:p w:rsidR="00566AAA" w:rsidRPr="00A57AF5" w:rsidRDefault="00566AAA" w:rsidP="000448A1">
      <w:pPr>
        <w:widowControl/>
        <w:rPr>
          <w:rFonts w:ascii="Book Antiqua" w:hAnsi="Book Antiqua"/>
          <w:sz w:val="22"/>
        </w:rPr>
      </w:pPr>
      <w:r>
        <w:rPr>
          <w:rFonts w:ascii="Book Antiqua" w:hAnsi="Book Antiqua"/>
          <w:b/>
          <w:sz w:val="22"/>
        </w:rPr>
        <w:t xml:space="preserve">Dagens Næringsliv </w:t>
      </w:r>
      <w:r w:rsidRPr="00A57AF5">
        <w:rPr>
          <w:rFonts w:ascii="Book Antiqua" w:hAnsi="Book Antiqua"/>
          <w:sz w:val="22"/>
        </w:rPr>
        <w:t>avviser klagen på alle punkter. Avisen svarer med utgangspunkt i klagers punktinndeling. Avisen anfører at det i arbeidet med artiklene har vært krevende å ha muntlig kommunikasjon med klageren</w:t>
      </w:r>
      <w:r w:rsidR="00171BAF" w:rsidRPr="00A57AF5">
        <w:rPr>
          <w:rFonts w:ascii="Book Antiqua" w:hAnsi="Book Antiqua"/>
          <w:sz w:val="22"/>
        </w:rPr>
        <w:t xml:space="preserve"> og at det derfor har vært naturlig å kommunisere via e-post. </w:t>
      </w:r>
    </w:p>
    <w:p w:rsidR="00171BAF" w:rsidRPr="00A57AF5" w:rsidRDefault="00171BAF" w:rsidP="000448A1">
      <w:pPr>
        <w:widowControl/>
        <w:rPr>
          <w:rFonts w:ascii="Book Antiqua" w:hAnsi="Book Antiqua"/>
          <w:sz w:val="22"/>
        </w:rPr>
      </w:pPr>
    </w:p>
    <w:p w:rsidR="00171BAF" w:rsidRPr="00A57AF5" w:rsidRDefault="00171BAF" w:rsidP="000448A1">
      <w:pPr>
        <w:widowControl/>
        <w:rPr>
          <w:rFonts w:ascii="Book Antiqua" w:hAnsi="Book Antiqua"/>
          <w:sz w:val="22"/>
        </w:rPr>
      </w:pPr>
      <w:r w:rsidRPr="00A57AF5">
        <w:rPr>
          <w:rFonts w:ascii="Book Antiqua" w:hAnsi="Book Antiqua"/>
          <w:sz w:val="22"/>
        </w:rPr>
        <w:t xml:space="preserve">Om begrepet «gransking» svarer avisen at klager har rett i at det ble åpnet tilsyn, men at ordet «gransker» godt beskriver hva et tilsyn er. Det er ingen henvisning til gransking i lovens forstand og det vises til «tilsyn» allerede i første setning i artikkelen. </w:t>
      </w:r>
    </w:p>
    <w:p w:rsidR="001211E4" w:rsidRPr="00A57AF5" w:rsidRDefault="001211E4" w:rsidP="00781281">
      <w:pPr>
        <w:rPr>
          <w:rFonts w:ascii="Book Antiqua" w:hAnsi="Book Antiqua"/>
          <w:sz w:val="22"/>
          <w:szCs w:val="22"/>
        </w:rPr>
      </w:pPr>
    </w:p>
    <w:p w:rsidR="00781281" w:rsidRPr="00A57AF5" w:rsidRDefault="00171BAF" w:rsidP="00781281">
      <w:pPr>
        <w:widowControl/>
        <w:rPr>
          <w:rFonts w:ascii="Book Antiqua" w:hAnsi="Book Antiqua"/>
          <w:sz w:val="22"/>
        </w:rPr>
      </w:pPr>
      <w:r w:rsidRPr="00A57AF5">
        <w:rPr>
          <w:rFonts w:ascii="Book Antiqua" w:hAnsi="Book Antiqua"/>
          <w:sz w:val="22"/>
        </w:rPr>
        <w:t>Om at lånet på 3,5 mill. kroner utgjorde halve stiftelsen, skriver avisen at man valgte å sammenligne beløpet med bokført egenkapital. Det anføres at klager ikke har gjort noe forsøk på å dokumentere verdien på eiendommen i Spania, som er hovedformål med stiftelsen.</w:t>
      </w:r>
    </w:p>
    <w:p w:rsidR="00171BAF" w:rsidRPr="00A57AF5" w:rsidRDefault="00171BAF" w:rsidP="00781281">
      <w:pPr>
        <w:widowControl/>
        <w:rPr>
          <w:rFonts w:ascii="Book Antiqua" w:hAnsi="Book Antiqua"/>
          <w:sz w:val="22"/>
        </w:rPr>
      </w:pPr>
    </w:p>
    <w:p w:rsidR="00046537" w:rsidRPr="00A57AF5" w:rsidRDefault="00171BAF" w:rsidP="00781281">
      <w:pPr>
        <w:widowControl/>
        <w:rPr>
          <w:rFonts w:ascii="Book Antiqua" w:hAnsi="Book Antiqua"/>
          <w:sz w:val="22"/>
        </w:rPr>
      </w:pPr>
      <w:r w:rsidRPr="00A57AF5">
        <w:rPr>
          <w:rFonts w:ascii="Book Antiqua" w:hAnsi="Book Antiqua"/>
          <w:sz w:val="22"/>
        </w:rPr>
        <w:t xml:space="preserve">Angående tittelen «Personlig kupp» mener DN det er dekning for den i og med at verdistigningen på den omtalte leiligheten var 128 prosent, mens SSBs boligstatistikk i samme periode viste en økning </w:t>
      </w:r>
      <w:r w:rsidR="00046537" w:rsidRPr="00A57AF5">
        <w:rPr>
          <w:rFonts w:ascii="Book Antiqua" w:hAnsi="Book Antiqua"/>
          <w:sz w:val="22"/>
        </w:rPr>
        <w:t xml:space="preserve">på 33 prosent. Avisen mener det må være grunn til å omtale dette som «kupp», uten at det dermed indikerer at det har foregått noe lureri. </w:t>
      </w:r>
    </w:p>
    <w:p w:rsidR="00046537" w:rsidRPr="00A57AF5" w:rsidRDefault="00046537" w:rsidP="00781281">
      <w:pPr>
        <w:widowControl/>
        <w:rPr>
          <w:rFonts w:ascii="Book Antiqua" w:hAnsi="Book Antiqua"/>
          <w:sz w:val="22"/>
        </w:rPr>
      </w:pPr>
    </w:p>
    <w:p w:rsidR="00171BAF" w:rsidRPr="00A57AF5" w:rsidRDefault="00046537" w:rsidP="00046537">
      <w:pPr>
        <w:widowControl/>
        <w:rPr>
          <w:rFonts w:ascii="Book Antiqua" w:hAnsi="Book Antiqua"/>
          <w:sz w:val="22"/>
        </w:rPr>
      </w:pPr>
      <w:r w:rsidRPr="00A57AF5">
        <w:rPr>
          <w:rFonts w:ascii="Book Antiqua" w:hAnsi="Book Antiqua"/>
          <w:sz w:val="22"/>
        </w:rPr>
        <w:t xml:space="preserve">Med hensyn til </w:t>
      </w:r>
      <w:proofErr w:type="spellStart"/>
      <w:r w:rsidRPr="00A57AF5">
        <w:rPr>
          <w:rFonts w:ascii="Book Antiqua" w:hAnsi="Book Antiqua"/>
          <w:sz w:val="22"/>
        </w:rPr>
        <w:t>hovedtittelen</w:t>
      </w:r>
      <w:proofErr w:type="spellEnd"/>
      <w:r w:rsidRPr="00A57AF5">
        <w:rPr>
          <w:rFonts w:ascii="Book Antiqua" w:hAnsi="Book Antiqua"/>
          <w:sz w:val="22"/>
        </w:rPr>
        <w:t xml:space="preserve"> «11 </w:t>
      </w:r>
      <w:proofErr w:type="spellStart"/>
      <w:r w:rsidRPr="00A57AF5">
        <w:rPr>
          <w:rFonts w:ascii="Book Antiqua" w:hAnsi="Book Antiqua"/>
          <w:sz w:val="22"/>
        </w:rPr>
        <w:t>mill</w:t>
      </w:r>
      <w:proofErr w:type="spellEnd"/>
      <w:r w:rsidRPr="00A57AF5">
        <w:rPr>
          <w:rFonts w:ascii="Book Antiqua" w:hAnsi="Book Antiqua"/>
          <w:sz w:val="22"/>
        </w:rPr>
        <w:t xml:space="preserve"> i </w:t>
      </w:r>
      <w:proofErr w:type="gramStart"/>
      <w:r w:rsidRPr="00A57AF5">
        <w:rPr>
          <w:rFonts w:ascii="Book Antiqua" w:hAnsi="Book Antiqua"/>
          <w:sz w:val="22"/>
        </w:rPr>
        <w:t>tap…</w:t>
      </w:r>
      <w:proofErr w:type="gramEnd"/>
      <w:r w:rsidRPr="00A57AF5">
        <w:rPr>
          <w:rFonts w:ascii="Book Antiqua" w:hAnsi="Book Antiqua"/>
          <w:sz w:val="22"/>
        </w:rPr>
        <w:t xml:space="preserve">» viser DN til at opplysningen om salg mellom venner hentyder på </w:t>
      </w:r>
      <w:r w:rsidRPr="00A57AF5">
        <w:rPr>
          <w:rFonts w:ascii="Book Antiqua" w:hAnsi="Book Antiqua"/>
          <w:sz w:val="22"/>
          <w:u w:val="single"/>
        </w:rPr>
        <w:t>barndomsvennen</w:t>
      </w:r>
      <w:r w:rsidRPr="00A57AF5">
        <w:rPr>
          <w:rFonts w:ascii="Book Antiqua" w:hAnsi="Book Antiqua"/>
          <w:sz w:val="22"/>
        </w:rPr>
        <w:t xml:space="preserve"> Svein Ruud, som kjøpte de tre leilighetene,  og til </w:t>
      </w:r>
      <w:r w:rsidRPr="00A57AF5">
        <w:rPr>
          <w:rFonts w:ascii="Book Antiqua" w:hAnsi="Book Antiqua"/>
          <w:sz w:val="22"/>
          <w:u w:val="single"/>
        </w:rPr>
        <w:t>studievennen</w:t>
      </w:r>
      <w:r w:rsidRPr="00A57AF5">
        <w:rPr>
          <w:rFonts w:ascii="Book Antiqua" w:hAnsi="Book Antiqua"/>
          <w:sz w:val="22"/>
        </w:rPr>
        <w:t xml:space="preserve"> Harald Røer. </w:t>
      </w:r>
      <w:r w:rsidR="009C46A7" w:rsidRPr="00A57AF5">
        <w:rPr>
          <w:rFonts w:ascii="Book Antiqua" w:hAnsi="Book Antiqua"/>
          <w:sz w:val="22"/>
        </w:rPr>
        <w:t xml:space="preserve">Det anføres ellers fra DNs side at det i artikkelen nøye er gjort rede for hvordan de 11 millionene er beregnet, salgssummen for tre av leilighetene og anslått markedsverdi for den fjerde. </w:t>
      </w:r>
    </w:p>
    <w:p w:rsidR="009C46A7" w:rsidRPr="00A57AF5" w:rsidRDefault="009C46A7" w:rsidP="00046537">
      <w:pPr>
        <w:widowControl/>
        <w:rPr>
          <w:rFonts w:ascii="Book Antiqua" w:hAnsi="Book Antiqua"/>
          <w:sz w:val="22"/>
        </w:rPr>
      </w:pPr>
    </w:p>
    <w:p w:rsidR="009C46A7" w:rsidRPr="00A57AF5" w:rsidRDefault="009C46A7" w:rsidP="00046537">
      <w:pPr>
        <w:widowControl/>
        <w:rPr>
          <w:rFonts w:ascii="Book Antiqua" w:hAnsi="Book Antiqua"/>
          <w:sz w:val="22"/>
        </w:rPr>
      </w:pPr>
      <w:r w:rsidRPr="00A57AF5">
        <w:rPr>
          <w:rFonts w:ascii="Book Antiqua" w:hAnsi="Book Antiqua"/>
          <w:sz w:val="22"/>
        </w:rPr>
        <w:t>Angående tittelen 18. april, «Tilsynet krever forklaring» mener DN det er god dekning for den i brødteksten. Der fremgår det at Stiftelsestilsynet ber klager (stiftelsen) om forklaring på en rekke forhold. «Det er nytt at årsaken til at Stiftelsestilsynet har gått inn i saken, er at det har fått tips om uregelmessige forhold.»</w:t>
      </w:r>
    </w:p>
    <w:p w:rsidR="009C46A7" w:rsidRPr="00A57AF5" w:rsidRDefault="009C46A7" w:rsidP="00046537">
      <w:pPr>
        <w:widowControl/>
        <w:rPr>
          <w:rFonts w:ascii="Book Antiqua" w:hAnsi="Book Antiqua"/>
          <w:sz w:val="22"/>
        </w:rPr>
      </w:pPr>
    </w:p>
    <w:p w:rsidR="000653C0" w:rsidRPr="00A57AF5" w:rsidRDefault="009C46A7" w:rsidP="00046537">
      <w:pPr>
        <w:widowControl/>
        <w:rPr>
          <w:rFonts w:ascii="Book Antiqua" w:hAnsi="Book Antiqua"/>
          <w:sz w:val="22"/>
        </w:rPr>
      </w:pPr>
      <w:r w:rsidRPr="00A57AF5">
        <w:rPr>
          <w:rFonts w:ascii="Book Antiqua" w:hAnsi="Book Antiqua"/>
          <w:sz w:val="22"/>
        </w:rPr>
        <w:t xml:space="preserve">Angående formuleringen om misvisende svar, mener avisen at </w:t>
      </w:r>
      <w:r w:rsidR="000653C0" w:rsidRPr="00A57AF5">
        <w:rPr>
          <w:rFonts w:ascii="Book Antiqua" w:hAnsi="Book Antiqua"/>
          <w:sz w:val="22"/>
        </w:rPr>
        <w:t>det er korrekt å skrive dette når det i tilsynets brev til DN heter at det er grunn til å anta at informasjonen som foreligger kan gi et direkte misvisende bilde som kan skade offentlige eller private interesser. Det blir videre framholdt at det ble gjort forsøk på å få klager i tale for å innhente hans kommentar i forbindelse med 18. april-artikkelen, men uten å oppnå kontakt. Det ble også sendt tekstmeldinger både til ham og til tidligere forretningsfører uten at disse svarte. Avisen anfører at «[D]et burde vært angitt i saken at DN ikke oppnådde kontakt med klager før publisering.»</w:t>
      </w:r>
    </w:p>
    <w:p w:rsidR="000653C0" w:rsidRPr="00A57AF5" w:rsidRDefault="000653C0" w:rsidP="00046537">
      <w:pPr>
        <w:widowControl/>
        <w:rPr>
          <w:rFonts w:ascii="Book Antiqua" w:hAnsi="Book Antiqua"/>
          <w:sz w:val="22"/>
        </w:rPr>
      </w:pPr>
    </w:p>
    <w:p w:rsidR="009C46A7" w:rsidRPr="00A57AF5" w:rsidRDefault="000653C0" w:rsidP="00046537">
      <w:pPr>
        <w:widowControl/>
        <w:rPr>
          <w:rFonts w:ascii="Book Antiqua" w:hAnsi="Book Antiqua"/>
          <w:sz w:val="22"/>
        </w:rPr>
      </w:pPr>
      <w:r w:rsidRPr="00A57AF5">
        <w:rPr>
          <w:rFonts w:ascii="Book Antiqua" w:hAnsi="Book Antiqua"/>
          <w:sz w:val="22"/>
        </w:rPr>
        <w:t>Angående det etterlyste ordet «all», som klager mener var falt ut i sitatet fra tilsynet, beklager avisen at dette ikke var tatt med, men mener det</w:t>
      </w:r>
      <w:r w:rsidR="00A57AF5">
        <w:rPr>
          <w:rFonts w:ascii="Book Antiqua" w:hAnsi="Book Antiqua"/>
          <w:sz w:val="22"/>
        </w:rPr>
        <w:t>te ikke endrer meningsinnholdet</w:t>
      </w:r>
      <w:r w:rsidRPr="00A57AF5">
        <w:rPr>
          <w:rFonts w:ascii="Book Antiqua" w:hAnsi="Book Antiqua"/>
          <w:sz w:val="22"/>
        </w:rPr>
        <w:t xml:space="preserve"> i særlig grad. «DN ville naturligvis presisert dette umiddelbart hvis redaksjonen hadde blitt gjort oppmerksom på det.»</w:t>
      </w:r>
      <w:r w:rsidR="009C46A7" w:rsidRPr="00A57AF5">
        <w:rPr>
          <w:rFonts w:ascii="Book Antiqua" w:hAnsi="Book Antiqua"/>
          <w:sz w:val="22"/>
        </w:rPr>
        <w:t xml:space="preserve"> </w:t>
      </w:r>
    </w:p>
    <w:p w:rsidR="00171BAF" w:rsidRDefault="00171BAF" w:rsidP="00781281">
      <w:pPr>
        <w:widowControl/>
        <w:rPr>
          <w:rFonts w:ascii="Book Antiqua" w:hAnsi="Book Antiqua"/>
          <w:b/>
          <w:sz w:val="22"/>
        </w:rPr>
      </w:pPr>
    </w:p>
    <w:p w:rsidR="001D7156" w:rsidRDefault="001D7156" w:rsidP="00117E1A">
      <w:pPr>
        <w:widowControl/>
        <w:rPr>
          <w:rFonts w:ascii="Book Antiqua" w:hAnsi="Book Antiqua"/>
          <w:b/>
          <w:sz w:val="22"/>
        </w:rPr>
      </w:pPr>
    </w:p>
    <w:p w:rsidR="00117E1A" w:rsidRPr="003468B1" w:rsidRDefault="001D7156" w:rsidP="00117E1A">
      <w:pPr>
        <w:widowControl/>
        <w:rPr>
          <w:rFonts w:ascii="Book Antiqua" w:hAnsi="Book Antiqua"/>
          <w:sz w:val="22"/>
        </w:rPr>
      </w:pPr>
      <w:r>
        <w:rPr>
          <w:rFonts w:ascii="Book Antiqua" w:hAnsi="Book Antiqua"/>
          <w:b/>
          <w:sz w:val="22"/>
        </w:rPr>
        <w:t xml:space="preserve">Klageren </w:t>
      </w:r>
      <w:r w:rsidRPr="003468B1">
        <w:rPr>
          <w:rFonts w:ascii="Book Antiqua" w:hAnsi="Book Antiqua"/>
          <w:sz w:val="22"/>
        </w:rPr>
        <w:t xml:space="preserve">opprettholder kronologien. Innledningsvis bemerker klager at man skriftlig besvarte DNs spørsmål, mens avisen unnlot å gjengi vesentlige deler av svarene, «og i tillegg kuttet og omskrev det som ble gjengitt på en for oss ufordelaktig måte». Klager mener derfor DN gjennomgående har opptrådt i strid med punkt 4.14 om samtidig imøtegåelse. Det anføres også at det i de skriftlige svarene, sammen med klagen til PFU, lå tilstrekkelig stoff til i ettertid å rette og beklage. </w:t>
      </w:r>
    </w:p>
    <w:p w:rsidR="001D7156" w:rsidRPr="003468B1" w:rsidRDefault="001D7156" w:rsidP="00117E1A">
      <w:pPr>
        <w:widowControl/>
        <w:rPr>
          <w:rFonts w:ascii="Book Antiqua" w:hAnsi="Book Antiqua"/>
          <w:sz w:val="22"/>
        </w:rPr>
      </w:pPr>
    </w:p>
    <w:p w:rsidR="000750CC" w:rsidRPr="003468B1" w:rsidRDefault="001D7156" w:rsidP="00117E1A">
      <w:pPr>
        <w:widowControl/>
        <w:rPr>
          <w:rFonts w:ascii="Book Antiqua" w:hAnsi="Book Antiqua"/>
          <w:sz w:val="22"/>
        </w:rPr>
      </w:pPr>
      <w:r w:rsidRPr="003468B1">
        <w:rPr>
          <w:rFonts w:ascii="Book Antiqua" w:hAnsi="Book Antiqua"/>
          <w:sz w:val="22"/>
        </w:rPr>
        <w:t>Klageren opprettholder sin vurdering av at ordet «gransking» blir uriktig når det er «åpnet tilsyn» det er snakk om. Videre oppretthold</w:t>
      </w:r>
      <w:r w:rsidR="00F367CD">
        <w:rPr>
          <w:rFonts w:ascii="Book Antiqua" w:hAnsi="Book Antiqua"/>
          <w:sz w:val="22"/>
        </w:rPr>
        <w:t>e</w:t>
      </w:r>
      <w:r w:rsidRPr="003468B1">
        <w:rPr>
          <w:rFonts w:ascii="Book Antiqua" w:hAnsi="Book Antiqua"/>
          <w:sz w:val="22"/>
        </w:rPr>
        <w:t>s anførselen</w:t>
      </w:r>
      <w:r w:rsidR="000750CC" w:rsidRPr="003468B1">
        <w:rPr>
          <w:rFonts w:ascii="Book Antiqua" w:hAnsi="Book Antiqua"/>
          <w:sz w:val="22"/>
        </w:rPr>
        <w:t xml:space="preserve"> om at lånet på 3,5 mill. kroner representerte halve selskapet. «Da måtte alternativt næringsavisen DN ha skrevet «Lånte bort halve stiftelsens bokførte verdi». Det vises til at klageren hadde opplyst skriftlig til DN at verdijustert egenkapital, eiendommen i Spania, var på omkring 20 mill. kroner, og at DN aldri ba om ytterligere dokumentasjon av denne verdien. Klager mener det normale i finanspressen er å operere med markedsverdier snarere enn bokførte verdier. </w:t>
      </w:r>
    </w:p>
    <w:p w:rsidR="000750CC" w:rsidRPr="003468B1" w:rsidRDefault="000750CC" w:rsidP="00117E1A">
      <w:pPr>
        <w:widowControl/>
        <w:rPr>
          <w:rFonts w:ascii="Book Antiqua" w:hAnsi="Book Antiqua"/>
          <w:sz w:val="22"/>
        </w:rPr>
      </w:pPr>
    </w:p>
    <w:p w:rsidR="00F024E4" w:rsidRPr="003468B1" w:rsidRDefault="000750CC" w:rsidP="00117E1A">
      <w:pPr>
        <w:widowControl/>
        <w:rPr>
          <w:rFonts w:ascii="Book Antiqua" w:hAnsi="Book Antiqua"/>
          <w:sz w:val="22"/>
        </w:rPr>
      </w:pPr>
      <w:r w:rsidRPr="003468B1">
        <w:rPr>
          <w:rFonts w:ascii="Book Antiqua" w:hAnsi="Book Antiqua"/>
          <w:sz w:val="22"/>
        </w:rPr>
        <w:t xml:space="preserve">Med hensyn til tittelformuleringen «personlig kupp» mener klager å ha framlagt dokumentasjon for at leiligheten ble solgt </w:t>
      </w:r>
      <w:r w:rsidR="00F024E4" w:rsidRPr="003468B1">
        <w:rPr>
          <w:rFonts w:ascii="Book Antiqua" w:hAnsi="Book Antiqua"/>
          <w:sz w:val="22"/>
        </w:rPr>
        <w:t xml:space="preserve">for </w:t>
      </w:r>
      <w:r w:rsidRPr="003468B1">
        <w:rPr>
          <w:rFonts w:ascii="Book Antiqua" w:hAnsi="Book Antiqua"/>
          <w:sz w:val="22"/>
        </w:rPr>
        <w:t>under</w:t>
      </w:r>
      <w:r w:rsidR="00F024E4" w:rsidRPr="003468B1">
        <w:rPr>
          <w:rFonts w:ascii="Book Antiqua" w:hAnsi="Book Antiqua"/>
          <w:sz w:val="22"/>
        </w:rPr>
        <w:t xml:space="preserve"> daværende gjennomsnittlig kvadratmeterpris og at det ikke er snakk om noe personlig kupp. Det vises også til at leiligheten ble rehabilitert før salg. </w:t>
      </w:r>
    </w:p>
    <w:p w:rsidR="00F024E4" w:rsidRPr="003468B1" w:rsidRDefault="00F024E4" w:rsidP="00117E1A">
      <w:pPr>
        <w:widowControl/>
        <w:rPr>
          <w:rFonts w:ascii="Book Antiqua" w:hAnsi="Book Antiqua"/>
          <w:sz w:val="22"/>
        </w:rPr>
      </w:pPr>
    </w:p>
    <w:p w:rsidR="00F024E4" w:rsidRPr="003468B1" w:rsidRDefault="00F024E4" w:rsidP="00117E1A">
      <w:pPr>
        <w:widowControl/>
        <w:rPr>
          <w:rFonts w:ascii="Book Antiqua" w:hAnsi="Book Antiqua"/>
          <w:sz w:val="22"/>
        </w:rPr>
      </w:pPr>
      <w:r w:rsidRPr="003468B1">
        <w:rPr>
          <w:rFonts w:ascii="Book Antiqua" w:hAnsi="Book Antiqua"/>
          <w:sz w:val="22"/>
        </w:rPr>
        <w:t xml:space="preserve">Angående tittelen «11. </w:t>
      </w:r>
      <w:proofErr w:type="spellStart"/>
      <w:r w:rsidRPr="003468B1">
        <w:rPr>
          <w:rFonts w:ascii="Book Antiqua" w:hAnsi="Book Antiqua"/>
          <w:sz w:val="22"/>
        </w:rPr>
        <w:t>mill</w:t>
      </w:r>
      <w:proofErr w:type="spellEnd"/>
      <w:r w:rsidRPr="003468B1">
        <w:rPr>
          <w:rFonts w:ascii="Book Antiqua" w:hAnsi="Book Antiqua"/>
          <w:sz w:val="22"/>
        </w:rPr>
        <w:t xml:space="preserve"> tap på salg til venner» anfører klager at DN tar feil og aksjeselskapet </w:t>
      </w:r>
      <w:proofErr w:type="spellStart"/>
      <w:r w:rsidRPr="003468B1">
        <w:rPr>
          <w:rFonts w:ascii="Book Antiqua" w:hAnsi="Book Antiqua"/>
          <w:sz w:val="22"/>
        </w:rPr>
        <w:t>Neuberggaten</w:t>
      </w:r>
      <w:proofErr w:type="spellEnd"/>
      <w:r w:rsidRPr="003468B1">
        <w:rPr>
          <w:rFonts w:ascii="Book Antiqua" w:hAnsi="Book Antiqua"/>
          <w:sz w:val="22"/>
        </w:rPr>
        <w:t xml:space="preserve"> 20 AS eide tre leiligheter, ikke fire som DN har oppgitt. </w:t>
      </w:r>
    </w:p>
    <w:p w:rsidR="00F024E4" w:rsidRPr="003468B1" w:rsidRDefault="00F024E4" w:rsidP="00117E1A">
      <w:pPr>
        <w:widowControl/>
        <w:rPr>
          <w:rFonts w:ascii="Book Antiqua" w:hAnsi="Book Antiqua"/>
          <w:sz w:val="22"/>
        </w:rPr>
      </w:pPr>
    </w:p>
    <w:p w:rsidR="00650812" w:rsidRPr="003468B1" w:rsidRDefault="00F024E4" w:rsidP="00117E1A">
      <w:pPr>
        <w:widowControl/>
        <w:rPr>
          <w:rFonts w:ascii="Book Antiqua" w:hAnsi="Book Antiqua"/>
          <w:sz w:val="22"/>
        </w:rPr>
      </w:pPr>
      <w:r w:rsidRPr="003468B1">
        <w:rPr>
          <w:rFonts w:ascii="Book Antiqua" w:hAnsi="Book Antiqua"/>
          <w:sz w:val="22"/>
        </w:rPr>
        <w:t>Klager anfører også at fjerning av ordet «all» endrer meningsinnholdet på en negativ måte, «da leseren selvsagt vil forstå artikkelen slik at ingen dokumentasjon er fremlagt».</w:t>
      </w:r>
    </w:p>
    <w:p w:rsidR="00650812" w:rsidRPr="003468B1" w:rsidRDefault="00650812" w:rsidP="00117E1A">
      <w:pPr>
        <w:widowControl/>
        <w:rPr>
          <w:rFonts w:ascii="Book Antiqua" w:hAnsi="Book Antiqua"/>
          <w:sz w:val="22"/>
        </w:rPr>
      </w:pPr>
    </w:p>
    <w:p w:rsidR="001211E4" w:rsidRPr="003468B1" w:rsidRDefault="001211E4" w:rsidP="00117E1A">
      <w:pPr>
        <w:widowControl/>
        <w:rPr>
          <w:rFonts w:ascii="Book Antiqua" w:hAnsi="Book Antiqua"/>
          <w:sz w:val="22"/>
        </w:rPr>
      </w:pPr>
    </w:p>
    <w:p w:rsidR="001211E4" w:rsidRPr="003468B1" w:rsidRDefault="00650812" w:rsidP="00117E1A">
      <w:pPr>
        <w:widowControl/>
        <w:rPr>
          <w:rFonts w:ascii="Book Antiqua" w:hAnsi="Book Antiqua"/>
          <w:sz w:val="22"/>
        </w:rPr>
      </w:pPr>
      <w:r>
        <w:rPr>
          <w:rFonts w:ascii="Book Antiqua" w:hAnsi="Book Antiqua"/>
          <w:b/>
          <w:sz w:val="22"/>
        </w:rPr>
        <w:t xml:space="preserve">DN </w:t>
      </w:r>
      <w:r w:rsidRPr="003468B1">
        <w:rPr>
          <w:rFonts w:ascii="Book Antiqua" w:hAnsi="Book Antiqua"/>
          <w:sz w:val="22"/>
        </w:rPr>
        <w:t xml:space="preserve">hadde ingen ytterligere kommentarer ut over å fastholde at klagerne fikk komme rikelig til orde i de innklagede sakene, og at de blir gjengitt på det vesentlige og relevante i sine tilsvar. </w:t>
      </w:r>
    </w:p>
    <w:p w:rsidR="006D696E" w:rsidRDefault="006D696E" w:rsidP="00117E1A">
      <w:pPr>
        <w:widowControl/>
        <w:rPr>
          <w:rFonts w:ascii="Book Antiqua" w:hAnsi="Book Antiqua"/>
          <w:b/>
          <w:sz w:val="22"/>
        </w:rPr>
      </w:pPr>
    </w:p>
    <w:p w:rsidR="00520FB1" w:rsidRDefault="00520FB1" w:rsidP="00117E1A">
      <w:pPr>
        <w:widowControl/>
        <w:rPr>
          <w:rFonts w:ascii="Book Antiqua" w:hAnsi="Book Antiqua"/>
          <w:b/>
          <w:sz w:val="22"/>
        </w:rPr>
      </w:pPr>
    </w:p>
    <w:p w:rsidR="00520FB1" w:rsidRDefault="00520FB1" w:rsidP="00117E1A">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650812" w:rsidRDefault="00650812">
      <w:pPr>
        <w:widowControl/>
        <w:rPr>
          <w:rFonts w:ascii="Book Antiqua" w:hAnsi="Book Antiqua"/>
          <w:b/>
          <w:sz w:val="22"/>
        </w:rPr>
      </w:pPr>
    </w:p>
    <w:p w:rsidR="0001719F" w:rsidRDefault="00497516">
      <w:pPr>
        <w:widowControl/>
        <w:rPr>
          <w:rFonts w:ascii="Book Antiqua" w:hAnsi="Book Antiqua"/>
          <w:b/>
          <w:sz w:val="22"/>
        </w:rPr>
      </w:pPr>
      <w:r>
        <w:rPr>
          <w:rFonts w:ascii="Book Antiqua" w:hAnsi="Book Antiqua"/>
          <w:b/>
          <w:sz w:val="22"/>
        </w:rPr>
        <w:t>SEKRETARIATETS FORSLAG TIL UTTALELSE</w:t>
      </w:r>
      <w:r w:rsidR="0001719F">
        <w:rPr>
          <w:rFonts w:ascii="Book Antiqua" w:hAnsi="Book Antiqua"/>
          <w:b/>
          <w:sz w:val="22"/>
        </w:rPr>
        <w:t xml:space="preserve">: </w:t>
      </w:r>
    </w:p>
    <w:p w:rsidR="0001719F" w:rsidRDefault="0001719F">
      <w:pPr>
        <w:widowControl/>
        <w:rPr>
          <w:rFonts w:ascii="Book Antiqua" w:hAnsi="Book Antiqua"/>
          <w:b/>
          <w:sz w:val="22"/>
        </w:rPr>
      </w:pPr>
    </w:p>
    <w:p w:rsidR="00332549" w:rsidRPr="00366DB9" w:rsidRDefault="00650812">
      <w:pPr>
        <w:widowControl/>
        <w:rPr>
          <w:rFonts w:ascii="Book Antiqua" w:hAnsi="Book Antiqua"/>
          <w:sz w:val="22"/>
        </w:rPr>
      </w:pPr>
      <w:r w:rsidRPr="00366DB9">
        <w:rPr>
          <w:rFonts w:ascii="Book Antiqua" w:hAnsi="Book Antiqua"/>
          <w:sz w:val="22"/>
        </w:rPr>
        <w:t xml:space="preserve">Klagere er Olof </w:t>
      </w:r>
      <w:proofErr w:type="spellStart"/>
      <w:r w:rsidRPr="00366DB9">
        <w:rPr>
          <w:rFonts w:ascii="Book Antiqua" w:hAnsi="Book Antiqua"/>
          <w:sz w:val="22"/>
        </w:rPr>
        <w:t>Nylins</w:t>
      </w:r>
      <w:proofErr w:type="spellEnd"/>
      <w:r w:rsidRPr="00366DB9">
        <w:rPr>
          <w:rFonts w:ascii="Book Antiqua" w:hAnsi="Book Antiqua"/>
          <w:sz w:val="22"/>
        </w:rPr>
        <w:t xml:space="preserve"> stiftelse og stiftelsens styreleder/forretningsfører. Klagen gjelder tre publiseringer i Dagens Næringsliv</w:t>
      </w:r>
      <w:r w:rsidR="005A1A83" w:rsidRPr="00366DB9">
        <w:rPr>
          <w:rFonts w:ascii="Book Antiqua" w:hAnsi="Book Antiqua"/>
          <w:sz w:val="22"/>
        </w:rPr>
        <w:t xml:space="preserve"> (DN)</w:t>
      </w:r>
      <w:r w:rsidRPr="00366DB9">
        <w:rPr>
          <w:rFonts w:ascii="Book Antiqua" w:hAnsi="Book Antiqua"/>
          <w:sz w:val="22"/>
        </w:rPr>
        <w:t xml:space="preserve"> </w:t>
      </w:r>
      <w:r w:rsidR="00332549" w:rsidRPr="00366DB9">
        <w:rPr>
          <w:rFonts w:ascii="Book Antiqua" w:hAnsi="Book Antiqua"/>
          <w:sz w:val="22"/>
        </w:rPr>
        <w:t xml:space="preserve">i mars og april 2016. I den omfattende klagen mener klagerne at avisen har opptrådt i strid med en lang rekke punkter i Vær Varsom-plakaten, manglende </w:t>
      </w:r>
      <w:proofErr w:type="spellStart"/>
      <w:r w:rsidR="00332549" w:rsidRPr="00366DB9">
        <w:rPr>
          <w:rFonts w:ascii="Book Antiqua" w:hAnsi="Book Antiqua"/>
          <w:sz w:val="22"/>
        </w:rPr>
        <w:t>faktakontroll</w:t>
      </w:r>
      <w:proofErr w:type="spellEnd"/>
      <w:r w:rsidR="00332549" w:rsidRPr="00366DB9">
        <w:rPr>
          <w:rFonts w:ascii="Book Antiqua" w:hAnsi="Book Antiqua"/>
          <w:sz w:val="22"/>
        </w:rPr>
        <w:t>, mangelfull gjengivelse av klagernes imøtegåelse, tittelbruk</w:t>
      </w:r>
      <w:r w:rsidR="00F367CD">
        <w:rPr>
          <w:rFonts w:ascii="Book Antiqua" w:hAnsi="Book Antiqua"/>
          <w:sz w:val="22"/>
        </w:rPr>
        <w:t xml:space="preserve"> uten dekning, samt at publiseringene mangler </w:t>
      </w:r>
      <w:r w:rsidR="00332549" w:rsidRPr="00366DB9">
        <w:rPr>
          <w:rFonts w:ascii="Book Antiqua" w:hAnsi="Book Antiqua"/>
          <w:sz w:val="22"/>
        </w:rPr>
        <w:t xml:space="preserve">saklighet og omtanke. </w:t>
      </w:r>
    </w:p>
    <w:p w:rsidR="00332549" w:rsidRPr="00366DB9" w:rsidRDefault="00332549">
      <w:pPr>
        <w:widowControl/>
        <w:rPr>
          <w:rFonts w:ascii="Book Antiqua" w:hAnsi="Book Antiqua"/>
          <w:sz w:val="22"/>
        </w:rPr>
      </w:pPr>
    </w:p>
    <w:p w:rsidR="00C41BFE" w:rsidRPr="00366DB9" w:rsidRDefault="00332549">
      <w:pPr>
        <w:widowControl/>
        <w:rPr>
          <w:rFonts w:ascii="Book Antiqua" w:hAnsi="Book Antiqua"/>
          <w:sz w:val="22"/>
        </w:rPr>
      </w:pPr>
      <w:r w:rsidRPr="00366DB9">
        <w:rPr>
          <w:rFonts w:ascii="Book Antiqua" w:hAnsi="Book Antiqua"/>
          <w:sz w:val="22"/>
        </w:rPr>
        <w:t xml:space="preserve">Dagens Næringsliv avviser klagen. Avisen mener </w:t>
      </w:r>
      <w:r w:rsidR="00F367CD">
        <w:rPr>
          <w:rFonts w:ascii="Book Antiqua" w:hAnsi="Book Antiqua"/>
          <w:sz w:val="22"/>
        </w:rPr>
        <w:t xml:space="preserve">at </w:t>
      </w:r>
      <w:r w:rsidRPr="00366DB9">
        <w:rPr>
          <w:rFonts w:ascii="Book Antiqua" w:hAnsi="Book Antiqua"/>
          <w:sz w:val="22"/>
        </w:rPr>
        <w:t>den har sitert klager</w:t>
      </w:r>
      <w:r w:rsidR="005A1A83" w:rsidRPr="00366DB9">
        <w:rPr>
          <w:rFonts w:ascii="Book Antiqua" w:hAnsi="Book Antiqua"/>
          <w:sz w:val="22"/>
        </w:rPr>
        <w:t>ne</w:t>
      </w:r>
      <w:r w:rsidRPr="00366DB9">
        <w:rPr>
          <w:rFonts w:ascii="Book Antiqua" w:hAnsi="Book Antiqua"/>
          <w:sz w:val="22"/>
        </w:rPr>
        <w:t xml:space="preserve"> på det vesentlige og relevante</w:t>
      </w:r>
      <w:r w:rsidR="005A1A83" w:rsidRPr="00366DB9">
        <w:rPr>
          <w:rFonts w:ascii="Book Antiqua" w:hAnsi="Book Antiqua"/>
          <w:sz w:val="22"/>
        </w:rPr>
        <w:t xml:space="preserve"> innholdet i omtalen av Olof </w:t>
      </w:r>
      <w:proofErr w:type="spellStart"/>
      <w:r w:rsidR="005A1A83" w:rsidRPr="00366DB9">
        <w:rPr>
          <w:rFonts w:ascii="Book Antiqua" w:hAnsi="Book Antiqua"/>
          <w:sz w:val="22"/>
        </w:rPr>
        <w:t>Nylins</w:t>
      </w:r>
      <w:proofErr w:type="spellEnd"/>
      <w:r w:rsidR="005A1A83" w:rsidRPr="00366DB9">
        <w:rPr>
          <w:rFonts w:ascii="Book Antiqua" w:hAnsi="Book Antiqua"/>
          <w:sz w:val="22"/>
        </w:rPr>
        <w:t xml:space="preserve"> stiftelse og styreleder/forretningsførers handlinger og dermed o</w:t>
      </w:r>
      <w:r w:rsidR="00F367CD">
        <w:rPr>
          <w:rFonts w:ascii="Book Antiqua" w:hAnsi="Book Antiqua"/>
          <w:sz w:val="22"/>
        </w:rPr>
        <w:t>ppfylt</w:t>
      </w:r>
      <w:r w:rsidR="005A1A83" w:rsidRPr="00366DB9">
        <w:rPr>
          <w:rFonts w:ascii="Book Antiqua" w:hAnsi="Book Antiqua"/>
          <w:sz w:val="22"/>
        </w:rPr>
        <w:t xml:space="preserve"> klagernes rett til samtidig imøtegåelse. Avisen mener videre å ha vist at det var dekning for de påklagede titlene i alle de tre påklagede publiseringene. Med hensyn til påståtte feil er DN uenig med klagernes påstander. </w:t>
      </w:r>
    </w:p>
    <w:p w:rsidR="005A1A83" w:rsidRPr="00366DB9" w:rsidRDefault="005A1A83">
      <w:pPr>
        <w:widowControl/>
        <w:rPr>
          <w:rFonts w:ascii="Book Antiqua" w:hAnsi="Book Antiqua"/>
          <w:sz w:val="22"/>
        </w:rPr>
      </w:pPr>
    </w:p>
    <w:p w:rsidR="005A1A83" w:rsidRPr="00366DB9" w:rsidRDefault="005A1A83">
      <w:pPr>
        <w:widowControl/>
        <w:rPr>
          <w:rFonts w:ascii="Book Antiqua" w:hAnsi="Book Antiqua"/>
          <w:sz w:val="22"/>
        </w:rPr>
      </w:pPr>
    </w:p>
    <w:p w:rsidR="005A1A83" w:rsidRPr="00366DB9" w:rsidRDefault="005A1A83">
      <w:pPr>
        <w:widowControl/>
        <w:rPr>
          <w:rFonts w:ascii="Book Antiqua" w:hAnsi="Book Antiqua"/>
          <w:sz w:val="22"/>
        </w:rPr>
      </w:pPr>
      <w:r w:rsidRPr="00366DB9">
        <w:rPr>
          <w:rFonts w:ascii="Book Antiqua" w:hAnsi="Book Antiqua"/>
          <w:sz w:val="22"/>
        </w:rPr>
        <w:t xml:space="preserve">Pressens Faglige Utvalg </w:t>
      </w:r>
      <w:r w:rsidR="008A549A" w:rsidRPr="00366DB9">
        <w:rPr>
          <w:rFonts w:ascii="Book Antiqua" w:hAnsi="Book Antiqua"/>
          <w:sz w:val="22"/>
        </w:rPr>
        <w:t xml:space="preserve">mener </w:t>
      </w:r>
      <w:r w:rsidR="00F367CD">
        <w:rPr>
          <w:rFonts w:ascii="Book Antiqua" w:hAnsi="Book Antiqua"/>
          <w:sz w:val="22"/>
        </w:rPr>
        <w:t xml:space="preserve">at </w:t>
      </w:r>
      <w:r w:rsidR="008A549A" w:rsidRPr="00366DB9">
        <w:rPr>
          <w:rFonts w:ascii="Book Antiqua" w:hAnsi="Book Antiqua"/>
          <w:sz w:val="22"/>
        </w:rPr>
        <w:t xml:space="preserve">Dagens Næringsliv var i sin fulle rett til å omtale den klagende stiftelsens disposisjoner, ikke minst sett i lys av avisens omfattende omtale av den konkursrammede </w:t>
      </w:r>
      <w:proofErr w:type="spellStart"/>
      <w:r w:rsidR="008A549A" w:rsidRPr="00366DB9">
        <w:rPr>
          <w:rFonts w:ascii="Book Antiqua" w:hAnsi="Book Antiqua"/>
          <w:sz w:val="22"/>
        </w:rPr>
        <w:t>Heje</w:t>
      </w:r>
      <w:proofErr w:type="spellEnd"/>
      <w:r w:rsidR="008A549A" w:rsidRPr="00366DB9">
        <w:rPr>
          <w:rFonts w:ascii="Book Antiqua" w:hAnsi="Book Antiqua"/>
          <w:sz w:val="22"/>
        </w:rPr>
        <w:t xml:space="preserve">-stiftelsen. Klagen dreier seg heller ikke om omtale eller ikke, men om deler av artiklenes innhold. </w:t>
      </w:r>
    </w:p>
    <w:p w:rsidR="008A549A" w:rsidRPr="00366DB9" w:rsidRDefault="008A549A">
      <w:pPr>
        <w:widowControl/>
        <w:rPr>
          <w:rFonts w:ascii="Book Antiqua" w:hAnsi="Book Antiqua"/>
          <w:sz w:val="22"/>
        </w:rPr>
      </w:pPr>
    </w:p>
    <w:p w:rsidR="00495020" w:rsidRPr="00366DB9" w:rsidRDefault="008A549A">
      <w:pPr>
        <w:widowControl/>
        <w:rPr>
          <w:rFonts w:ascii="Book Antiqua" w:hAnsi="Book Antiqua"/>
          <w:sz w:val="22"/>
        </w:rPr>
      </w:pPr>
      <w:r w:rsidRPr="00366DB9">
        <w:rPr>
          <w:rFonts w:ascii="Book Antiqua" w:hAnsi="Book Antiqua"/>
          <w:sz w:val="22"/>
        </w:rPr>
        <w:t>En viktig del av klagen dreier seg om avisens tittel- og begrepsbruk. Utvalget forstår at det rent juridisk kan være forskjell på «gransking» og «tilsyn», men</w:t>
      </w:r>
      <w:r w:rsidR="00F367CD">
        <w:rPr>
          <w:rFonts w:ascii="Book Antiqua" w:hAnsi="Book Antiqua"/>
          <w:sz w:val="22"/>
        </w:rPr>
        <w:t xml:space="preserve"> mener at å </w:t>
      </w:r>
      <w:r w:rsidRPr="00366DB9">
        <w:rPr>
          <w:rFonts w:ascii="Book Antiqua" w:hAnsi="Book Antiqua"/>
          <w:sz w:val="22"/>
        </w:rPr>
        <w:t xml:space="preserve">omtale </w:t>
      </w:r>
      <w:r w:rsidR="00495020" w:rsidRPr="00366DB9">
        <w:rPr>
          <w:rFonts w:ascii="Book Antiqua" w:hAnsi="Book Antiqua"/>
          <w:sz w:val="22"/>
        </w:rPr>
        <w:t xml:space="preserve">Stiftelsestilsynet tilsyn hos stiftelsen som gransking ikke kan innebære brudd på god presseskikk. Når det gjelder påstanden om at stiftelsen hadde lånt bort halvparten av sine verdier ser utvalget at å referere til bokført verdi </w:t>
      </w:r>
      <w:r w:rsidR="00212831" w:rsidRPr="00B024C1">
        <w:rPr>
          <w:rFonts w:ascii="Book Antiqua" w:hAnsi="Book Antiqua"/>
          <w:sz w:val="22"/>
        </w:rPr>
        <w:t>ikke nødvendigvis</w:t>
      </w:r>
      <w:r w:rsidR="00212831">
        <w:rPr>
          <w:rFonts w:ascii="Book Antiqua" w:hAnsi="Book Antiqua"/>
          <w:sz w:val="22"/>
        </w:rPr>
        <w:t xml:space="preserve"> </w:t>
      </w:r>
      <w:r w:rsidR="00495020" w:rsidRPr="00366DB9">
        <w:rPr>
          <w:rFonts w:ascii="Book Antiqua" w:hAnsi="Book Antiqua"/>
          <w:sz w:val="22"/>
        </w:rPr>
        <w:t xml:space="preserve">gir et korrekt bilde av stiftelsens reelle tilganger. På den annen side </w:t>
      </w:r>
      <w:r w:rsidR="00254F76" w:rsidRPr="00366DB9">
        <w:rPr>
          <w:rFonts w:ascii="Book Antiqua" w:hAnsi="Book Antiqua"/>
          <w:sz w:val="22"/>
        </w:rPr>
        <w:t xml:space="preserve">er </w:t>
      </w:r>
      <w:r w:rsidR="00495020" w:rsidRPr="00366DB9">
        <w:rPr>
          <w:rFonts w:ascii="Book Antiqua" w:hAnsi="Book Antiqua"/>
          <w:sz w:val="22"/>
        </w:rPr>
        <w:t>markedsverdi en langt mer usikker verdi</w:t>
      </w:r>
      <w:r w:rsidR="00254F76" w:rsidRPr="00366DB9">
        <w:rPr>
          <w:rFonts w:ascii="Book Antiqua" w:hAnsi="Book Antiqua"/>
          <w:sz w:val="22"/>
        </w:rPr>
        <w:t>fastsettelse</w:t>
      </w:r>
      <w:r w:rsidR="00495020" w:rsidRPr="00366DB9">
        <w:rPr>
          <w:rFonts w:ascii="Book Antiqua" w:hAnsi="Book Antiqua"/>
          <w:sz w:val="22"/>
        </w:rPr>
        <w:t xml:space="preserve">, og allerede i ingressen opplyses at det er </w:t>
      </w:r>
      <w:r w:rsidR="00254F76" w:rsidRPr="00366DB9">
        <w:rPr>
          <w:rFonts w:ascii="Book Antiqua" w:hAnsi="Book Antiqua"/>
          <w:sz w:val="22"/>
        </w:rPr>
        <w:t xml:space="preserve">halvparten av </w:t>
      </w:r>
      <w:r w:rsidR="00212831">
        <w:rPr>
          <w:rFonts w:ascii="Book Antiqua" w:hAnsi="Book Antiqua"/>
          <w:sz w:val="22"/>
        </w:rPr>
        <w:t xml:space="preserve">egenkapitalen det er snakk om, og i artikkelen er det også vist til regnskapet. </w:t>
      </w:r>
    </w:p>
    <w:p w:rsidR="00495020" w:rsidRPr="00366DB9" w:rsidRDefault="00495020">
      <w:pPr>
        <w:widowControl/>
        <w:rPr>
          <w:rFonts w:ascii="Book Antiqua" w:hAnsi="Book Antiqua"/>
          <w:sz w:val="22"/>
        </w:rPr>
      </w:pPr>
    </w:p>
    <w:p w:rsidR="00FE58FA" w:rsidRPr="00366DB9" w:rsidRDefault="00495020">
      <w:pPr>
        <w:widowControl/>
        <w:rPr>
          <w:rFonts w:ascii="Book Antiqua" w:hAnsi="Book Antiqua"/>
          <w:sz w:val="22"/>
        </w:rPr>
      </w:pPr>
      <w:r w:rsidRPr="00366DB9">
        <w:rPr>
          <w:rFonts w:ascii="Book Antiqua" w:hAnsi="Book Antiqua"/>
          <w:sz w:val="22"/>
        </w:rPr>
        <w:t>Styrelederen mener tittelen «[P]</w:t>
      </w:r>
      <w:proofErr w:type="spellStart"/>
      <w:r w:rsidRPr="00366DB9">
        <w:rPr>
          <w:rFonts w:ascii="Book Antiqua" w:hAnsi="Book Antiqua"/>
          <w:sz w:val="22"/>
        </w:rPr>
        <w:t>ersonlig</w:t>
      </w:r>
      <w:proofErr w:type="spellEnd"/>
      <w:r w:rsidRPr="00366DB9">
        <w:rPr>
          <w:rFonts w:ascii="Book Antiqua" w:hAnsi="Book Antiqua"/>
          <w:sz w:val="22"/>
        </w:rPr>
        <w:t xml:space="preserve"> kupp» er </w:t>
      </w:r>
      <w:r w:rsidR="00F367CD">
        <w:rPr>
          <w:rFonts w:ascii="Book Antiqua" w:hAnsi="Book Antiqua"/>
          <w:sz w:val="22"/>
        </w:rPr>
        <w:t xml:space="preserve">belastende og ukorrekt. </w:t>
      </w:r>
      <w:r w:rsidRPr="00366DB9">
        <w:rPr>
          <w:rFonts w:ascii="Book Antiqua" w:hAnsi="Book Antiqua"/>
          <w:sz w:val="22"/>
        </w:rPr>
        <w:t xml:space="preserve">Men utvalget kan vanskelig se at en </w:t>
      </w:r>
      <w:r w:rsidR="003468B1" w:rsidRPr="00366DB9">
        <w:rPr>
          <w:rFonts w:ascii="Book Antiqua" w:hAnsi="Book Antiqua"/>
          <w:sz w:val="22"/>
        </w:rPr>
        <w:t xml:space="preserve">verdistigning på 128 prosent på fire-fem år </w:t>
      </w:r>
      <w:r w:rsidRPr="00366DB9">
        <w:rPr>
          <w:rFonts w:ascii="Book Antiqua" w:hAnsi="Book Antiqua"/>
          <w:sz w:val="22"/>
        </w:rPr>
        <w:t>på en leilighet</w:t>
      </w:r>
      <w:r w:rsidR="003468B1" w:rsidRPr="00366DB9">
        <w:rPr>
          <w:rFonts w:ascii="Book Antiqua" w:hAnsi="Book Antiqua"/>
          <w:sz w:val="22"/>
        </w:rPr>
        <w:t xml:space="preserve"> ikke </w:t>
      </w:r>
      <w:r w:rsidR="00366DB9" w:rsidRPr="00366DB9">
        <w:rPr>
          <w:rFonts w:ascii="Book Antiqua" w:hAnsi="Book Antiqua"/>
          <w:sz w:val="22"/>
        </w:rPr>
        <w:t xml:space="preserve">skulle </w:t>
      </w:r>
      <w:r w:rsidR="003468B1" w:rsidRPr="00366DB9">
        <w:rPr>
          <w:rFonts w:ascii="Book Antiqua" w:hAnsi="Book Antiqua"/>
          <w:sz w:val="22"/>
        </w:rPr>
        <w:t xml:space="preserve">kunne karakteriseres slik, uansett begrunnelser i markedsutvikling og oppgradering. Klager har </w:t>
      </w:r>
      <w:r w:rsidR="00366DB9" w:rsidRPr="00366DB9">
        <w:rPr>
          <w:rFonts w:ascii="Book Antiqua" w:hAnsi="Book Antiqua"/>
          <w:sz w:val="22"/>
        </w:rPr>
        <w:t xml:space="preserve">også </w:t>
      </w:r>
      <w:r w:rsidR="003468B1" w:rsidRPr="00366DB9">
        <w:rPr>
          <w:rFonts w:ascii="Book Antiqua" w:hAnsi="Book Antiqua"/>
          <w:sz w:val="22"/>
        </w:rPr>
        <w:t xml:space="preserve">gjort et poeng i DNs bruk av ordet «venner» </w:t>
      </w:r>
      <w:r w:rsidR="00254F76" w:rsidRPr="00366DB9">
        <w:rPr>
          <w:rFonts w:ascii="Book Antiqua" w:hAnsi="Book Antiqua"/>
          <w:sz w:val="22"/>
        </w:rPr>
        <w:t>men</w:t>
      </w:r>
      <w:r w:rsidR="003468B1" w:rsidRPr="00366DB9">
        <w:rPr>
          <w:rFonts w:ascii="Book Antiqua" w:hAnsi="Book Antiqua"/>
          <w:sz w:val="22"/>
        </w:rPr>
        <w:t xml:space="preserve"> utvalget</w:t>
      </w:r>
      <w:r w:rsidR="00254F76" w:rsidRPr="00366DB9">
        <w:rPr>
          <w:rFonts w:ascii="Book Antiqua" w:hAnsi="Book Antiqua"/>
          <w:sz w:val="22"/>
        </w:rPr>
        <w:t xml:space="preserve"> kan ikke avvise at også tidligere klasse- og studiekamerater kan falle inn under kategorien. </w:t>
      </w:r>
    </w:p>
    <w:p w:rsidR="00FE58FA" w:rsidRPr="00366DB9" w:rsidRDefault="00FE58FA">
      <w:pPr>
        <w:widowControl/>
        <w:rPr>
          <w:rFonts w:ascii="Book Antiqua" w:hAnsi="Book Antiqua"/>
          <w:sz w:val="22"/>
        </w:rPr>
      </w:pPr>
    </w:p>
    <w:p w:rsidR="00366DB9" w:rsidRPr="00366DB9" w:rsidRDefault="00FE58FA">
      <w:pPr>
        <w:widowControl/>
        <w:rPr>
          <w:rFonts w:ascii="Book Antiqua" w:hAnsi="Book Antiqua"/>
          <w:sz w:val="22"/>
        </w:rPr>
      </w:pPr>
      <w:r w:rsidRPr="00366DB9">
        <w:rPr>
          <w:rFonts w:ascii="Book Antiqua" w:hAnsi="Book Antiqua"/>
          <w:sz w:val="22"/>
        </w:rPr>
        <w:t xml:space="preserve">At DN ikke har gjengitt alt av klagerens svar via e-post kan ikke </w:t>
      </w:r>
      <w:r w:rsidR="001C3CD4" w:rsidRPr="00B024C1">
        <w:rPr>
          <w:rFonts w:ascii="Book Antiqua" w:hAnsi="Book Antiqua"/>
          <w:sz w:val="22"/>
        </w:rPr>
        <w:t>alene</w:t>
      </w:r>
      <w:r w:rsidR="001C3CD4">
        <w:rPr>
          <w:rFonts w:ascii="Book Antiqua" w:hAnsi="Book Antiqua"/>
          <w:sz w:val="22"/>
        </w:rPr>
        <w:t xml:space="preserve"> </w:t>
      </w:r>
      <w:r w:rsidRPr="00366DB9">
        <w:rPr>
          <w:rFonts w:ascii="Book Antiqua" w:hAnsi="Book Antiqua"/>
          <w:sz w:val="22"/>
        </w:rPr>
        <w:t xml:space="preserve">være i strid med god presseskikk. Det må ligge inn under journalistikkens </w:t>
      </w:r>
      <w:r w:rsidR="00B024C1">
        <w:rPr>
          <w:rFonts w:ascii="Book Antiqua" w:hAnsi="Book Antiqua"/>
          <w:sz w:val="22"/>
        </w:rPr>
        <w:t>redigeringsr</w:t>
      </w:r>
      <w:r w:rsidRPr="00366DB9">
        <w:rPr>
          <w:rFonts w:ascii="Book Antiqua" w:hAnsi="Book Antiqua"/>
          <w:sz w:val="22"/>
        </w:rPr>
        <w:t xml:space="preserve">ett </w:t>
      </w:r>
      <w:r w:rsidR="001C3CD4">
        <w:rPr>
          <w:rFonts w:ascii="Book Antiqua" w:hAnsi="Book Antiqua"/>
          <w:sz w:val="22"/>
        </w:rPr>
        <w:t>å</w:t>
      </w:r>
      <w:r w:rsidRPr="00366DB9">
        <w:rPr>
          <w:rFonts w:ascii="Book Antiqua" w:hAnsi="Book Antiqua"/>
          <w:sz w:val="22"/>
        </w:rPr>
        <w:t xml:space="preserve"> velge i slikt materiale, på samme måte som i muntlige intervjuer. </w:t>
      </w:r>
      <w:r w:rsidR="00366DB9" w:rsidRPr="00366DB9">
        <w:rPr>
          <w:rFonts w:ascii="Book Antiqua" w:hAnsi="Book Antiqua"/>
          <w:sz w:val="22"/>
        </w:rPr>
        <w:t xml:space="preserve">Det er forståelig </w:t>
      </w:r>
      <w:r w:rsidRPr="00366DB9">
        <w:rPr>
          <w:rFonts w:ascii="Book Antiqua" w:hAnsi="Book Antiqua"/>
          <w:sz w:val="22"/>
        </w:rPr>
        <w:t xml:space="preserve">at klager mener avisens </w:t>
      </w:r>
      <w:r w:rsidR="00366DB9" w:rsidRPr="00366DB9">
        <w:rPr>
          <w:rFonts w:ascii="Book Antiqua" w:hAnsi="Book Antiqua"/>
          <w:sz w:val="22"/>
        </w:rPr>
        <w:t>bruk av hans e-p</w:t>
      </w:r>
      <w:r w:rsidR="001C3CD4">
        <w:rPr>
          <w:rFonts w:ascii="Book Antiqua" w:hAnsi="Book Antiqua"/>
          <w:sz w:val="22"/>
        </w:rPr>
        <w:t>oster ikke er tilfredsstillende. På generelt grunnlag vil utvalget</w:t>
      </w:r>
      <w:r w:rsidR="00366DB9" w:rsidRPr="00366DB9">
        <w:rPr>
          <w:rFonts w:ascii="Book Antiqua" w:hAnsi="Book Antiqua"/>
          <w:sz w:val="22"/>
        </w:rPr>
        <w:t xml:space="preserve"> understreke at redaksjonens valg av tilnærming, i journalistikken gjerne kalt vinkling, ikke kan bestemme</w:t>
      </w:r>
      <w:r w:rsidR="00F367CD">
        <w:rPr>
          <w:rFonts w:ascii="Book Antiqua" w:hAnsi="Book Antiqua"/>
          <w:sz w:val="22"/>
        </w:rPr>
        <w:t>s av andre enn redaksjonen selv</w:t>
      </w:r>
      <w:r w:rsidR="001C3CD4" w:rsidRPr="00B024C1">
        <w:rPr>
          <w:rFonts w:ascii="Book Antiqua" w:hAnsi="Book Antiqua"/>
          <w:sz w:val="22"/>
        </w:rPr>
        <w:t xml:space="preserve">. I det foreliggende tilfellet mener utvalget at redaksjonen kunne vært mer romslig </w:t>
      </w:r>
      <w:r w:rsidR="00212831" w:rsidRPr="00B024C1">
        <w:rPr>
          <w:rFonts w:ascii="Book Antiqua" w:hAnsi="Book Antiqua"/>
          <w:sz w:val="22"/>
        </w:rPr>
        <w:t>v</w:t>
      </w:r>
      <w:r w:rsidR="001C3CD4" w:rsidRPr="00B024C1">
        <w:rPr>
          <w:rFonts w:ascii="Book Antiqua" w:hAnsi="Book Antiqua"/>
          <w:sz w:val="22"/>
        </w:rPr>
        <w:t>ed å ta m</w:t>
      </w:r>
      <w:r w:rsidR="00212831" w:rsidRPr="00B024C1">
        <w:rPr>
          <w:rFonts w:ascii="Book Antiqua" w:hAnsi="Book Antiqua"/>
          <w:sz w:val="22"/>
        </w:rPr>
        <w:t xml:space="preserve">ed mer av klagerens kommentarer. Utvalget </w:t>
      </w:r>
      <w:r w:rsidR="001C3CD4" w:rsidRPr="00B024C1">
        <w:rPr>
          <w:rFonts w:ascii="Book Antiqua" w:hAnsi="Book Antiqua"/>
          <w:sz w:val="22"/>
        </w:rPr>
        <w:t xml:space="preserve">vil likevel konkludere med at </w:t>
      </w:r>
      <w:r w:rsidR="00D175C5" w:rsidRPr="00B024C1">
        <w:rPr>
          <w:rFonts w:ascii="Book Antiqua" w:hAnsi="Book Antiqua"/>
          <w:sz w:val="22"/>
        </w:rPr>
        <w:t xml:space="preserve">det som er særlig </w:t>
      </w:r>
      <w:r w:rsidR="00F367CD" w:rsidRPr="00B024C1">
        <w:rPr>
          <w:rFonts w:ascii="Book Antiqua" w:hAnsi="Book Antiqua"/>
          <w:sz w:val="22"/>
        </w:rPr>
        <w:t xml:space="preserve">relevant </w:t>
      </w:r>
      <w:r w:rsidR="00D175C5" w:rsidRPr="00B024C1">
        <w:rPr>
          <w:rFonts w:ascii="Book Antiqua" w:hAnsi="Book Antiqua"/>
          <w:sz w:val="22"/>
        </w:rPr>
        <w:t>er gjengitt.</w:t>
      </w:r>
      <w:r w:rsidR="00D175C5">
        <w:rPr>
          <w:rFonts w:ascii="Book Antiqua" w:hAnsi="Book Antiqua"/>
          <w:sz w:val="22"/>
        </w:rPr>
        <w:t xml:space="preserve"> </w:t>
      </w:r>
      <w:r w:rsidR="00366DB9" w:rsidRPr="00366DB9">
        <w:rPr>
          <w:rFonts w:ascii="Book Antiqua" w:hAnsi="Book Antiqua"/>
          <w:sz w:val="22"/>
        </w:rPr>
        <w:t xml:space="preserve"> </w:t>
      </w:r>
    </w:p>
    <w:p w:rsidR="008A549A" w:rsidRPr="00366DB9" w:rsidRDefault="00FE58FA">
      <w:pPr>
        <w:widowControl/>
        <w:rPr>
          <w:rFonts w:ascii="Book Antiqua" w:hAnsi="Book Antiqua"/>
          <w:sz w:val="22"/>
        </w:rPr>
      </w:pPr>
      <w:r w:rsidRPr="00366DB9">
        <w:rPr>
          <w:rFonts w:ascii="Book Antiqua" w:hAnsi="Book Antiqua"/>
          <w:sz w:val="22"/>
        </w:rPr>
        <w:t xml:space="preserve"> </w:t>
      </w:r>
      <w:r w:rsidR="003468B1" w:rsidRPr="00366DB9">
        <w:rPr>
          <w:rFonts w:ascii="Book Antiqua" w:hAnsi="Book Antiqua"/>
          <w:sz w:val="22"/>
        </w:rPr>
        <w:t xml:space="preserve">  </w:t>
      </w:r>
      <w:r w:rsidR="00495020" w:rsidRPr="00366DB9">
        <w:rPr>
          <w:rFonts w:ascii="Book Antiqua" w:hAnsi="Book Antiqua"/>
          <w:sz w:val="22"/>
        </w:rPr>
        <w:t xml:space="preserve">  </w:t>
      </w:r>
      <w:r w:rsidR="008A549A" w:rsidRPr="00366DB9">
        <w:rPr>
          <w:rFonts w:ascii="Book Antiqua" w:hAnsi="Book Antiqua"/>
          <w:sz w:val="22"/>
        </w:rPr>
        <w:t xml:space="preserve"> </w:t>
      </w:r>
    </w:p>
    <w:p w:rsidR="00366DB9" w:rsidRPr="00366DB9" w:rsidRDefault="00D175C5">
      <w:pPr>
        <w:widowControl/>
        <w:rPr>
          <w:rFonts w:ascii="Book Antiqua" w:hAnsi="Book Antiqua"/>
          <w:sz w:val="22"/>
        </w:rPr>
      </w:pPr>
      <w:r>
        <w:rPr>
          <w:rFonts w:ascii="Book Antiqua" w:hAnsi="Book Antiqua"/>
          <w:sz w:val="22"/>
        </w:rPr>
        <w:t>I en av artiklene v</w:t>
      </w:r>
      <w:r w:rsidR="00366DB9" w:rsidRPr="00366DB9">
        <w:rPr>
          <w:rFonts w:ascii="Book Antiqua" w:hAnsi="Book Antiqua"/>
          <w:sz w:val="22"/>
        </w:rPr>
        <w:t>ar ord</w:t>
      </w:r>
      <w:r w:rsidR="00F367CD">
        <w:rPr>
          <w:rFonts w:ascii="Book Antiqua" w:hAnsi="Book Antiqua"/>
          <w:sz w:val="22"/>
        </w:rPr>
        <w:t xml:space="preserve">et «all» </w:t>
      </w:r>
      <w:r w:rsidR="00366DB9" w:rsidRPr="00366DB9">
        <w:rPr>
          <w:rFonts w:ascii="Book Antiqua" w:hAnsi="Book Antiqua"/>
          <w:sz w:val="22"/>
        </w:rPr>
        <w:t>i et sitat utelatt</w:t>
      </w:r>
      <w:r w:rsidR="00F367CD">
        <w:rPr>
          <w:rFonts w:ascii="Book Antiqua" w:hAnsi="Book Antiqua"/>
          <w:sz w:val="22"/>
        </w:rPr>
        <w:t>, noe redaksjonen også beklager.</w:t>
      </w:r>
      <w:r w:rsidR="00366DB9" w:rsidRPr="00366DB9">
        <w:rPr>
          <w:rFonts w:ascii="Book Antiqua" w:hAnsi="Book Antiqua"/>
          <w:sz w:val="22"/>
        </w:rPr>
        <w:t xml:space="preserve"> Utvalget vil anmode redaksjonen om å rette opp den aktuelle setningen i nettversjonen, og </w:t>
      </w:r>
      <w:r w:rsidRPr="00B024C1">
        <w:rPr>
          <w:rFonts w:ascii="Book Antiqua" w:hAnsi="Book Antiqua"/>
          <w:sz w:val="22"/>
        </w:rPr>
        <w:t>gjerne også</w:t>
      </w:r>
      <w:r>
        <w:rPr>
          <w:rFonts w:ascii="Book Antiqua" w:hAnsi="Book Antiqua"/>
          <w:sz w:val="22"/>
        </w:rPr>
        <w:t xml:space="preserve"> </w:t>
      </w:r>
      <w:r w:rsidR="00366DB9" w:rsidRPr="00366DB9">
        <w:rPr>
          <w:rFonts w:ascii="Book Antiqua" w:hAnsi="Book Antiqua"/>
          <w:sz w:val="22"/>
        </w:rPr>
        <w:t>klargjøre dette i papirutgaven.</w:t>
      </w:r>
    </w:p>
    <w:p w:rsidR="00366DB9" w:rsidRPr="00366DB9" w:rsidRDefault="00366DB9">
      <w:pPr>
        <w:widowControl/>
        <w:rPr>
          <w:rFonts w:ascii="Book Antiqua" w:hAnsi="Book Antiqua"/>
          <w:sz w:val="22"/>
        </w:rPr>
      </w:pPr>
    </w:p>
    <w:p w:rsidR="00366DB9" w:rsidRPr="00366DB9" w:rsidRDefault="00366DB9">
      <w:pPr>
        <w:widowControl/>
        <w:rPr>
          <w:rFonts w:ascii="Book Antiqua" w:hAnsi="Book Antiqua"/>
          <w:sz w:val="22"/>
        </w:rPr>
      </w:pPr>
    </w:p>
    <w:p w:rsidR="00366DB9" w:rsidRPr="00366DB9" w:rsidRDefault="00D175C5">
      <w:pPr>
        <w:widowControl/>
        <w:rPr>
          <w:rFonts w:ascii="Book Antiqua" w:hAnsi="Book Antiqua"/>
          <w:sz w:val="22"/>
        </w:rPr>
      </w:pPr>
      <w:r>
        <w:rPr>
          <w:rFonts w:ascii="Book Antiqua" w:hAnsi="Book Antiqua"/>
          <w:sz w:val="22"/>
        </w:rPr>
        <w:t xml:space="preserve">Etter en samlet vurdering finner utvalget at </w:t>
      </w:r>
      <w:r w:rsidR="00366DB9" w:rsidRPr="00366DB9">
        <w:rPr>
          <w:rFonts w:ascii="Book Antiqua" w:hAnsi="Book Antiqua"/>
          <w:sz w:val="22"/>
        </w:rPr>
        <w:t xml:space="preserve">Dagens Næringsliv ikke </w:t>
      </w:r>
      <w:r>
        <w:rPr>
          <w:rFonts w:ascii="Book Antiqua" w:hAnsi="Book Antiqua"/>
          <w:sz w:val="22"/>
        </w:rPr>
        <w:t xml:space="preserve">har </w:t>
      </w:r>
      <w:r w:rsidR="00366DB9" w:rsidRPr="00366DB9">
        <w:rPr>
          <w:rFonts w:ascii="Book Antiqua" w:hAnsi="Book Antiqua"/>
          <w:sz w:val="22"/>
        </w:rPr>
        <w:t>brutt god presseskikk.</w:t>
      </w:r>
    </w:p>
    <w:p w:rsidR="00332549" w:rsidRPr="00366DB9" w:rsidRDefault="00332549">
      <w:pPr>
        <w:widowControl/>
        <w:rPr>
          <w:rFonts w:ascii="Book Antiqua" w:hAnsi="Book Antiqua"/>
          <w:sz w:val="22"/>
        </w:rPr>
      </w:pPr>
    </w:p>
    <w:sectPr w:rsidR="00332549" w:rsidRPr="00366DB9" w:rsidSect="00694530">
      <w:headerReference w:type="even" r:id="rId8"/>
      <w:headerReference w:type="default" r:id="rId9"/>
      <w:headerReference w:type="first" r:id="rId10"/>
      <w:footerReference w:type="first" r:id="rId11"/>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0E" w:rsidRDefault="00ED720E">
      <w:r>
        <w:separator/>
      </w:r>
    </w:p>
  </w:endnote>
  <w:endnote w:type="continuationSeparator" w:id="0">
    <w:p w:rsidR="00ED720E" w:rsidRDefault="00E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ource Sans Pro">
    <w:altName w:val="Arial"/>
    <w:panose1 w:val="00000000000000000000"/>
    <w:charset w:val="00"/>
    <w:family w:val="swiss"/>
    <w:notTrueType/>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0A" w:rsidRDefault="00227232" w:rsidP="0091110A">
    <w:pPr>
      <w:pStyle w:val="Bunntekst"/>
      <w:rPr>
        <w:b/>
      </w:rPr>
    </w:pPr>
    <w:r>
      <w:rPr>
        <w:b/>
      </w:rPr>
      <w:pict>
        <v:rect id="_x0000_i1025" style="width:0;height:1.5pt" o:hralign="center" o:hrstd="t" o:hr="t" fillcolor="#a0a0a0" stroked="f"/>
      </w:pict>
    </w:r>
  </w:p>
  <w:p w:rsidR="0091110A" w:rsidRPr="00D70F6F" w:rsidRDefault="0091110A"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sidR="00C724A6">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sidR="003C45A1">
      <w:rPr>
        <w:rFonts w:ascii="Source Sans Pro" w:hAnsi="Source Sans Pro"/>
        <w:sz w:val="18"/>
        <w:szCs w:val="18"/>
      </w:rPr>
      <w:t>0158</w:t>
    </w:r>
    <w:r w:rsidRPr="00D70F6F">
      <w:rPr>
        <w:rFonts w:ascii="Source Sans Pro" w:hAnsi="Source Sans Pro"/>
        <w:sz w:val="18"/>
        <w:szCs w:val="18"/>
      </w:rPr>
      <w:t xml:space="preserve"> Oslo E-post: pfu@presse.no</w:t>
    </w:r>
  </w:p>
  <w:p w:rsidR="0091110A" w:rsidRDefault="0091110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0E" w:rsidRDefault="00ED720E">
      <w:r>
        <w:separator/>
      </w:r>
    </w:p>
  </w:footnote>
  <w:footnote w:type="continuationSeparator" w:id="0">
    <w:p w:rsidR="00ED720E" w:rsidRDefault="00ED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0" w:rsidRDefault="00D14AE3">
    <w:pPr>
      <w:pStyle w:val="Topptekst"/>
      <w:framePr w:wrap="around" w:vAnchor="text" w:hAnchor="margin" w:xAlign="center" w:y="1"/>
      <w:rPr>
        <w:rStyle w:val="Sidetall"/>
      </w:rPr>
    </w:pPr>
    <w:r>
      <w:rPr>
        <w:rStyle w:val="Sidetall"/>
      </w:rPr>
      <w:fldChar w:fldCharType="begin"/>
    </w:r>
    <w:r w:rsidR="000C7B90">
      <w:rPr>
        <w:rStyle w:val="Sidetall"/>
      </w:rPr>
      <w:instrText xml:space="preserve">PAGE  </w:instrText>
    </w:r>
    <w:r>
      <w:rPr>
        <w:rStyle w:val="Sidetall"/>
      </w:rPr>
      <w:fldChar w:fldCharType="end"/>
    </w:r>
  </w:p>
  <w:p w:rsidR="000C7B90" w:rsidRDefault="000C7B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0" w:rsidRPr="00497516" w:rsidRDefault="00D14AE3">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000C7B90"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227232">
      <w:rPr>
        <w:rStyle w:val="Sidetall"/>
        <w:rFonts w:ascii="Book Antiqua" w:hAnsi="Book Antiqua"/>
        <w:noProof/>
        <w:sz w:val="22"/>
        <w:szCs w:val="22"/>
      </w:rPr>
      <w:t>7</w:t>
    </w:r>
    <w:r w:rsidRPr="00497516">
      <w:rPr>
        <w:rStyle w:val="Sidetall"/>
        <w:rFonts w:ascii="Book Antiqua" w:hAnsi="Book Antiqua"/>
        <w:sz w:val="22"/>
        <w:szCs w:val="22"/>
      </w:rPr>
      <w:fldChar w:fldCharType="end"/>
    </w:r>
  </w:p>
  <w:p w:rsidR="000C7B90" w:rsidRDefault="000C7B90">
    <w:pPr>
      <w:pStyle w:val="Topptekst"/>
    </w:pPr>
  </w:p>
  <w:p w:rsidR="000C7B90" w:rsidRDefault="000C7B90">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7C4493">
      <w:rPr>
        <w:rFonts w:ascii="Book Antiqua" w:hAnsi="Book Antiqua"/>
        <w:b/>
        <w:bCs/>
        <w:sz w:val="22"/>
      </w:rPr>
      <w:t>148</w:t>
    </w:r>
    <w:r>
      <w:rPr>
        <w:rFonts w:ascii="Book Antiqua" w:hAnsi="Book Antiqua"/>
        <w:b/>
        <w:bCs/>
        <w:sz w:val="22"/>
      </w:rPr>
      <w:t>/</w:t>
    </w:r>
    <w:r w:rsidR="007C4493">
      <w:rPr>
        <w:rFonts w:ascii="Book Antiqua" w:hAnsi="Book Antiqua"/>
        <w:b/>
        <w:bCs/>
        <w:sz w:val="22"/>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0A" w:rsidRDefault="00CE7B9E">
    <w:pPr>
      <w:pStyle w:val="Topptekst"/>
    </w:pPr>
    <w:r>
      <w:rPr>
        <w:noProof/>
      </w:rPr>
      <w:drawing>
        <wp:anchor distT="360045" distB="360045" distL="360045" distR="360045" simplePos="0" relativeHeight="251658240" behindDoc="0" locked="0" layoutInCell="1" allowOverlap="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2"/>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0E"/>
    <w:rsid w:val="00013A16"/>
    <w:rsid w:val="0001719F"/>
    <w:rsid w:val="00043F67"/>
    <w:rsid w:val="000448A1"/>
    <w:rsid w:val="00046537"/>
    <w:rsid w:val="00064E02"/>
    <w:rsid w:val="000653C0"/>
    <w:rsid w:val="000750CC"/>
    <w:rsid w:val="00076AAC"/>
    <w:rsid w:val="00080388"/>
    <w:rsid w:val="00091EA9"/>
    <w:rsid w:val="000B7D2F"/>
    <w:rsid w:val="000C3949"/>
    <w:rsid w:val="000C71EF"/>
    <w:rsid w:val="000C7B90"/>
    <w:rsid w:val="000C7DF7"/>
    <w:rsid w:val="000D1BCC"/>
    <w:rsid w:val="000E6AAF"/>
    <w:rsid w:val="000F7D5B"/>
    <w:rsid w:val="00115706"/>
    <w:rsid w:val="00117E1A"/>
    <w:rsid w:val="001211E4"/>
    <w:rsid w:val="0014605C"/>
    <w:rsid w:val="0015367E"/>
    <w:rsid w:val="00167454"/>
    <w:rsid w:val="00171BAF"/>
    <w:rsid w:val="0017463B"/>
    <w:rsid w:val="00177926"/>
    <w:rsid w:val="001A7400"/>
    <w:rsid w:val="001C3CD4"/>
    <w:rsid w:val="001D04C3"/>
    <w:rsid w:val="001D7156"/>
    <w:rsid w:val="001E12A9"/>
    <w:rsid w:val="001E5114"/>
    <w:rsid w:val="001F1B21"/>
    <w:rsid w:val="00202E2D"/>
    <w:rsid w:val="0021259B"/>
    <w:rsid w:val="00212831"/>
    <w:rsid w:val="00216032"/>
    <w:rsid w:val="00221C07"/>
    <w:rsid w:val="00227232"/>
    <w:rsid w:val="00254F76"/>
    <w:rsid w:val="002A6224"/>
    <w:rsid w:val="002D6059"/>
    <w:rsid w:val="002F35FA"/>
    <w:rsid w:val="002F45F4"/>
    <w:rsid w:val="002F6859"/>
    <w:rsid w:val="00300484"/>
    <w:rsid w:val="00313A7C"/>
    <w:rsid w:val="00332549"/>
    <w:rsid w:val="003468B1"/>
    <w:rsid w:val="00360D9A"/>
    <w:rsid w:val="00366DB9"/>
    <w:rsid w:val="00372855"/>
    <w:rsid w:val="0037717E"/>
    <w:rsid w:val="003777DE"/>
    <w:rsid w:val="00386E66"/>
    <w:rsid w:val="00392398"/>
    <w:rsid w:val="00395620"/>
    <w:rsid w:val="003A2F4D"/>
    <w:rsid w:val="003B428D"/>
    <w:rsid w:val="003C45A1"/>
    <w:rsid w:val="003C4740"/>
    <w:rsid w:val="003C7E55"/>
    <w:rsid w:val="003D2E0F"/>
    <w:rsid w:val="003E089C"/>
    <w:rsid w:val="00400F32"/>
    <w:rsid w:val="00401481"/>
    <w:rsid w:val="0043620E"/>
    <w:rsid w:val="00447662"/>
    <w:rsid w:val="00454FEE"/>
    <w:rsid w:val="00470B47"/>
    <w:rsid w:val="00480AC7"/>
    <w:rsid w:val="00495020"/>
    <w:rsid w:val="00497516"/>
    <w:rsid w:val="004A3548"/>
    <w:rsid w:val="004A7EAD"/>
    <w:rsid w:val="004B128C"/>
    <w:rsid w:val="004F4A7F"/>
    <w:rsid w:val="0052065A"/>
    <w:rsid w:val="00520FB1"/>
    <w:rsid w:val="0052425F"/>
    <w:rsid w:val="00526F6D"/>
    <w:rsid w:val="00531C5A"/>
    <w:rsid w:val="005347AA"/>
    <w:rsid w:val="005356FC"/>
    <w:rsid w:val="00541686"/>
    <w:rsid w:val="005428A0"/>
    <w:rsid w:val="00550CFB"/>
    <w:rsid w:val="00553197"/>
    <w:rsid w:val="005658B2"/>
    <w:rsid w:val="00566AAA"/>
    <w:rsid w:val="005836EC"/>
    <w:rsid w:val="0059063C"/>
    <w:rsid w:val="00591B87"/>
    <w:rsid w:val="005A12F5"/>
    <w:rsid w:val="005A1A83"/>
    <w:rsid w:val="005A516D"/>
    <w:rsid w:val="005C370C"/>
    <w:rsid w:val="005D713D"/>
    <w:rsid w:val="00613824"/>
    <w:rsid w:val="00617109"/>
    <w:rsid w:val="006245EC"/>
    <w:rsid w:val="00631CF1"/>
    <w:rsid w:val="00633A38"/>
    <w:rsid w:val="00650812"/>
    <w:rsid w:val="0067142D"/>
    <w:rsid w:val="00675E30"/>
    <w:rsid w:val="00692112"/>
    <w:rsid w:val="00694178"/>
    <w:rsid w:val="00694530"/>
    <w:rsid w:val="006A1CE9"/>
    <w:rsid w:val="006A56A0"/>
    <w:rsid w:val="006B21A2"/>
    <w:rsid w:val="006D696E"/>
    <w:rsid w:val="006E27B5"/>
    <w:rsid w:val="006E6D64"/>
    <w:rsid w:val="006F49F5"/>
    <w:rsid w:val="00700C61"/>
    <w:rsid w:val="00707B27"/>
    <w:rsid w:val="00716A24"/>
    <w:rsid w:val="0073087E"/>
    <w:rsid w:val="00730F46"/>
    <w:rsid w:val="00781281"/>
    <w:rsid w:val="007C3644"/>
    <w:rsid w:val="007C4493"/>
    <w:rsid w:val="007D0A58"/>
    <w:rsid w:val="007D4262"/>
    <w:rsid w:val="007D545C"/>
    <w:rsid w:val="007D5D60"/>
    <w:rsid w:val="007D7729"/>
    <w:rsid w:val="007E4EA8"/>
    <w:rsid w:val="007E6926"/>
    <w:rsid w:val="00800B87"/>
    <w:rsid w:val="00815CCD"/>
    <w:rsid w:val="0082145B"/>
    <w:rsid w:val="00823ABF"/>
    <w:rsid w:val="00824809"/>
    <w:rsid w:val="00830F6E"/>
    <w:rsid w:val="0083456B"/>
    <w:rsid w:val="00841B81"/>
    <w:rsid w:val="00857C10"/>
    <w:rsid w:val="008776D7"/>
    <w:rsid w:val="008826D9"/>
    <w:rsid w:val="00897BF0"/>
    <w:rsid w:val="008A549A"/>
    <w:rsid w:val="008E13C2"/>
    <w:rsid w:val="008E1AAD"/>
    <w:rsid w:val="008E54FE"/>
    <w:rsid w:val="00901A23"/>
    <w:rsid w:val="0091110A"/>
    <w:rsid w:val="00936BB9"/>
    <w:rsid w:val="009459E4"/>
    <w:rsid w:val="009522B6"/>
    <w:rsid w:val="00955E7F"/>
    <w:rsid w:val="009A4FEA"/>
    <w:rsid w:val="009C46A7"/>
    <w:rsid w:val="00A11F7A"/>
    <w:rsid w:val="00A145DC"/>
    <w:rsid w:val="00A26278"/>
    <w:rsid w:val="00A3175E"/>
    <w:rsid w:val="00A407D2"/>
    <w:rsid w:val="00A508B7"/>
    <w:rsid w:val="00A57AF5"/>
    <w:rsid w:val="00A91292"/>
    <w:rsid w:val="00A913D0"/>
    <w:rsid w:val="00AB72EB"/>
    <w:rsid w:val="00AB7A0F"/>
    <w:rsid w:val="00AC1F05"/>
    <w:rsid w:val="00AC226F"/>
    <w:rsid w:val="00AE3765"/>
    <w:rsid w:val="00AF0DC4"/>
    <w:rsid w:val="00B024C1"/>
    <w:rsid w:val="00B039D9"/>
    <w:rsid w:val="00B165F2"/>
    <w:rsid w:val="00B41676"/>
    <w:rsid w:val="00B83FEB"/>
    <w:rsid w:val="00BA2402"/>
    <w:rsid w:val="00BC7692"/>
    <w:rsid w:val="00BE1BAE"/>
    <w:rsid w:val="00C41BFE"/>
    <w:rsid w:val="00C430B8"/>
    <w:rsid w:val="00C6364F"/>
    <w:rsid w:val="00C724A6"/>
    <w:rsid w:val="00C743E2"/>
    <w:rsid w:val="00C74E89"/>
    <w:rsid w:val="00C82942"/>
    <w:rsid w:val="00C84653"/>
    <w:rsid w:val="00C865C1"/>
    <w:rsid w:val="00C86B54"/>
    <w:rsid w:val="00CA08A1"/>
    <w:rsid w:val="00CB7D24"/>
    <w:rsid w:val="00CC4E86"/>
    <w:rsid w:val="00CD39B5"/>
    <w:rsid w:val="00CE7B9E"/>
    <w:rsid w:val="00CF46F0"/>
    <w:rsid w:val="00D14500"/>
    <w:rsid w:val="00D14AE3"/>
    <w:rsid w:val="00D175C5"/>
    <w:rsid w:val="00D44F7B"/>
    <w:rsid w:val="00D4522F"/>
    <w:rsid w:val="00D457EC"/>
    <w:rsid w:val="00D45BF3"/>
    <w:rsid w:val="00D57640"/>
    <w:rsid w:val="00D73072"/>
    <w:rsid w:val="00D91B3A"/>
    <w:rsid w:val="00D95C0C"/>
    <w:rsid w:val="00E07CCA"/>
    <w:rsid w:val="00E16A12"/>
    <w:rsid w:val="00E313A3"/>
    <w:rsid w:val="00E4182E"/>
    <w:rsid w:val="00E4402A"/>
    <w:rsid w:val="00E56B03"/>
    <w:rsid w:val="00E615EB"/>
    <w:rsid w:val="00E62B0B"/>
    <w:rsid w:val="00E633DC"/>
    <w:rsid w:val="00E6570F"/>
    <w:rsid w:val="00E9066F"/>
    <w:rsid w:val="00EA264D"/>
    <w:rsid w:val="00EB0D55"/>
    <w:rsid w:val="00EC1BDD"/>
    <w:rsid w:val="00EC4145"/>
    <w:rsid w:val="00ED720E"/>
    <w:rsid w:val="00ED7BB5"/>
    <w:rsid w:val="00EF0A3E"/>
    <w:rsid w:val="00EF0B86"/>
    <w:rsid w:val="00F024E4"/>
    <w:rsid w:val="00F05EFC"/>
    <w:rsid w:val="00F22F8B"/>
    <w:rsid w:val="00F267BB"/>
    <w:rsid w:val="00F367CD"/>
    <w:rsid w:val="00F470D5"/>
    <w:rsid w:val="00F5677C"/>
    <w:rsid w:val="00FB417D"/>
    <w:rsid w:val="00FC0C86"/>
    <w:rsid w:val="00FD5B97"/>
    <w:rsid w:val="00FE58FA"/>
    <w:rsid w:val="00FF3AA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2234DDB3"/>
  <w15:docId w15:val="{67FF6E12-E938-429C-80C8-BE61296D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v@sagstad.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2500</Words>
  <Characters>13736</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kjell.nyhuus@presse.no</cp:lastModifiedBy>
  <cp:revision>12</cp:revision>
  <cp:lastPrinted>2016-12-05T12:08:00Z</cp:lastPrinted>
  <dcterms:created xsi:type="dcterms:W3CDTF">2016-11-23T07:33:00Z</dcterms:created>
  <dcterms:modified xsi:type="dcterms:W3CDTF">2016-12-05T12:10:00Z</dcterms:modified>
</cp:coreProperties>
</file>