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73" w:rsidRDefault="00E37773" w:rsidP="00E37773">
      <w:pPr>
        <w:pStyle w:val="Overskrift1"/>
      </w:pPr>
      <w:r w:rsidRPr="00E37773">
        <w:t>Referat fra møte i offe</w:t>
      </w:r>
      <w:r>
        <w:t>ntlighetsutvalget 7. november 2012</w:t>
      </w:r>
    </w:p>
    <w:p w:rsidR="00E37773" w:rsidRPr="00E37773" w:rsidRDefault="00E37773" w:rsidP="00E37773">
      <w:pPr>
        <w:pStyle w:val="Overskrift1"/>
      </w:pPr>
      <w:r>
        <w:t>Åpenhetstinget 2013, ny dugnad, div</w:t>
      </w:r>
    </w:p>
    <w:p w:rsidR="00E37773" w:rsidRDefault="00E37773" w:rsidP="00E37773">
      <w:pPr>
        <w:rPr>
          <w:rFonts w:ascii="Times New Roman" w:hAnsi="Times New Roman" w:cs="Times New Roman"/>
          <w:b/>
          <w:sz w:val="24"/>
          <w:szCs w:val="24"/>
        </w:rPr>
      </w:pPr>
    </w:p>
    <w:p w:rsidR="00E37773" w:rsidRPr="00186C51" w:rsidRDefault="00E37773">
      <w:pPr>
        <w:rPr>
          <w:rFonts w:ascii="Times New Roman" w:hAnsi="Times New Roman" w:cs="Times New Roman"/>
          <w:sz w:val="24"/>
          <w:szCs w:val="24"/>
        </w:rPr>
      </w:pPr>
      <w:r w:rsidRPr="00E37773">
        <w:rPr>
          <w:rFonts w:ascii="Times New Roman" w:hAnsi="Times New Roman" w:cs="Times New Roman"/>
          <w:sz w:val="24"/>
          <w:szCs w:val="24"/>
        </w:rPr>
        <w:t xml:space="preserve">Til stede: </w:t>
      </w:r>
      <w:r>
        <w:rPr>
          <w:rFonts w:ascii="Times New Roman" w:hAnsi="Times New Roman" w:cs="Times New Roman"/>
          <w:sz w:val="24"/>
          <w:szCs w:val="24"/>
        </w:rPr>
        <w:br/>
        <w:t xml:space="preserve">Siri (leder) </w:t>
      </w:r>
      <w:r>
        <w:rPr>
          <w:rFonts w:ascii="Times New Roman" w:hAnsi="Times New Roman" w:cs="Times New Roman"/>
          <w:sz w:val="24"/>
          <w:szCs w:val="24"/>
        </w:rPr>
        <w:br/>
        <w:t>Thomas</w:t>
      </w:r>
      <w:r>
        <w:rPr>
          <w:rFonts w:ascii="Times New Roman" w:hAnsi="Times New Roman" w:cs="Times New Roman"/>
          <w:sz w:val="24"/>
          <w:szCs w:val="24"/>
        </w:rPr>
        <w:br/>
        <w:t>Vegard</w:t>
      </w:r>
      <w:r>
        <w:rPr>
          <w:rFonts w:ascii="Times New Roman" w:hAnsi="Times New Roman" w:cs="Times New Roman"/>
          <w:sz w:val="24"/>
          <w:szCs w:val="24"/>
        </w:rPr>
        <w:br/>
        <w:t xml:space="preserve">Øyvind Johan </w:t>
      </w:r>
      <w:r>
        <w:rPr>
          <w:rFonts w:ascii="Times New Roman" w:hAnsi="Times New Roman" w:cs="Times New Roman"/>
          <w:sz w:val="24"/>
          <w:szCs w:val="24"/>
        </w:rPr>
        <w:br/>
        <w:t>Gunnar</w:t>
      </w:r>
      <w:r>
        <w:rPr>
          <w:rFonts w:ascii="Times New Roman" w:hAnsi="Times New Roman" w:cs="Times New Roman"/>
          <w:sz w:val="24"/>
          <w:szCs w:val="24"/>
        </w:rPr>
        <w:br/>
        <w:t>Ina</w:t>
      </w:r>
      <w:r>
        <w:rPr>
          <w:rFonts w:ascii="Times New Roman" w:hAnsi="Times New Roman" w:cs="Times New Roman"/>
          <w:sz w:val="24"/>
          <w:szCs w:val="24"/>
        </w:rPr>
        <w:br/>
        <w:t>Arne</w:t>
      </w:r>
      <w:r>
        <w:rPr>
          <w:rFonts w:ascii="Times New Roman" w:hAnsi="Times New Roman" w:cs="Times New Roman"/>
          <w:sz w:val="24"/>
          <w:szCs w:val="24"/>
        </w:rPr>
        <w:br/>
        <w:t>Hanne</w:t>
      </w:r>
      <w:r>
        <w:rPr>
          <w:rFonts w:ascii="Times New Roman" w:hAnsi="Times New Roman" w:cs="Times New Roman"/>
          <w:sz w:val="24"/>
          <w:szCs w:val="24"/>
        </w:rPr>
        <w:br/>
        <w:t xml:space="preserve">Berit </w:t>
      </w:r>
      <w:r>
        <w:rPr>
          <w:rFonts w:ascii="Times New Roman" w:hAnsi="Times New Roman" w:cs="Times New Roman"/>
          <w:sz w:val="24"/>
          <w:szCs w:val="24"/>
        </w:rPr>
        <w:br/>
        <w:t>Bjørn</w:t>
      </w:r>
      <w:r>
        <w:rPr>
          <w:rFonts w:ascii="Times New Roman" w:hAnsi="Times New Roman" w:cs="Times New Roman"/>
          <w:sz w:val="24"/>
          <w:szCs w:val="24"/>
        </w:rPr>
        <w:br/>
        <w:t xml:space="preserve">Espen </w:t>
      </w:r>
      <w:r>
        <w:rPr>
          <w:rFonts w:ascii="Times New Roman" w:hAnsi="Times New Roman" w:cs="Times New Roman"/>
          <w:sz w:val="24"/>
          <w:szCs w:val="24"/>
        </w:rPr>
        <w:br/>
        <w:t xml:space="preserve">Leif </w:t>
      </w:r>
      <w:r>
        <w:rPr>
          <w:rFonts w:ascii="Times New Roman" w:hAnsi="Times New Roman" w:cs="Times New Roman"/>
          <w:sz w:val="24"/>
          <w:szCs w:val="24"/>
        </w:rPr>
        <w:br/>
        <w:t xml:space="preserve">Per Anders </w:t>
      </w:r>
      <w:r w:rsidR="00186C51">
        <w:rPr>
          <w:rFonts w:ascii="Times New Roman" w:hAnsi="Times New Roman" w:cs="Times New Roman"/>
          <w:sz w:val="24"/>
          <w:szCs w:val="24"/>
        </w:rPr>
        <w:br/>
        <w:t xml:space="preserve">Per Edgar </w:t>
      </w:r>
      <w:r w:rsidRPr="00E37773">
        <w:rPr>
          <w:rFonts w:ascii="Times New Roman" w:hAnsi="Times New Roman" w:cs="Times New Roman"/>
          <w:sz w:val="24"/>
          <w:szCs w:val="24"/>
        </w:rPr>
        <w:br/>
      </w:r>
      <w:r w:rsidR="00186C51">
        <w:rPr>
          <w:rFonts w:ascii="Times New Roman" w:hAnsi="Times New Roman" w:cs="Times New Roman"/>
          <w:sz w:val="24"/>
          <w:szCs w:val="24"/>
        </w:rPr>
        <w:t>Kristine (referent)</w:t>
      </w:r>
    </w:p>
    <w:p w:rsidR="00ED794E" w:rsidRPr="00E37773" w:rsidRDefault="00CB01AF" w:rsidP="00E37773">
      <w:pPr>
        <w:pStyle w:val="Overskrift2"/>
      </w:pPr>
      <w:r w:rsidRPr="00E37773">
        <w:t>1</w:t>
      </w:r>
      <w:proofErr w:type="gramStart"/>
      <w:r w:rsidRPr="00E37773">
        <w:t>.Oppsummering</w:t>
      </w:r>
      <w:proofErr w:type="gramEnd"/>
      <w:r w:rsidRPr="00E37773">
        <w:t xml:space="preserve"> Å</w:t>
      </w:r>
      <w:r w:rsidR="00B81BB9" w:rsidRPr="00E37773">
        <w:t>penhetstinget</w:t>
      </w:r>
      <w:r w:rsidRPr="00E37773">
        <w:t xml:space="preserve"> 2012</w:t>
      </w:r>
      <w:r w:rsidR="00B81BB9" w:rsidRPr="00E37773">
        <w:t>:</w:t>
      </w:r>
    </w:p>
    <w:p w:rsidR="00CB01AF" w:rsidRPr="00E37773" w:rsidRDefault="00E37773">
      <w:pPr>
        <w:rPr>
          <w:rFonts w:ascii="Times New Roman" w:hAnsi="Times New Roman" w:cs="Times New Roman"/>
          <w:sz w:val="24"/>
          <w:szCs w:val="24"/>
        </w:rPr>
      </w:pPr>
      <w:r>
        <w:rPr>
          <w:rFonts w:ascii="Times New Roman" w:hAnsi="Times New Roman" w:cs="Times New Roman"/>
          <w:b/>
          <w:sz w:val="24"/>
          <w:szCs w:val="24"/>
        </w:rPr>
        <w:br/>
      </w:r>
      <w:r w:rsidR="00CB01AF" w:rsidRPr="00E37773">
        <w:rPr>
          <w:rFonts w:ascii="Times New Roman" w:hAnsi="Times New Roman" w:cs="Times New Roman"/>
          <w:b/>
          <w:sz w:val="24"/>
          <w:szCs w:val="24"/>
        </w:rPr>
        <w:t>Dagen</w:t>
      </w:r>
      <w:r w:rsidR="002F67F1" w:rsidRPr="00E37773">
        <w:rPr>
          <w:rFonts w:ascii="Times New Roman" w:hAnsi="Times New Roman" w:cs="Times New Roman"/>
          <w:b/>
          <w:sz w:val="24"/>
          <w:szCs w:val="24"/>
        </w:rPr>
        <w:t xml:space="preserve"> </w:t>
      </w:r>
      <w:r w:rsidR="00CB01AF" w:rsidRPr="00E37773">
        <w:rPr>
          <w:rFonts w:ascii="Times New Roman" w:hAnsi="Times New Roman" w:cs="Times New Roman"/>
          <w:sz w:val="24"/>
          <w:szCs w:val="24"/>
          <w:u w:val="single"/>
        </w:rPr>
        <w:br/>
      </w:r>
      <w:r w:rsidR="006A0D2C" w:rsidRPr="00E37773">
        <w:rPr>
          <w:rFonts w:ascii="Times New Roman" w:hAnsi="Times New Roman" w:cs="Times New Roman"/>
          <w:sz w:val="24"/>
          <w:szCs w:val="24"/>
        </w:rPr>
        <w:t xml:space="preserve">Programmet – veldig bra </w:t>
      </w:r>
      <w:r w:rsidR="006A0D2C" w:rsidRPr="00E37773">
        <w:rPr>
          <w:rFonts w:ascii="Times New Roman" w:hAnsi="Times New Roman" w:cs="Times New Roman"/>
          <w:sz w:val="24"/>
          <w:szCs w:val="24"/>
        </w:rPr>
        <w:br/>
      </w:r>
      <w:r w:rsidR="00CB01AF" w:rsidRPr="00E37773">
        <w:rPr>
          <w:rFonts w:ascii="Times New Roman" w:hAnsi="Times New Roman" w:cs="Times New Roman"/>
          <w:sz w:val="24"/>
          <w:szCs w:val="24"/>
        </w:rPr>
        <w:t xml:space="preserve">Lydloggseansen spesielt bra </w:t>
      </w:r>
      <w:r w:rsidR="00CB01AF" w:rsidRPr="00E37773">
        <w:rPr>
          <w:rFonts w:ascii="Times New Roman" w:hAnsi="Times New Roman" w:cs="Times New Roman"/>
          <w:sz w:val="24"/>
          <w:szCs w:val="24"/>
        </w:rPr>
        <w:br/>
        <w:t xml:space="preserve">For informasjonstett?  Tomt mot slutten? </w:t>
      </w:r>
      <w:r w:rsidR="00CB01AF" w:rsidRPr="00E37773">
        <w:rPr>
          <w:rFonts w:ascii="Times New Roman" w:hAnsi="Times New Roman" w:cs="Times New Roman"/>
          <w:sz w:val="24"/>
          <w:szCs w:val="24"/>
        </w:rPr>
        <w:br/>
        <w:t xml:space="preserve">Muligheten for en halv dag? Dele opp dagen i to bolker – enten med to separate temaer eller en del faglige innspill, en del </w:t>
      </w:r>
      <w:proofErr w:type="spellStart"/>
      <w:r w:rsidR="00CB01AF" w:rsidRPr="00E37773">
        <w:rPr>
          <w:rFonts w:ascii="Times New Roman" w:hAnsi="Times New Roman" w:cs="Times New Roman"/>
          <w:sz w:val="24"/>
          <w:szCs w:val="24"/>
        </w:rPr>
        <w:t>workshop</w:t>
      </w:r>
      <w:proofErr w:type="spellEnd"/>
      <w:r w:rsidR="00CB01AF" w:rsidRPr="00E37773">
        <w:rPr>
          <w:rFonts w:ascii="Times New Roman" w:hAnsi="Times New Roman" w:cs="Times New Roman"/>
          <w:sz w:val="24"/>
          <w:szCs w:val="24"/>
        </w:rPr>
        <w:t xml:space="preserve">? </w:t>
      </w:r>
      <w:r w:rsidR="00B81BB9" w:rsidRPr="00E37773">
        <w:rPr>
          <w:rFonts w:ascii="Times New Roman" w:hAnsi="Times New Roman" w:cs="Times New Roman"/>
          <w:sz w:val="24"/>
          <w:szCs w:val="24"/>
        </w:rPr>
        <w:br/>
      </w:r>
      <w:r w:rsidR="006A0D2C" w:rsidRPr="00E37773">
        <w:rPr>
          <w:rFonts w:ascii="Times New Roman" w:hAnsi="Times New Roman" w:cs="Times New Roman"/>
          <w:sz w:val="24"/>
          <w:szCs w:val="24"/>
        </w:rPr>
        <w:t xml:space="preserve">Paneldebatten fungerte mindre bra. Skal man ha en paneldebatt må man ha en bedre regi, proff debattleder, klare fronter, klar agenda etc. </w:t>
      </w:r>
      <w:r w:rsidR="006A0D2C" w:rsidRPr="00E37773">
        <w:rPr>
          <w:rFonts w:ascii="Times New Roman" w:hAnsi="Times New Roman" w:cs="Times New Roman"/>
          <w:sz w:val="24"/>
          <w:szCs w:val="24"/>
        </w:rPr>
        <w:br/>
        <w:t xml:space="preserve">Egne prosjekter fungerer som regel best – mer av dette til neste år! </w:t>
      </w:r>
    </w:p>
    <w:p w:rsidR="006A0D2C" w:rsidRPr="00E37773" w:rsidRDefault="002F67F1">
      <w:pPr>
        <w:rPr>
          <w:rFonts w:ascii="Times New Roman" w:hAnsi="Times New Roman" w:cs="Times New Roman"/>
          <w:sz w:val="24"/>
          <w:szCs w:val="24"/>
        </w:rPr>
      </w:pPr>
      <w:r w:rsidRPr="00E37773">
        <w:rPr>
          <w:rFonts w:ascii="Times New Roman" w:hAnsi="Times New Roman" w:cs="Times New Roman"/>
          <w:b/>
          <w:sz w:val="24"/>
          <w:szCs w:val="24"/>
        </w:rPr>
        <w:t xml:space="preserve">Deltakere </w:t>
      </w:r>
      <w:r w:rsidRPr="00E37773">
        <w:rPr>
          <w:rFonts w:ascii="Times New Roman" w:hAnsi="Times New Roman" w:cs="Times New Roman"/>
          <w:b/>
          <w:sz w:val="24"/>
          <w:szCs w:val="24"/>
        </w:rPr>
        <w:br/>
      </w:r>
      <w:r w:rsidR="00CB01AF" w:rsidRPr="00E37773">
        <w:rPr>
          <w:rFonts w:ascii="Times New Roman" w:hAnsi="Times New Roman" w:cs="Times New Roman"/>
          <w:sz w:val="24"/>
          <w:szCs w:val="24"/>
        </w:rPr>
        <w:t xml:space="preserve">Færre folk enn sist – </w:t>
      </w:r>
      <w:r w:rsidRPr="00E37773">
        <w:rPr>
          <w:rFonts w:ascii="Times New Roman" w:hAnsi="Times New Roman" w:cs="Times New Roman"/>
          <w:sz w:val="24"/>
          <w:szCs w:val="24"/>
        </w:rPr>
        <w:t xml:space="preserve">færre fra forvaltningen i år enn tidligere år </w:t>
      </w:r>
      <w:r w:rsidRPr="00E37773">
        <w:rPr>
          <w:rFonts w:ascii="Times New Roman" w:hAnsi="Times New Roman" w:cs="Times New Roman"/>
          <w:sz w:val="24"/>
          <w:szCs w:val="24"/>
        </w:rPr>
        <w:br/>
      </w:r>
      <w:r w:rsidR="006A0D2C" w:rsidRPr="00E37773">
        <w:rPr>
          <w:rFonts w:ascii="Times New Roman" w:hAnsi="Times New Roman" w:cs="Times New Roman"/>
          <w:sz w:val="24"/>
          <w:szCs w:val="24"/>
        </w:rPr>
        <w:t>S</w:t>
      </w:r>
      <w:r w:rsidRPr="00E37773">
        <w:rPr>
          <w:rFonts w:ascii="Times New Roman" w:hAnsi="Times New Roman" w:cs="Times New Roman"/>
          <w:sz w:val="24"/>
          <w:szCs w:val="24"/>
        </w:rPr>
        <w:t xml:space="preserve">i hvem som er foreslått til </w:t>
      </w:r>
      <w:proofErr w:type="spellStart"/>
      <w:r w:rsidRPr="00E37773">
        <w:rPr>
          <w:rFonts w:ascii="Times New Roman" w:hAnsi="Times New Roman" w:cs="Times New Roman"/>
          <w:sz w:val="24"/>
          <w:szCs w:val="24"/>
        </w:rPr>
        <w:t>Flaviusprisen</w:t>
      </w:r>
      <w:proofErr w:type="spellEnd"/>
      <w:r w:rsidRPr="00E37773">
        <w:rPr>
          <w:rFonts w:ascii="Times New Roman" w:hAnsi="Times New Roman" w:cs="Times New Roman"/>
          <w:sz w:val="24"/>
          <w:szCs w:val="24"/>
        </w:rPr>
        <w:t xml:space="preserve"> </w:t>
      </w:r>
      <w:r w:rsidR="006A0D2C" w:rsidRPr="00E37773">
        <w:rPr>
          <w:rFonts w:ascii="Times New Roman" w:hAnsi="Times New Roman" w:cs="Times New Roman"/>
          <w:sz w:val="24"/>
          <w:szCs w:val="24"/>
        </w:rPr>
        <w:t xml:space="preserve">for å få bedre deltakelse? </w:t>
      </w:r>
      <w:r w:rsidRPr="00E37773">
        <w:rPr>
          <w:rFonts w:ascii="Times New Roman" w:hAnsi="Times New Roman" w:cs="Times New Roman"/>
          <w:sz w:val="24"/>
          <w:szCs w:val="24"/>
        </w:rPr>
        <w:br/>
      </w:r>
      <w:r w:rsidR="006A0D2C" w:rsidRPr="00E37773">
        <w:rPr>
          <w:rFonts w:ascii="Times New Roman" w:hAnsi="Times New Roman" w:cs="Times New Roman"/>
          <w:sz w:val="24"/>
          <w:szCs w:val="24"/>
        </w:rPr>
        <w:t xml:space="preserve">Mulig å gå enda mer direkte på folk for å få folk med – utvalgsmedlemmene må ta mer ansvar for å få med sine kontakter både i og utenfor pressen. </w:t>
      </w:r>
      <w:r w:rsidR="00B81BB9" w:rsidRPr="00E37773">
        <w:rPr>
          <w:rFonts w:ascii="Times New Roman" w:hAnsi="Times New Roman" w:cs="Times New Roman"/>
          <w:sz w:val="24"/>
          <w:szCs w:val="24"/>
        </w:rPr>
        <w:t xml:space="preserve"> </w:t>
      </w:r>
    </w:p>
    <w:p w:rsidR="00DF754A" w:rsidRPr="00E37773" w:rsidRDefault="00DF754A">
      <w:pPr>
        <w:rPr>
          <w:rFonts w:ascii="Times New Roman" w:hAnsi="Times New Roman" w:cs="Times New Roman"/>
          <w:sz w:val="24"/>
          <w:szCs w:val="24"/>
        </w:rPr>
      </w:pPr>
      <w:r w:rsidRPr="00E37773">
        <w:rPr>
          <w:rFonts w:ascii="Times New Roman" w:hAnsi="Times New Roman" w:cs="Times New Roman"/>
          <w:b/>
          <w:sz w:val="24"/>
          <w:szCs w:val="24"/>
        </w:rPr>
        <w:t xml:space="preserve">Neste Å-ting: </w:t>
      </w:r>
      <w:r w:rsidRPr="00E37773">
        <w:rPr>
          <w:rFonts w:ascii="Times New Roman" w:hAnsi="Times New Roman" w:cs="Times New Roman"/>
          <w:b/>
          <w:sz w:val="24"/>
          <w:szCs w:val="24"/>
        </w:rPr>
        <w:br/>
      </w:r>
      <w:r w:rsidRPr="00E37773">
        <w:rPr>
          <w:rFonts w:ascii="Times New Roman" w:hAnsi="Times New Roman" w:cs="Times New Roman"/>
          <w:sz w:val="24"/>
          <w:szCs w:val="24"/>
        </w:rPr>
        <w:t>Kortere foredrag – snakke</w:t>
      </w:r>
      <w:r w:rsidR="00B81BB9" w:rsidRPr="00E37773">
        <w:rPr>
          <w:rFonts w:ascii="Times New Roman" w:hAnsi="Times New Roman" w:cs="Times New Roman"/>
          <w:sz w:val="24"/>
          <w:szCs w:val="24"/>
        </w:rPr>
        <w:t xml:space="preserve"> i 20 min – 10-15min </w:t>
      </w:r>
      <w:proofErr w:type="spellStart"/>
      <w:r w:rsidR="00B81BB9" w:rsidRPr="00E37773">
        <w:rPr>
          <w:rFonts w:ascii="Times New Roman" w:hAnsi="Times New Roman" w:cs="Times New Roman"/>
          <w:sz w:val="24"/>
          <w:szCs w:val="24"/>
        </w:rPr>
        <w:t>spm</w:t>
      </w:r>
      <w:proofErr w:type="spellEnd"/>
      <w:r w:rsidRPr="00E37773">
        <w:rPr>
          <w:rFonts w:ascii="Times New Roman" w:hAnsi="Times New Roman" w:cs="Times New Roman"/>
          <w:sz w:val="24"/>
          <w:szCs w:val="24"/>
        </w:rPr>
        <w:t xml:space="preserve">, totalt 35 min. </w:t>
      </w:r>
      <w:r w:rsidR="00B81BB9" w:rsidRPr="00E37773">
        <w:rPr>
          <w:rFonts w:ascii="Times New Roman" w:hAnsi="Times New Roman" w:cs="Times New Roman"/>
          <w:sz w:val="24"/>
          <w:szCs w:val="24"/>
        </w:rPr>
        <w:br/>
        <w:t xml:space="preserve">Kan også se på debattformer? </w:t>
      </w:r>
      <w:r w:rsidR="00B81BB9" w:rsidRPr="00E37773">
        <w:rPr>
          <w:rFonts w:ascii="Times New Roman" w:hAnsi="Times New Roman" w:cs="Times New Roman"/>
          <w:sz w:val="24"/>
          <w:szCs w:val="24"/>
        </w:rPr>
        <w:br/>
      </w:r>
      <w:r w:rsidR="00B81BB9" w:rsidRPr="00E37773">
        <w:rPr>
          <w:rFonts w:ascii="Times New Roman" w:hAnsi="Times New Roman" w:cs="Times New Roman"/>
          <w:sz w:val="24"/>
          <w:szCs w:val="24"/>
        </w:rPr>
        <w:lastRenderedPageBreak/>
        <w:t xml:space="preserve">Få 5 min på </w:t>
      </w:r>
      <w:proofErr w:type="spellStart"/>
      <w:r w:rsidR="00B81BB9" w:rsidRPr="00E37773">
        <w:rPr>
          <w:rFonts w:ascii="Times New Roman" w:hAnsi="Times New Roman" w:cs="Times New Roman"/>
          <w:sz w:val="24"/>
          <w:szCs w:val="24"/>
        </w:rPr>
        <w:t>NRs</w:t>
      </w:r>
      <w:proofErr w:type="spellEnd"/>
      <w:r w:rsidR="00B81BB9" w:rsidRPr="00E37773">
        <w:rPr>
          <w:rFonts w:ascii="Times New Roman" w:hAnsi="Times New Roman" w:cs="Times New Roman"/>
          <w:sz w:val="24"/>
          <w:szCs w:val="24"/>
        </w:rPr>
        <w:t xml:space="preserve"> høstmøte med reklame for Åpenhetstinget </w:t>
      </w:r>
      <w:r w:rsidR="00B81BB9" w:rsidRPr="00E37773">
        <w:rPr>
          <w:rFonts w:ascii="Times New Roman" w:hAnsi="Times New Roman" w:cs="Times New Roman"/>
          <w:sz w:val="24"/>
          <w:szCs w:val="24"/>
        </w:rPr>
        <w:br/>
        <w:t xml:space="preserve">Nytteforedrag – få en sak med deg hjem </w:t>
      </w:r>
      <w:r w:rsidR="00B81BB9" w:rsidRPr="00E37773">
        <w:rPr>
          <w:rFonts w:ascii="Times New Roman" w:hAnsi="Times New Roman" w:cs="Times New Roman"/>
          <w:sz w:val="24"/>
          <w:szCs w:val="24"/>
        </w:rPr>
        <w:br/>
      </w:r>
      <w:r w:rsidR="001048C1" w:rsidRPr="00E37773">
        <w:rPr>
          <w:rFonts w:ascii="Times New Roman" w:hAnsi="Times New Roman" w:cs="Times New Roman"/>
          <w:sz w:val="24"/>
          <w:szCs w:val="24"/>
        </w:rPr>
        <w:t xml:space="preserve">Mulig å dele det opp i to bolker – velge mellom å være med på en halv eller hel dag? </w:t>
      </w:r>
      <w:r w:rsidR="001048C1" w:rsidRPr="00E37773">
        <w:rPr>
          <w:rFonts w:ascii="Times New Roman" w:hAnsi="Times New Roman" w:cs="Times New Roman"/>
          <w:sz w:val="24"/>
          <w:szCs w:val="24"/>
        </w:rPr>
        <w:br/>
        <w:t xml:space="preserve">Må gjøre det bedre kjent </w:t>
      </w:r>
      <w:r w:rsidR="001048C1" w:rsidRPr="00E37773">
        <w:rPr>
          <w:rFonts w:ascii="Times New Roman" w:hAnsi="Times New Roman" w:cs="Times New Roman"/>
          <w:sz w:val="24"/>
          <w:szCs w:val="24"/>
        </w:rPr>
        <w:br/>
        <w:t xml:space="preserve">To deler med ulike temaer eller del to med </w:t>
      </w:r>
      <w:proofErr w:type="spellStart"/>
      <w:r w:rsidR="001048C1" w:rsidRPr="00E37773">
        <w:rPr>
          <w:rFonts w:ascii="Times New Roman" w:hAnsi="Times New Roman" w:cs="Times New Roman"/>
          <w:sz w:val="24"/>
          <w:szCs w:val="24"/>
        </w:rPr>
        <w:t>workshop</w:t>
      </w:r>
      <w:proofErr w:type="spellEnd"/>
      <w:r w:rsidR="001048C1" w:rsidRPr="00E37773">
        <w:rPr>
          <w:rFonts w:ascii="Times New Roman" w:hAnsi="Times New Roman" w:cs="Times New Roman"/>
          <w:sz w:val="24"/>
          <w:szCs w:val="24"/>
        </w:rPr>
        <w:t xml:space="preserve">? </w:t>
      </w:r>
      <w:r w:rsidR="001048C1" w:rsidRPr="00E37773">
        <w:rPr>
          <w:rFonts w:ascii="Times New Roman" w:hAnsi="Times New Roman" w:cs="Times New Roman"/>
          <w:sz w:val="24"/>
          <w:szCs w:val="24"/>
        </w:rPr>
        <w:br/>
      </w:r>
    </w:p>
    <w:p w:rsidR="001048C1" w:rsidRPr="00E37773" w:rsidRDefault="00705689">
      <w:pPr>
        <w:rPr>
          <w:rFonts w:ascii="Times New Roman" w:hAnsi="Times New Roman" w:cs="Times New Roman"/>
          <w:sz w:val="24"/>
          <w:szCs w:val="24"/>
        </w:rPr>
      </w:pPr>
      <w:r w:rsidRPr="00E37773">
        <w:rPr>
          <w:rFonts w:ascii="Times New Roman" w:hAnsi="Times New Roman" w:cs="Times New Roman"/>
          <w:b/>
          <w:sz w:val="24"/>
          <w:szCs w:val="24"/>
        </w:rPr>
        <w:t xml:space="preserve">Dato: </w:t>
      </w:r>
      <w:r w:rsidR="001048C1" w:rsidRPr="00E37773">
        <w:rPr>
          <w:rFonts w:ascii="Times New Roman" w:hAnsi="Times New Roman" w:cs="Times New Roman"/>
          <w:b/>
          <w:sz w:val="24"/>
          <w:szCs w:val="24"/>
        </w:rPr>
        <w:t>26.</w:t>
      </w:r>
      <w:r w:rsidR="00DF754A" w:rsidRPr="00E37773">
        <w:rPr>
          <w:rFonts w:ascii="Times New Roman" w:hAnsi="Times New Roman" w:cs="Times New Roman"/>
          <w:b/>
          <w:sz w:val="24"/>
          <w:szCs w:val="24"/>
        </w:rPr>
        <w:t xml:space="preserve">september 2013: </w:t>
      </w:r>
      <w:r w:rsidR="001048C1" w:rsidRPr="00E37773">
        <w:rPr>
          <w:rFonts w:ascii="Times New Roman" w:hAnsi="Times New Roman" w:cs="Times New Roman"/>
          <w:b/>
          <w:sz w:val="24"/>
          <w:szCs w:val="24"/>
        </w:rPr>
        <w:t xml:space="preserve">10-15 </w:t>
      </w:r>
      <w:r w:rsidR="008A3886" w:rsidRPr="00E37773">
        <w:rPr>
          <w:rFonts w:ascii="Times New Roman" w:hAnsi="Times New Roman" w:cs="Times New Roman"/>
          <w:sz w:val="24"/>
          <w:szCs w:val="24"/>
        </w:rPr>
        <w:br/>
      </w:r>
      <w:r w:rsidR="008A3886" w:rsidRPr="00E37773">
        <w:rPr>
          <w:rFonts w:ascii="Times New Roman" w:hAnsi="Times New Roman" w:cs="Times New Roman"/>
          <w:sz w:val="24"/>
          <w:szCs w:val="24"/>
        </w:rPr>
        <w:br/>
      </w:r>
      <w:r w:rsidR="0087705E" w:rsidRPr="00E37773">
        <w:rPr>
          <w:rFonts w:ascii="Times New Roman" w:hAnsi="Times New Roman" w:cs="Times New Roman"/>
          <w:b/>
          <w:sz w:val="24"/>
          <w:szCs w:val="24"/>
          <w:highlight w:val="yellow"/>
        </w:rPr>
        <w:t xml:space="preserve">Oppfølging: </w:t>
      </w:r>
      <w:r w:rsidR="008A3886" w:rsidRPr="00E37773">
        <w:rPr>
          <w:rFonts w:ascii="Times New Roman" w:hAnsi="Times New Roman" w:cs="Times New Roman"/>
          <w:b/>
          <w:sz w:val="24"/>
          <w:szCs w:val="24"/>
          <w:highlight w:val="yellow"/>
        </w:rPr>
        <w:t>Åpenhetsgruppe</w:t>
      </w:r>
      <w:r w:rsidR="00DF754A" w:rsidRPr="00E37773">
        <w:rPr>
          <w:rFonts w:ascii="Times New Roman" w:hAnsi="Times New Roman" w:cs="Times New Roman"/>
          <w:b/>
          <w:sz w:val="24"/>
          <w:szCs w:val="24"/>
          <w:highlight w:val="yellow"/>
        </w:rPr>
        <w:t xml:space="preserve"> som vil se på form, innhold og markedsføring</w:t>
      </w:r>
      <w:r w:rsidR="008A3886" w:rsidRPr="00E37773">
        <w:rPr>
          <w:rFonts w:ascii="Times New Roman" w:hAnsi="Times New Roman" w:cs="Times New Roman"/>
          <w:b/>
          <w:sz w:val="24"/>
          <w:szCs w:val="24"/>
          <w:highlight w:val="yellow"/>
        </w:rPr>
        <w:t xml:space="preserve">: </w:t>
      </w:r>
      <w:r w:rsidR="001048C1" w:rsidRPr="00E37773">
        <w:rPr>
          <w:rFonts w:ascii="Times New Roman" w:hAnsi="Times New Roman" w:cs="Times New Roman"/>
          <w:b/>
          <w:sz w:val="24"/>
          <w:szCs w:val="24"/>
          <w:highlight w:val="yellow"/>
        </w:rPr>
        <w:t>Hanne og Øyvind</w:t>
      </w:r>
      <w:r w:rsidR="001048C1" w:rsidRPr="00E37773">
        <w:rPr>
          <w:rFonts w:ascii="Times New Roman" w:hAnsi="Times New Roman" w:cs="Times New Roman"/>
          <w:b/>
          <w:sz w:val="24"/>
          <w:szCs w:val="24"/>
        </w:rPr>
        <w:t xml:space="preserve"> </w:t>
      </w:r>
    </w:p>
    <w:p w:rsidR="001048C1" w:rsidRPr="00E37773" w:rsidRDefault="001048C1">
      <w:pPr>
        <w:rPr>
          <w:rFonts w:ascii="Times New Roman" w:hAnsi="Times New Roman" w:cs="Times New Roman"/>
          <w:sz w:val="24"/>
          <w:szCs w:val="24"/>
        </w:rPr>
      </w:pPr>
    </w:p>
    <w:p w:rsidR="00FA3583" w:rsidRPr="00E37773" w:rsidRDefault="001048C1">
      <w:pPr>
        <w:rPr>
          <w:rFonts w:ascii="Times New Roman" w:hAnsi="Times New Roman" w:cs="Times New Roman"/>
          <w:sz w:val="24"/>
          <w:szCs w:val="24"/>
        </w:rPr>
      </w:pPr>
      <w:r w:rsidRPr="00E37773">
        <w:rPr>
          <w:rStyle w:val="Overskrift2Tegn"/>
        </w:rPr>
        <w:t xml:space="preserve">2. Orientering ved Vegard </w:t>
      </w:r>
      <w:r w:rsidRPr="00E37773">
        <w:rPr>
          <w:rStyle w:val="Overskrift2Tegn"/>
        </w:rPr>
        <w:br/>
      </w:r>
      <w:r w:rsidR="008F131D" w:rsidRPr="00E37773">
        <w:rPr>
          <w:rFonts w:ascii="Times New Roman" w:hAnsi="Times New Roman" w:cs="Times New Roman"/>
          <w:sz w:val="24"/>
          <w:szCs w:val="24"/>
        </w:rPr>
        <w:t xml:space="preserve">Vegard orienterte om </w:t>
      </w:r>
      <w:r w:rsidR="00FA3583" w:rsidRPr="00E37773">
        <w:rPr>
          <w:rFonts w:ascii="Times New Roman" w:hAnsi="Times New Roman" w:cs="Times New Roman"/>
          <w:sz w:val="24"/>
          <w:szCs w:val="24"/>
        </w:rPr>
        <w:t>Kommunal Rapports</w:t>
      </w:r>
      <w:r w:rsidR="008F131D" w:rsidRPr="00E37773">
        <w:rPr>
          <w:rFonts w:ascii="Times New Roman" w:hAnsi="Times New Roman" w:cs="Times New Roman"/>
          <w:sz w:val="24"/>
          <w:szCs w:val="24"/>
        </w:rPr>
        <w:t xml:space="preserve"> seier hos Sivilombudsmannen </w:t>
      </w:r>
      <w:r w:rsidR="000E0500" w:rsidRPr="00E37773">
        <w:rPr>
          <w:rFonts w:ascii="Times New Roman" w:hAnsi="Times New Roman" w:cs="Times New Roman"/>
          <w:sz w:val="24"/>
          <w:szCs w:val="24"/>
        </w:rPr>
        <w:t>om offentlighet for dokumenter oversendt byrådet og sakslister til byrådsmøtene under kommunal parlamentarisme. Sivilombudsmannen konkluderte med at byråd</w:t>
      </w:r>
      <w:r w:rsidR="0001780C" w:rsidRPr="00E37773">
        <w:rPr>
          <w:rFonts w:ascii="Times New Roman" w:hAnsi="Times New Roman" w:cs="Times New Roman"/>
          <w:sz w:val="24"/>
          <w:szCs w:val="24"/>
        </w:rPr>
        <w:t>et og byrådskonferanse</w:t>
      </w:r>
      <w:r w:rsidR="000E0500" w:rsidRPr="00E37773">
        <w:rPr>
          <w:rFonts w:ascii="Times New Roman" w:hAnsi="Times New Roman" w:cs="Times New Roman"/>
          <w:sz w:val="24"/>
          <w:szCs w:val="24"/>
        </w:rPr>
        <w:t xml:space="preserve"> </w:t>
      </w:r>
      <w:r w:rsidR="00E645D7" w:rsidRPr="00E37773">
        <w:rPr>
          <w:rFonts w:ascii="Times New Roman" w:hAnsi="Times New Roman" w:cs="Times New Roman"/>
          <w:sz w:val="24"/>
          <w:szCs w:val="24"/>
        </w:rPr>
        <w:t xml:space="preserve">i hhv. Oslo og Bergen </w:t>
      </w:r>
      <w:r w:rsidR="000E0500" w:rsidRPr="00E37773">
        <w:rPr>
          <w:rFonts w:ascii="Times New Roman" w:hAnsi="Times New Roman" w:cs="Times New Roman"/>
          <w:sz w:val="24"/>
          <w:szCs w:val="24"/>
        </w:rPr>
        <w:t xml:space="preserve">er et folkevalgt organ, dvs. </w:t>
      </w:r>
      <w:r w:rsidR="00FA3583" w:rsidRPr="00E37773">
        <w:rPr>
          <w:rFonts w:ascii="Times New Roman" w:hAnsi="Times New Roman" w:cs="Times New Roman"/>
          <w:sz w:val="24"/>
          <w:szCs w:val="24"/>
        </w:rPr>
        <w:t xml:space="preserve">krav på innsyn etter </w:t>
      </w:r>
      <w:r w:rsidR="000E0500" w:rsidRPr="00E37773">
        <w:rPr>
          <w:rFonts w:ascii="Times New Roman" w:hAnsi="Times New Roman" w:cs="Times New Roman"/>
          <w:sz w:val="24"/>
          <w:szCs w:val="24"/>
        </w:rPr>
        <w:t>offentlighetsloven § 1</w:t>
      </w:r>
      <w:r w:rsidR="00FA3583" w:rsidRPr="00E37773">
        <w:rPr>
          <w:rFonts w:ascii="Times New Roman" w:hAnsi="Times New Roman" w:cs="Times New Roman"/>
          <w:sz w:val="24"/>
          <w:szCs w:val="24"/>
        </w:rPr>
        <w:t xml:space="preserve">6. </w:t>
      </w:r>
      <w:r w:rsidR="000E0500" w:rsidRPr="00E37773">
        <w:rPr>
          <w:rFonts w:ascii="Times New Roman" w:hAnsi="Times New Roman" w:cs="Times New Roman"/>
          <w:sz w:val="24"/>
          <w:szCs w:val="24"/>
        </w:rPr>
        <w:t>(Sak 2011/</w:t>
      </w:r>
      <w:proofErr w:type="gramStart"/>
      <w:r w:rsidR="000E0500" w:rsidRPr="00E37773">
        <w:rPr>
          <w:rFonts w:ascii="Times New Roman" w:hAnsi="Times New Roman" w:cs="Times New Roman"/>
          <w:sz w:val="24"/>
          <w:szCs w:val="24"/>
        </w:rPr>
        <w:t xml:space="preserve">3432)   </w:t>
      </w:r>
      <w:r w:rsidR="00952539" w:rsidRPr="00E37773">
        <w:rPr>
          <w:rFonts w:ascii="Times New Roman" w:hAnsi="Times New Roman" w:cs="Times New Roman"/>
          <w:sz w:val="24"/>
          <w:szCs w:val="24"/>
        </w:rPr>
        <w:fldChar w:fldCharType="begin"/>
      </w:r>
      <w:proofErr w:type="gramEnd"/>
      <w:r w:rsidR="000E0500" w:rsidRPr="00E37773">
        <w:rPr>
          <w:rFonts w:ascii="Times New Roman" w:hAnsi="Times New Roman" w:cs="Times New Roman"/>
          <w:sz w:val="24"/>
          <w:szCs w:val="24"/>
        </w:rPr>
        <w:instrText xml:space="preserve"> HYPERLINK "http://www.sivilombudsmannen.no/uttalelser/offentlighet-i-byraadet-i-bergen-under-kommunal-parlamentarisme-article2428-114.html" </w:instrText>
      </w:r>
      <w:r w:rsidR="00952539" w:rsidRPr="00E37773">
        <w:rPr>
          <w:rFonts w:ascii="Times New Roman" w:hAnsi="Times New Roman" w:cs="Times New Roman"/>
          <w:sz w:val="24"/>
          <w:szCs w:val="24"/>
        </w:rPr>
        <w:fldChar w:fldCharType="separate"/>
      </w:r>
      <w:r w:rsidR="000E0500" w:rsidRPr="00E37773">
        <w:rPr>
          <w:rStyle w:val="Hyperkobling"/>
          <w:rFonts w:ascii="Times New Roman" w:hAnsi="Times New Roman" w:cs="Times New Roman"/>
          <w:sz w:val="24"/>
          <w:szCs w:val="24"/>
        </w:rPr>
        <w:t>http://www.sivilombudsmannen.no/uttalelser/offentlighet-i-byraadet-i-bergen-under-kommunal-parlamentarisme-article2428-114.html</w:t>
      </w:r>
      <w:r w:rsidR="00952539" w:rsidRPr="00E37773">
        <w:rPr>
          <w:rFonts w:ascii="Times New Roman" w:hAnsi="Times New Roman" w:cs="Times New Roman"/>
          <w:sz w:val="24"/>
          <w:szCs w:val="24"/>
        </w:rPr>
        <w:fldChar w:fldCharType="end"/>
      </w:r>
      <w:r w:rsidR="000E0500" w:rsidRPr="00E37773">
        <w:rPr>
          <w:rFonts w:ascii="Times New Roman" w:hAnsi="Times New Roman" w:cs="Times New Roman"/>
          <w:sz w:val="24"/>
          <w:szCs w:val="24"/>
        </w:rPr>
        <w:t xml:space="preserve"> </w:t>
      </w:r>
      <w:r w:rsidR="00E645D7" w:rsidRPr="00E37773">
        <w:rPr>
          <w:rFonts w:ascii="Times New Roman" w:hAnsi="Times New Roman" w:cs="Times New Roman"/>
          <w:sz w:val="24"/>
          <w:szCs w:val="24"/>
        </w:rPr>
        <w:t xml:space="preserve">og Sak 2011/343 </w:t>
      </w:r>
      <w:hyperlink r:id="rId4" w:history="1">
        <w:r w:rsidR="00E645D7" w:rsidRPr="00E37773">
          <w:rPr>
            <w:rStyle w:val="Hyperkobling"/>
            <w:rFonts w:ascii="Times New Roman" w:hAnsi="Times New Roman" w:cs="Times New Roman"/>
            <w:sz w:val="24"/>
            <w:szCs w:val="24"/>
          </w:rPr>
          <w:t>http://www.sivilombudsmannen.no/uttalelser/offentlighet-i-byraadet-i-oslo-under-kommunal-parlamentarisme-article2426-114.html</w:t>
        </w:r>
      </w:hyperlink>
      <w:r w:rsidR="00E645D7" w:rsidRPr="00E37773">
        <w:rPr>
          <w:rFonts w:ascii="Times New Roman" w:hAnsi="Times New Roman" w:cs="Times New Roman"/>
          <w:sz w:val="24"/>
          <w:szCs w:val="24"/>
        </w:rPr>
        <w:t xml:space="preserve"> </w:t>
      </w:r>
    </w:p>
    <w:p w:rsidR="008F131D" w:rsidRPr="00E37773" w:rsidRDefault="008F131D">
      <w:pPr>
        <w:rPr>
          <w:rFonts w:ascii="Times New Roman" w:hAnsi="Times New Roman" w:cs="Times New Roman"/>
          <w:b/>
          <w:sz w:val="24"/>
          <w:szCs w:val="24"/>
        </w:rPr>
      </w:pPr>
      <w:r w:rsidRPr="00E37773">
        <w:rPr>
          <w:rFonts w:ascii="Times New Roman" w:hAnsi="Times New Roman" w:cs="Times New Roman"/>
          <w:sz w:val="24"/>
          <w:szCs w:val="24"/>
        </w:rPr>
        <w:t xml:space="preserve">Til tross for en klar uttalelse </w:t>
      </w:r>
      <w:r w:rsidR="000E0500" w:rsidRPr="00E37773">
        <w:rPr>
          <w:rFonts w:ascii="Times New Roman" w:hAnsi="Times New Roman" w:cs="Times New Roman"/>
          <w:sz w:val="24"/>
          <w:szCs w:val="24"/>
        </w:rPr>
        <w:t xml:space="preserve">har Kommunal rapport/Vegard ikke fått tilsendt noe fra de aktuelle kommunene. </w:t>
      </w:r>
      <w:r w:rsidR="00DC36C6" w:rsidRPr="00E37773">
        <w:rPr>
          <w:rFonts w:ascii="Times New Roman" w:hAnsi="Times New Roman" w:cs="Times New Roman"/>
          <w:sz w:val="24"/>
          <w:szCs w:val="24"/>
        </w:rPr>
        <w:t xml:space="preserve">Han har også forsøkt å få en kommentar fra politisk ledelse til en redaksjonell artikkel, uten at han har lyktes med dette. </w:t>
      </w:r>
      <w:r w:rsidR="00FA3583" w:rsidRPr="00E37773">
        <w:rPr>
          <w:rFonts w:ascii="Times New Roman" w:hAnsi="Times New Roman" w:cs="Times New Roman"/>
          <w:sz w:val="24"/>
          <w:szCs w:val="24"/>
        </w:rPr>
        <w:t xml:space="preserve">Det er ventet at kommunen vil komme med et motinnlegg til Sivilombudsmannen. </w:t>
      </w:r>
      <w:r w:rsidR="008E4E7C" w:rsidRPr="00E37773">
        <w:rPr>
          <w:rFonts w:ascii="Times New Roman" w:hAnsi="Times New Roman" w:cs="Times New Roman"/>
          <w:b/>
          <w:sz w:val="24"/>
          <w:szCs w:val="24"/>
          <w:highlight w:val="yellow"/>
        </w:rPr>
        <w:t>Oppfølging: Vegard</w:t>
      </w:r>
      <w:r w:rsidR="008E4E7C" w:rsidRPr="00E37773">
        <w:rPr>
          <w:rFonts w:ascii="Times New Roman" w:hAnsi="Times New Roman" w:cs="Times New Roman"/>
          <w:b/>
          <w:sz w:val="24"/>
          <w:szCs w:val="24"/>
        </w:rPr>
        <w:t xml:space="preserve"> </w:t>
      </w:r>
    </w:p>
    <w:p w:rsidR="00E645D7" w:rsidRPr="00E37773" w:rsidRDefault="00906768">
      <w:pPr>
        <w:rPr>
          <w:rFonts w:ascii="Times New Roman" w:hAnsi="Times New Roman" w:cs="Times New Roman"/>
          <w:sz w:val="24"/>
          <w:szCs w:val="24"/>
        </w:rPr>
      </w:pPr>
      <w:r w:rsidRPr="00E37773">
        <w:rPr>
          <w:rFonts w:ascii="Times New Roman" w:hAnsi="Times New Roman" w:cs="Times New Roman"/>
          <w:sz w:val="24"/>
          <w:szCs w:val="24"/>
        </w:rPr>
        <w:br/>
      </w:r>
      <w:r w:rsidR="008F131D" w:rsidRPr="00E37773">
        <w:rPr>
          <w:rStyle w:val="Overskrift2Tegn"/>
        </w:rPr>
        <w:t xml:space="preserve">3. Orientering om undersøkelse om klager i statsråd </w:t>
      </w:r>
      <w:r w:rsidR="008F131D" w:rsidRPr="00E37773">
        <w:rPr>
          <w:rStyle w:val="Overskrift2Tegn"/>
        </w:rPr>
        <w:br/>
      </w:r>
      <w:r w:rsidR="008F131D" w:rsidRPr="00E37773">
        <w:rPr>
          <w:rFonts w:ascii="Times New Roman" w:hAnsi="Times New Roman" w:cs="Times New Roman"/>
          <w:sz w:val="24"/>
          <w:szCs w:val="24"/>
        </w:rPr>
        <w:br/>
      </w:r>
      <w:r w:rsidR="00E645D7" w:rsidRPr="00E37773">
        <w:rPr>
          <w:rFonts w:ascii="Times New Roman" w:hAnsi="Times New Roman" w:cs="Times New Roman"/>
          <w:sz w:val="24"/>
          <w:szCs w:val="24"/>
        </w:rPr>
        <w:t>Vegard orienterte om en undersøkelse</w:t>
      </w:r>
      <w:r w:rsidR="000A7F2B" w:rsidRPr="00E37773">
        <w:rPr>
          <w:rFonts w:ascii="Times New Roman" w:hAnsi="Times New Roman" w:cs="Times New Roman"/>
          <w:sz w:val="24"/>
          <w:szCs w:val="24"/>
        </w:rPr>
        <w:t xml:space="preserve"> gjennomført av </w:t>
      </w:r>
      <w:r w:rsidR="00B939EC" w:rsidRPr="00E37773">
        <w:rPr>
          <w:rFonts w:ascii="Times New Roman" w:hAnsi="Times New Roman" w:cs="Times New Roman"/>
          <w:sz w:val="24"/>
          <w:szCs w:val="24"/>
        </w:rPr>
        <w:t xml:space="preserve">anonym </w:t>
      </w:r>
      <w:r w:rsidR="000A7F2B" w:rsidRPr="00E37773">
        <w:rPr>
          <w:rFonts w:ascii="Times New Roman" w:hAnsi="Times New Roman" w:cs="Times New Roman"/>
          <w:sz w:val="24"/>
          <w:szCs w:val="24"/>
        </w:rPr>
        <w:t>(</w:t>
      </w:r>
      <w:r w:rsidR="00B939EC" w:rsidRPr="00E37773">
        <w:rPr>
          <w:rFonts w:ascii="Times New Roman" w:hAnsi="Times New Roman" w:cs="Times New Roman"/>
          <w:sz w:val="24"/>
          <w:szCs w:val="24"/>
        </w:rPr>
        <w:t>”Petimeteret”</w:t>
      </w:r>
      <w:r w:rsidR="000A7F2B" w:rsidRPr="00E37773">
        <w:rPr>
          <w:rFonts w:ascii="Times New Roman" w:hAnsi="Times New Roman" w:cs="Times New Roman"/>
          <w:sz w:val="24"/>
          <w:szCs w:val="24"/>
        </w:rPr>
        <w:t>)</w:t>
      </w:r>
      <w:r w:rsidR="00B939EC" w:rsidRPr="00E37773">
        <w:rPr>
          <w:rFonts w:ascii="Times New Roman" w:hAnsi="Times New Roman" w:cs="Times New Roman"/>
          <w:sz w:val="24"/>
          <w:szCs w:val="24"/>
        </w:rPr>
        <w:t xml:space="preserve"> ang behandlingen av klager hos Kongen i Statsråd. </w:t>
      </w:r>
      <w:r w:rsidR="00E645D7" w:rsidRPr="00E37773">
        <w:rPr>
          <w:rFonts w:ascii="Times New Roman" w:hAnsi="Times New Roman" w:cs="Times New Roman"/>
          <w:sz w:val="24"/>
          <w:szCs w:val="24"/>
        </w:rPr>
        <w:t xml:space="preserve"> Fra 1995 og frem til sommeren 2012 har klager på avslått innsyn vært behandlet i 207 resolusjoner fra Kongen i statsråd. Siden 2007 omfatter disse </w:t>
      </w:r>
      <w:proofErr w:type="spellStart"/>
      <w:r w:rsidR="00E645D7" w:rsidRPr="00E37773">
        <w:rPr>
          <w:rFonts w:ascii="Times New Roman" w:hAnsi="Times New Roman" w:cs="Times New Roman"/>
          <w:sz w:val="24"/>
          <w:szCs w:val="24"/>
        </w:rPr>
        <w:t>innsynssakene</w:t>
      </w:r>
      <w:proofErr w:type="spellEnd"/>
      <w:r w:rsidR="00E645D7" w:rsidRPr="00E37773">
        <w:rPr>
          <w:rFonts w:ascii="Times New Roman" w:hAnsi="Times New Roman" w:cs="Times New Roman"/>
          <w:sz w:val="24"/>
          <w:szCs w:val="24"/>
        </w:rPr>
        <w:t> 259 dokumenter. Ingen av klagerne har fått medhold, det er derimot gitt innsyn i to dokumenter, men dette var i henhold til det innklagede departementets forslag.</w:t>
      </w:r>
      <w:r w:rsidR="00B939EC" w:rsidRPr="00E37773">
        <w:rPr>
          <w:rFonts w:ascii="Times New Roman" w:hAnsi="Times New Roman" w:cs="Times New Roman"/>
          <w:sz w:val="24"/>
          <w:szCs w:val="24"/>
        </w:rPr>
        <w:t xml:space="preserve"> Les mer om dette på </w:t>
      </w:r>
      <w:proofErr w:type="spellStart"/>
      <w:r w:rsidR="00B939EC" w:rsidRPr="00E37773">
        <w:rPr>
          <w:rFonts w:ascii="Times New Roman" w:hAnsi="Times New Roman" w:cs="Times New Roman"/>
          <w:sz w:val="24"/>
          <w:szCs w:val="24"/>
        </w:rPr>
        <w:t>offentlighet.no</w:t>
      </w:r>
      <w:proofErr w:type="spellEnd"/>
      <w:r w:rsidR="00B939EC" w:rsidRPr="00E37773">
        <w:rPr>
          <w:rFonts w:ascii="Times New Roman" w:hAnsi="Times New Roman" w:cs="Times New Roman"/>
          <w:sz w:val="24"/>
          <w:szCs w:val="24"/>
        </w:rPr>
        <w:t xml:space="preserve">: </w:t>
      </w:r>
      <w:hyperlink r:id="rId5" w:history="1">
        <w:r w:rsidR="00B939EC" w:rsidRPr="00E37773">
          <w:rPr>
            <w:rStyle w:val="Hyperkobling"/>
            <w:rFonts w:ascii="Times New Roman" w:hAnsi="Times New Roman" w:cs="Times New Roman"/>
            <w:sz w:val="24"/>
            <w:szCs w:val="24"/>
          </w:rPr>
          <w:t>http://www.offentlighet.no/Nyhetsarkiv/2012/Ingen-faar-medhold-av-Kongen-i-statsraad</w:t>
        </w:r>
      </w:hyperlink>
    </w:p>
    <w:p w:rsidR="00B939EC" w:rsidRPr="00E37773" w:rsidRDefault="00B939EC">
      <w:pPr>
        <w:rPr>
          <w:rFonts w:ascii="Times New Roman" w:hAnsi="Times New Roman" w:cs="Times New Roman"/>
          <w:sz w:val="24"/>
          <w:szCs w:val="24"/>
        </w:rPr>
      </w:pPr>
      <w:r w:rsidRPr="00E37773">
        <w:rPr>
          <w:rFonts w:ascii="Times New Roman" w:hAnsi="Times New Roman" w:cs="Times New Roman"/>
          <w:sz w:val="24"/>
          <w:szCs w:val="24"/>
        </w:rPr>
        <w:t xml:space="preserve">Rapporten ligger i sin helhet her: </w:t>
      </w:r>
      <w:hyperlink r:id="rId6" w:history="1">
        <w:r w:rsidRPr="00E37773">
          <w:rPr>
            <w:rStyle w:val="Hyperkobling"/>
            <w:rFonts w:ascii="Times New Roman" w:hAnsi="Times New Roman" w:cs="Times New Roman"/>
            <w:sz w:val="24"/>
            <w:szCs w:val="24"/>
          </w:rPr>
          <w:t>http://udoc.no/docs/5247fc/unders%25c3%25b8kelse-om-klagesaker-til-statsr%25c3%25a5d-13-07-2012/?source=search</w:t>
        </w:r>
      </w:hyperlink>
    </w:p>
    <w:p w:rsidR="008F131D" w:rsidRPr="00E37773" w:rsidRDefault="00B939EC">
      <w:pPr>
        <w:rPr>
          <w:rFonts w:ascii="Times New Roman" w:hAnsi="Times New Roman" w:cs="Times New Roman"/>
          <w:b/>
          <w:sz w:val="24"/>
          <w:szCs w:val="24"/>
        </w:rPr>
      </w:pPr>
      <w:r w:rsidRPr="00E37773">
        <w:rPr>
          <w:rFonts w:ascii="Times New Roman" w:hAnsi="Times New Roman" w:cs="Times New Roman"/>
          <w:sz w:val="24"/>
          <w:szCs w:val="24"/>
        </w:rPr>
        <w:t xml:space="preserve">Utvalget diskuterte om vi bør følge opp dette på noen måte. God illustrasjon av behovet for en uavhengig klageinstans. </w:t>
      </w:r>
      <w:r w:rsidR="00906768" w:rsidRPr="00E37773">
        <w:rPr>
          <w:rFonts w:ascii="Times New Roman" w:hAnsi="Times New Roman" w:cs="Times New Roman"/>
          <w:sz w:val="24"/>
          <w:szCs w:val="24"/>
        </w:rPr>
        <w:t xml:space="preserve"> </w:t>
      </w:r>
      <w:r w:rsidR="008A3886" w:rsidRPr="00E37773">
        <w:rPr>
          <w:rFonts w:ascii="Times New Roman" w:hAnsi="Times New Roman" w:cs="Times New Roman"/>
          <w:sz w:val="24"/>
          <w:szCs w:val="24"/>
        </w:rPr>
        <w:t xml:space="preserve">Relevant innspill når offentlighetsloven skal evalueres. </w:t>
      </w:r>
      <w:r w:rsidR="008E4E7C" w:rsidRPr="00E37773">
        <w:rPr>
          <w:rFonts w:ascii="Times New Roman" w:hAnsi="Times New Roman" w:cs="Times New Roman"/>
          <w:sz w:val="24"/>
          <w:szCs w:val="24"/>
        </w:rPr>
        <w:br/>
      </w:r>
      <w:r w:rsidR="008E4E7C" w:rsidRPr="00E37773">
        <w:rPr>
          <w:rFonts w:ascii="Times New Roman" w:hAnsi="Times New Roman" w:cs="Times New Roman"/>
          <w:sz w:val="24"/>
          <w:szCs w:val="24"/>
        </w:rPr>
        <w:lastRenderedPageBreak/>
        <w:br/>
      </w:r>
      <w:r w:rsidRPr="00E37773">
        <w:rPr>
          <w:rFonts w:ascii="Times New Roman" w:hAnsi="Times New Roman" w:cs="Times New Roman"/>
          <w:b/>
          <w:sz w:val="24"/>
          <w:szCs w:val="24"/>
          <w:highlight w:val="yellow"/>
        </w:rPr>
        <w:t>Oppfølging:</w:t>
      </w:r>
      <w:r w:rsidRPr="00E37773">
        <w:rPr>
          <w:rFonts w:ascii="Times New Roman" w:hAnsi="Times New Roman" w:cs="Times New Roman"/>
          <w:sz w:val="24"/>
          <w:szCs w:val="24"/>
          <w:highlight w:val="yellow"/>
        </w:rPr>
        <w:t xml:space="preserve"> </w:t>
      </w:r>
      <w:r w:rsidRPr="00E37773">
        <w:rPr>
          <w:rFonts w:ascii="Times New Roman" w:hAnsi="Times New Roman" w:cs="Times New Roman"/>
          <w:b/>
          <w:sz w:val="24"/>
          <w:szCs w:val="24"/>
          <w:highlight w:val="yellow"/>
        </w:rPr>
        <w:t>Utvalget tar det med som innspill til evalueringen og knytter det opp mot argumentasjon om en uavhengig klageinstans.</w:t>
      </w:r>
      <w:r w:rsidRPr="00E37773">
        <w:rPr>
          <w:rFonts w:ascii="Times New Roman" w:hAnsi="Times New Roman" w:cs="Times New Roman"/>
          <w:b/>
          <w:sz w:val="24"/>
          <w:szCs w:val="24"/>
        </w:rPr>
        <w:t xml:space="preserve"> </w:t>
      </w:r>
    </w:p>
    <w:p w:rsidR="008F131D" w:rsidRPr="00E37773" w:rsidRDefault="008E4E7C">
      <w:pPr>
        <w:rPr>
          <w:rFonts w:ascii="Times New Roman" w:hAnsi="Times New Roman" w:cs="Times New Roman"/>
          <w:b/>
          <w:sz w:val="24"/>
          <w:szCs w:val="24"/>
        </w:rPr>
      </w:pPr>
      <w:r w:rsidRPr="00E37773">
        <w:rPr>
          <w:rStyle w:val="Overskrift2Tegn"/>
        </w:rPr>
        <w:t xml:space="preserve">4. Evaluering av </w:t>
      </w:r>
      <w:proofErr w:type="spellStart"/>
      <w:r w:rsidRPr="00E37773">
        <w:rPr>
          <w:rStyle w:val="Overskrift2Tegn"/>
        </w:rPr>
        <w:t>offentleglova</w:t>
      </w:r>
      <w:proofErr w:type="spellEnd"/>
      <w:r w:rsidRPr="00E37773">
        <w:rPr>
          <w:rStyle w:val="Overskrift2Tegn"/>
        </w:rPr>
        <w:br/>
      </w:r>
      <w:r w:rsidRPr="00E37773">
        <w:rPr>
          <w:rFonts w:ascii="Times New Roman" w:hAnsi="Times New Roman" w:cs="Times New Roman"/>
          <w:sz w:val="24"/>
          <w:szCs w:val="24"/>
        </w:rPr>
        <w:t xml:space="preserve">Utvalget har flere ting som burde spilles inn til departementet i forbindelse med evaluering av </w:t>
      </w:r>
      <w:proofErr w:type="spellStart"/>
      <w:r w:rsidRPr="00E37773">
        <w:rPr>
          <w:rFonts w:ascii="Times New Roman" w:hAnsi="Times New Roman" w:cs="Times New Roman"/>
          <w:sz w:val="24"/>
          <w:szCs w:val="24"/>
        </w:rPr>
        <w:t>offentleglov</w:t>
      </w:r>
      <w:r w:rsidR="00BB37A8" w:rsidRPr="00E37773">
        <w:rPr>
          <w:rFonts w:ascii="Times New Roman" w:hAnsi="Times New Roman" w:cs="Times New Roman"/>
          <w:sz w:val="24"/>
          <w:szCs w:val="24"/>
        </w:rPr>
        <w:t>a</w:t>
      </w:r>
      <w:proofErr w:type="spellEnd"/>
      <w:r w:rsidR="00BB37A8" w:rsidRPr="00E37773">
        <w:rPr>
          <w:rFonts w:ascii="Times New Roman" w:hAnsi="Times New Roman" w:cs="Times New Roman"/>
          <w:sz w:val="24"/>
          <w:szCs w:val="24"/>
        </w:rPr>
        <w:t xml:space="preserve">: </w:t>
      </w:r>
      <w:r w:rsidR="008A3886" w:rsidRPr="00E37773">
        <w:rPr>
          <w:rFonts w:ascii="Times New Roman" w:hAnsi="Times New Roman" w:cs="Times New Roman"/>
          <w:sz w:val="24"/>
          <w:szCs w:val="24"/>
        </w:rPr>
        <w:t xml:space="preserve">hva skjer med anbefalingene fra Sivilombudsmannen? Blir de fulgt opp? Viktig å bygge opp en argumentasjonsbase med eksempler på hvordan loven fungerer. </w:t>
      </w:r>
    </w:p>
    <w:p w:rsidR="00BB37A8" w:rsidRPr="00E37773" w:rsidRDefault="00D626C0">
      <w:pPr>
        <w:rPr>
          <w:rFonts w:ascii="Times New Roman" w:hAnsi="Times New Roman" w:cs="Times New Roman"/>
          <w:sz w:val="24"/>
          <w:szCs w:val="24"/>
        </w:rPr>
      </w:pPr>
      <w:r w:rsidRPr="00E37773">
        <w:rPr>
          <w:rFonts w:ascii="Times New Roman" w:hAnsi="Times New Roman" w:cs="Times New Roman"/>
          <w:sz w:val="24"/>
          <w:szCs w:val="24"/>
        </w:rPr>
        <w:t>Kan vi lage vår egen høring</w:t>
      </w:r>
      <w:r w:rsidR="00BB37A8" w:rsidRPr="00E37773">
        <w:rPr>
          <w:rFonts w:ascii="Times New Roman" w:hAnsi="Times New Roman" w:cs="Times New Roman"/>
          <w:sz w:val="24"/>
          <w:szCs w:val="24"/>
        </w:rPr>
        <w:t xml:space="preserve"> der vi inviterer relevante høringsinstanser, som Sivilombudsmannen, KS, Stortingskomiteene og lignende med sluttrapport til lovavdelingen? </w:t>
      </w:r>
    </w:p>
    <w:p w:rsidR="001C74ED" w:rsidRPr="00E37773" w:rsidRDefault="008F131D" w:rsidP="001C74ED">
      <w:pPr>
        <w:rPr>
          <w:rFonts w:ascii="Times New Roman" w:hAnsi="Times New Roman" w:cs="Times New Roman"/>
          <w:b/>
          <w:sz w:val="24"/>
          <w:szCs w:val="24"/>
        </w:rPr>
      </w:pPr>
      <w:r w:rsidRPr="00E37773">
        <w:rPr>
          <w:rFonts w:ascii="Times New Roman" w:hAnsi="Times New Roman" w:cs="Times New Roman"/>
          <w:b/>
          <w:sz w:val="24"/>
          <w:szCs w:val="24"/>
          <w:highlight w:val="yellow"/>
        </w:rPr>
        <w:t xml:space="preserve">Oppfølging: </w:t>
      </w:r>
      <w:r w:rsidR="00D626C0" w:rsidRPr="00E37773">
        <w:rPr>
          <w:rFonts w:ascii="Times New Roman" w:hAnsi="Times New Roman" w:cs="Times New Roman"/>
          <w:b/>
          <w:sz w:val="24"/>
          <w:szCs w:val="24"/>
          <w:highlight w:val="yellow"/>
        </w:rPr>
        <w:t>I</w:t>
      </w:r>
      <w:r w:rsidR="001C74ED" w:rsidRPr="00E37773">
        <w:rPr>
          <w:rFonts w:ascii="Times New Roman" w:hAnsi="Times New Roman" w:cs="Times New Roman"/>
          <w:b/>
          <w:sz w:val="24"/>
          <w:szCs w:val="24"/>
          <w:highlight w:val="yellow"/>
        </w:rPr>
        <w:t>nvitere</w:t>
      </w:r>
      <w:r w:rsidR="0087705E" w:rsidRPr="00E37773">
        <w:rPr>
          <w:rFonts w:ascii="Times New Roman" w:hAnsi="Times New Roman" w:cs="Times New Roman"/>
          <w:b/>
          <w:sz w:val="24"/>
          <w:szCs w:val="24"/>
          <w:highlight w:val="yellow"/>
        </w:rPr>
        <w:t xml:space="preserve"> </w:t>
      </w:r>
      <w:r w:rsidR="00D626C0" w:rsidRPr="00E37773">
        <w:rPr>
          <w:rFonts w:ascii="Times New Roman" w:hAnsi="Times New Roman" w:cs="Times New Roman"/>
          <w:b/>
          <w:sz w:val="24"/>
          <w:szCs w:val="24"/>
          <w:highlight w:val="yellow"/>
        </w:rPr>
        <w:t>til åpen hør</w:t>
      </w:r>
      <w:r w:rsidR="00BB37A8" w:rsidRPr="00E37773">
        <w:rPr>
          <w:rFonts w:ascii="Times New Roman" w:hAnsi="Times New Roman" w:cs="Times New Roman"/>
          <w:b/>
          <w:sz w:val="24"/>
          <w:szCs w:val="24"/>
          <w:highlight w:val="yellow"/>
        </w:rPr>
        <w:t>ing</w:t>
      </w:r>
      <w:r w:rsidR="0087705E" w:rsidRPr="00E37773">
        <w:rPr>
          <w:rFonts w:ascii="Times New Roman" w:hAnsi="Times New Roman" w:cs="Times New Roman"/>
          <w:b/>
          <w:sz w:val="24"/>
          <w:szCs w:val="24"/>
          <w:highlight w:val="yellow"/>
        </w:rPr>
        <w:t xml:space="preserve"> der ulike parter, som KS, Sivilombudsmannen, OU </w:t>
      </w:r>
      <w:proofErr w:type="spellStart"/>
      <w:r w:rsidR="0087705E" w:rsidRPr="00E37773">
        <w:rPr>
          <w:rFonts w:ascii="Times New Roman" w:hAnsi="Times New Roman" w:cs="Times New Roman"/>
          <w:b/>
          <w:sz w:val="24"/>
          <w:szCs w:val="24"/>
          <w:highlight w:val="yellow"/>
        </w:rPr>
        <w:t>oa</w:t>
      </w:r>
      <w:proofErr w:type="spellEnd"/>
      <w:r w:rsidR="0087705E" w:rsidRPr="00E37773">
        <w:rPr>
          <w:rFonts w:ascii="Times New Roman" w:hAnsi="Times New Roman" w:cs="Times New Roman"/>
          <w:b/>
          <w:sz w:val="24"/>
          <w:szCs w:val="24"/>
          <w:highlight w:val="yellow"/>
        </w:rPr>
        <w:t xml:space="preserve">. </w:t>
      </w:r>
      <w:proofErr w:type="gramStart"/>
      <w:r w:rsidR="0087705E" w:rsidRPr="00E37773">
        <w:rPr>
          <w:rFonts w:ascii="Times New Roman" w:hAnsi="Times New Roman" w:cs="Times New Roman"/>
          <w:b/>
          <w:sz w:val="24"/>
          <w:szCs w:val="24"/>
          <w:highlight w:val="yellow"/>
        </w:rPr>
        <w:t>kommer med egne evalueringer</w:t>
      </w:r>
      <w:r w:rsidR="00BB37A8" w:rsidRPr="00E37773">
        <w:rPr>
          <w:rFonts w:ascii="Times New Roman" w:hAnsi="Times New Roman" w:cs="Times New Roman"/>
          <w:b/>
          <w:sz w:val="24"/>
          <w:szCs w:val="24"/>
          <w:highlight w:val="yellow"/>
        </w:rPr>
        <w:t>.</w:t>
      </w:r>
      <w:proofErr w:type="gramEnd"/>
      <w:r w:rsidR="001C74ED" w:rsidRPr="00E37773">
        <w:rPr>
          <w:rFonts w:ascii="Times New Roman" w:hAnsi="Times New Roman" w:cs="Times New Roman"/>
          <w:b/>
          <w:sz w:val="24"/>
          <w:szCs w:val="24"/>
        </w:rPr>
        <w:t xml:space="preserve"> </w:t>
      </w:r>
      <w:r w:rsidR="001C74ED" w:rsidRPr="00E37773">
        <w:rPr>
          <w:rFonts w:ascii="Times New Roman" w:hAnsi="Times New Roman" w:cs="Times New Roman"/>
          <w:b/>
          <w:sz w:val="24"/>
          <w:szCs w:val="24"/>
          <w:highlight w:val="yellow"/>
        </w:rPr>
        <w:t xml:space="preserve">I etterkant sender vi et felles brev med mer omfattende innspill </w:t>
      </w:r>
      <w:r w:rsidR="00186C51">
        <w:rPr>
          <w:rFonts w:ascii="Times New Roman" w:hAnsi="Times New Roman" w:cs="Times New Roman"/>
          <w:b/>
          <w:sz w:val="24"/>
          <w:szCs w:val="24"/>
          <w:highlight w:val="yellow"/>
        </w:rPr>
        <w:t>til evalueringen enn det som foreløpig er sendt</w:t>
      </w:r>
      <w:r w:rsidR="00186C51">
        <w:rPr>
          <w:rFonts w:ascii="Times New Roman" w:hAnsi="Times New Roman" w:cs="Times New Roman"/>
          <w:b/>
          <w:sz w:val="24"/>
          <w:szCs w:val="24"/>
        </w:rPr>
        <w:t xml:space="preserve">. </w:t>
      </w:r>
    </w:p>
    <w:p w:rsidR="00D626C0" w:rsidRPr="00E37773" w:rsidRDefault="00BB37A8">
      <w:pPr>
        <w:rPr>
          <w:rFonts w:ascii="Times New Roman" w:hAnsi="Times New Roman" w:cs="Times New Roman"/>
          <w:b/>
          <w:sz w:val="24"/>
          <w:szCs w:val="24"/>
        </w:rPr>
      </w:pPr>
      <w:r w:rsidRPr="00E37773">
        <w:rPr>
          <w:rFonts w:ascii="Times New Roman" w:hAnsi="Times New Roman" w:cs="Times New Roman"/>
          <w:b/>
          <w:sz w:val="24"/>
          <w:szCs w:val="24"/>
          <w:highlight w:val="yellow"/>
        </w:rPr>
        <w:t xml:space="preserve">Ansvarlig: </w:t>
      </w:r>
      <w:r w:rsidR="00D626C0" w:rsidRPr="00E37773">
        <w:rPr>
          <w:rFonts w:ascii="Times New Roman" w:hAnsi="Times New Roman" w:cs="Times New Roman"/>
          <w:b/>
          <w:sz w:val="24"/>
          <w:szCs w:val="24"/>
          <w:highlight w:val="yellow"/>
        </w:rPr>
        <w:t>Ina, Nils, Kristine</w:t>
      </w:r>
      <w:r w:rsidR="00D626C0" w:rsidRPr="00E37773">
        <w:rPr>
          <w:rFonts w:ascii="Times New Roman" w:hAnsi="Times New Roman" w:cs="Times New Roman"/>
          <w:b/>
          <w:sz w:val="24"/>
          <w:szCs w:val="24"/>
        </w:rPr>
        <w:t xml:space="preserve"> </w:t>
      </w:r>
    </w:p>
    <w:p w:rsidR="008F131D" w:rsidRPr="00E37773" w:rsidRDefault="008F131D">
      <w:pPr>
        <w:rPr>
          <w:rFonts w:ascii="Times New Roman" w:hAnsi="Times New Roman" w:cs="Times New Roman"/>
          <w:b/>
          <w:sz w:val="24"/>
          <w:szCs w:val="24"/>
        </w:rPr>
      </w:pPr>
    </w:p>
    <w:p w:rsidR="0071370C" w:rsidRPr="00E37773" w:rsidRDefault="008F131D">
      <w:pPr>
        <w:rPr>
          <w:rFonts w:ascii="Times New Roman" w:hAnsi="Times New Roman" w:cs="Times New Roman"/>
          <w:sz w:val="24"/>
          <w:szCs w:val="24"/>
        </w:rPr>
      </w:pPr>
      <w:r w:rsidRPr="00E37773">
        <w:rPr>
          <w:rStyle w:val="Overskrift2Tegn"/>
        </w:rPr>
        <w:t>5</w:t>
      </w:r>
      <w:r w:rsidR="00D626C0" w:rsidRPr="00E37773">
        <w:rPr>
          <w:rStyle w:val="Overskrift2Tegn"/>
        </w:rPr>
        <w:t xml:space="preserve">. Neste </w:t>
      </w:r>
      <w:r w:rsidRPr="00E37773">
        <w:rPr>
          <w:rStyle w:val="Overskrift2Tegn"/>
        </w:rPr>
        <w:t xml:space="preserve">åpenhetsprosjekt </w:t>
      </w:r>
      <w:r w:rsidR="00D626C0" w:rsidRPr="00E37773">
        <w:rPr>
          <w:rStyle w:val="Overskrift2Tegn"/>
        </w:rPr>
        <w:br/>
      </w:r>
      <w:r w:rsidR="00D626C0" w:rsidRPr="00E37773">
        <w:rPr>
          <w:rFonts w:ascii="Times New Roman" w:hAnsi="Times New Roman" w:cs="Times New Roman"/>
          <w:sz w:val="24"/>
          <w:szCs w:val="24"/>
        </w:rPr>
        <w:t>Åpenhet</w:t>
      </w:r>
      <w:r w:rsidR="00186C51">
        <w:rPr>
          <w:rFonts w:ascii="Times New Roman" w:hAnsi="Times New Roman" w:cs="Times New Roman"/>
          <w:sz w:val="24"/>
          <w:szCs w:val="24"/>
        </w:rPr>
        <w:t xml:space="preserve">sindeksen fungerte veldig bra! </w:t>
      </w:r>
      <w:r w:rsidR="00BB37A8" w:rsidRPr="00E37773">
        <w:rPr>
          <w:rFonts w:ascii="Times New Roman" w:hAnsi="Times New Roman" w:cs="Times New Roman"/>
          <w:sz w:val="24"/>
          <w:szCs w:val="24"/>
        </w:rPr>
        <w:t>Diskusjon rundt om denne bur</w:t>
      </w:r>
      <w:r w:rsidR="00BB1DDB" w:rsidRPr="00E37773">
        <w:rPr>
          <w:rFonts w:ascii="Times New Roman" w:hAnsi="Times New Roman" w:cs="Times New Roman"/>
          <w:sz w:val="24"/>
          <w:szCs w:val="24"/>
        </w:rPr>
        <w:t xml:space="preserve">de gjennomføres på nytt i 2013, </w:t>
      </w:r>
      <w:proofErr w:type="spellStart"/>
      <w:r w:rsidR="00BB1DDB" w:rsidRPr="00E37773">
        <w:rPr>
          <w:rFonts w:ascii="Times New Roman" w:hAnsi="Times New Roman" w:cs="Times New Roman"/>
          <w:sz w:val="24"/>
          <w:szCs w:val="24"/>
        </w:rPr>
        <w:t>evt</w:t>
      </w:r>
      <w:proofErr w:type="spellEnd"/>
      <w:r w:rsidR="00BB1DDB" w:rsidRPr="00E37773">
        <w:rPr>
          <w:rFonts w:ascii="Times New Roman" w:hAnsi="Times New Roman" w:cs="Times New Roman"/>
          <w:sz w:val="24"/>
          <w:szCs w:val="24"/>
        </w:rPr>
        <w:t xml:space="preserve"> på andre virksomheter. </w:t>
      </w:r>
    </w:p>
    <w:p w:rsidR="0071370C" w:rsidRPr="00E37773" w:rsidRDefault="0071370C" w:rsidP="0071370C">
      <w:pPr>
        <w:rPr>
          <w:rFonts w:ascii="Times New Roman" w:hAnsi="Times New Roman" w:cs="Times New Roman"/>
          <w:sz w:val="24"/>
          <w:szCs w:val="24"/>
        </w:rPr>
      </w:pPr>
      <w:r w:rsidRPr="00E37773">
        <w:rPr>
          <w:rFonts w:ascii="Times New Roman" w:hAnsi="Times New Roman" w:cs="Times New Roman"/>
          <w:sz w:val="24"/>
          <w:szCs w:val="24"/>
        </w:rPr>
        <w:t>Viktig suksessfaktor var netto</w:t>
      </w:r>
      <w:r w:rsidR="00186C51">
        <w:rPr>
          <w:rFonts w:ascii="Times New Roman" w:hAnsi="Times New Roman" w:cs="Times New Roman"/>
          <w:sz w:val="24"/>
          <w:szCs w:val="24"/>
        </w:rPr>
        <w:t xml:space="preserve">pp at dette ble gjennomført på </w:t>
      </w:r>
      <w:r w:rsidRPr="00E37773">
        <w:rPr>
          <w:rFonts w:ascii="Times New Roman" w:hAnsi="Times New Roman" w:cs="Times New Roman"/>
          <w:sz w:val="24"/>
          <w:szCs w:val="24"/>
        </w:rPr>
        <w:t xml:space="preserve">kommunenivå. Dep mindre interessante fordi de prøves hele tiden. Takknemlighet innad i kommunene fordi de tok tak i dette – eks Østre Toten. Stort prosjekt med bakgrunn i åpenhetsindeksen. Brukt til læring. Samtidig er det veldig arbeidskrevende. </w:t>
      </w:r>
    </w:p>
    <w:p w:rsidR="00BB37A8" w:rsidRPr="00E37773" w:rsidRDefault="00BB37A8">
      <w:pPr>
        <w:rPr>
          <w:rFonts w:ascii="Times New Roman" w:hAnsi="Times New Roman" w:cs="Times New Roman"/>
          <w:sz w:val="24"/>
          <w:szCs w:val="24"/>
        </w:rPr>
      </w:pPr>
      <w:r w:rsidRPr="00E37773">
        <w:rPr>
          <w:rStyle w:val="Overskrift3Tegn"/>
        </w:rPr>
        <w:t xml:space="preserve">Andre prosjekter som ble diskutert: </w:t>
      </w:r>
      <w:r w:rsidRPr="00E37773">
        <w:rPr>
          <w:rStyle w:val="Overskrift3Tegn"/>
        </w:rPr>
        <w:br/>
      </w:r>
      <w:r w:rsidRPr="00E37773">
        <w:rPr>
          <w:rFonts w:ascii="Times New Roman" w:hAnsi="Times New Roman" w:cs="Times New Roman"/>
          <w:sz w:val="24"/>
          <w:szCs w:val="24"/>
        </w:rPr>
        <w:t xml:space="preserve">Miljøinformasjonsloven </w:t>
      </w:r>
      <w:r w:rsidRPr="00E37773">
        <w:rPr>
          <w:rFonts w:ascii="Times New Roman" w:hAnsi="Times New Roman" w:cs="Times New Roman"/>
          <w:sz w:val="24"/>
          <w:szCs w:val="24"/>
        </w:rPr>
        <w:br/>
        <w:t>Interne dokumenter (§§14,15,1</w:t>
      </w:r>
      <w:r w:rsidR="008A49D1">
        <w:rPr>
          <w:rFonts w:ascii="Times New Roman" w:hAnsi="Times New Roman" w:cs="Times New Roman"/>
          <w:sz w:val="24"/>
          <w:szCs w:val="24"/>
        </w:rPr>
        <w:t xml:space="preserve">6) </w:t>
      </w:r>
      <w:r w:rsidR="008A49D1">
        <w:rPr>
          <w:rFonts w:ascii="Times New Roman" w:hAnsi="Times New Roman" w:cs="Times New Roman"/>
          <w:sz w:val="24"/>
          <w:szCs w:val="24"/>
        </w:rPr>
        <w:br/>
        <w:t>Bruk av</w:t>
      </w:r>
      <w:proofErr w:type="gramStart"/>
      <w:r w:rsidR="008A49D1">
        <w:rPr>
          <w:rFonts w:ascii="Times New Roman" w:hAnsi="Times New Roman" w:cs="Times New Roman"/>
          <w:sz w:val="24"/>
          <w:szCs w:val="24"/>
        </w:rPr>
        <w:t xml:space="preserve"> §9</w:t>
      </w:r>
      <w:proofErr w:type="gramEnd"/>
      <w:r w:rsidR="008A49D1">
        <w:rPr>
          <w:rFonts w:ascii="Times New Roman" w:hAnsi="Times New Roman" w:cs="Times New Roman"/>
          <w:sz w:val="24"/>
          <w:szCs w:val="24"/>
        </w:rPr>
        <w:t xml:space="preserve"> </w:t>
      </w:r>
      <w:r w:rsidR="008A49D1">
        <w:rPr>
          <w:rFonts w:ascii="Times New Roman" w:hAnsi="Times New Roman" w:cs="Times New Roman"/>
          <w:sz w:val="24"/>
          <w:szCs w:val="24"/>
        </w:rPr>
        <w:br/>
        <w:t xml:space="preserve">Klageordningen. </w:t>
      </w:r>
      <w:r w:rsidRPr="00E37773">
        <w:rPr>
          <w:rFonts w:ascii="Times New Roman" w:hAnsi="Times New Roman" w:cs="Times New Roman"/>
          <w:sz w:val="24"/>
          <w:szCs w:val="24"/>
        </w:rPr>
        <w:t xml:space="preserve">Kommunale selskaper som ikke oversender dokumenter til klageinstans, ingen tvangsmidler, stor svakhet. </w:t>
      </w:r>
    </w:p>
    <w:p w:rsidR="000C3AE9" w:rsidRPr="00E37773" w:rsidRDefault="000C3AE9">
      <w:pPr>
        <w:rPr>
          <w:rFonts w:ascii="Times New Roman" w:hAnsi="Times New Roman" w:cs="Times New Roman"/>
          <w:sz w:val="24"/>
          <w:szCs w:val="24"/>
        </w:rPr>
      </w:pPr>
      <w:r w:rsidRPr="00E37773">
        <w:rPr>
          <w:rFonts w:ascii="Times New Roman" w:hAnsi="Times New Roman" w:cs="Times New Roman"/>
          <w:sz w:val="24"/>
          <w:szCs w:val="24"/>
        </w:rPr>
        <w:t>Kommunale selskaper sender ikke over hemmeligholdte dokumenter til Fylkeskommunen til klagebehandling. Ingenting man kan gjøre når kommunale selskapet ikke sender ut dokumentet. Dugnad: ta for oss dette? For eksempel</w:t>
      </w:r>
      <w:r w:rsidR="008A49D1">
        <w:rPr>
          <w:rFonts w:ascii="Times New Roman" w:hAnsi="Times New Roman" w:cs="Times New Roman"/>
          <w:sz w:val="24"/>
          <w:szCs w:val="24"/>
        </w:rPr>
        <w:t xml:space="preserve"> kan man</w:t>
      </w:r>
      <w:r w:rsidRPr="00E37773">
        <w:rPr>
          <w:rFonts w:ascii="Times New Roman" w:hAnsi="Times New Roman" w:cs="Times New Roman"/>
          <w:sz w:val="24"/>
          <w:szCs w:val="24"/>
        </w:rPr>
        <w:t xml:space="preserve"> ide</w:t>
      </w:r>
      <w:r w:rsidR="008A49D1">
        <w:rPr>
          <w:rFonts w:ascii="Times New Roman" w:hAnsi="Times New Roman" w:cs="Times New Roman"/>
          <w:sz w:val="24"/>
          <w:szCs w:val="24"/>
        </w:rPr>
        <w:t xml:space="preserve">ntifisere 100 store kontrakter </w:t>
      </w:r>
      <w:r w:rsidRPr="00E37773">
        <w:rPr>
          <w:rFonts w:ascii="Times New Roman" w:hAnsi="Times New Roman" w:cs="Times New Roman"/>
          <w:sz w:val="24"/>
          <w:szCs w:val="24"/>
        </w:rPr>
        <w:t>i ul</w:t>
      </w:r>
      <w:r w:rsidR="008A49D1">
        <w:rPr>
          <w:rFonts w:ascii="Times New Roman" w:hAnsi="Times New Roman" w:cs="Times New Roman"/>
          <w:sz w:val="24"/>
          <w:szCs w:val="24"/>
        </w:rPr>
        <w:t>ike kommunale selskaper og søke</w:t>
      </w:r>
      <w:r w:rsidRPr="00E37773">
        <w:rPr>
          <w:rFonts w:ascii="Times New Roman" w:hAnsi="Times New Roman" w:cs="Times New Roman"/>
          <w:sz w:val="24"/>
          <w:szCs w:val="24"/>
        </w:rPr>
        <w:t xml:space="preserve"> innsyn i dokumenter der.  </w:t>
      </w:r>
    </w:p>
    <w:p w:rsidR="008E4523" w:rsidRPr="00E37773" w:rsidRDefault="008E4523">
      <w:pPr>
        <w:rPr>
          <w:rFonts w:ascii="Times New Roman" w:hAnsi="Times New Roman" w:cs="Times New Roman"/>
          <w:b/>
          <w:sz w:val="24"/>
          <w:szCs w:val="24"/>
        </w:rPr>
      </w:pPr>
      <w:r w:rsidRPr="00E37773">
        <w:rPr>
          <w:rFonts w:ascii="Times New Roman" w:hAnsi="Times New Roman" w:cs="Times New Roman"/>
          <w:b/>
          <w:sz w:val="24"/>
          <w:szCs w:val="24"/>
        </w:rPr>
        <w:t xml:space="preserve">Oppsummert: </w:t>
      </w:r>
      <w:r w:rsidR="00BB1DDB" w:rsidRPr="00E37773">
        <w:rPr>
          <w:rFonts w:ascii="Times New Roman" w:hAnsi="Times New Roman" w:cs="Times New Roman"/>
          <w:b/>
          <w:sz w:val="24"/>
          <w:szCs w:val="24"/>
        </w:rPr>
        <w:t xml:space="preserve">Målet med dugnad er både å oppdra og å få oppmerksomhet. </w:t>
      </w:r>
      <w:r w:rsidRPr="00E37773">
        <w:rPr>
          <w:rFonts w:ascii="Times New Roman" w:hAnsi="Times New Roman" w:cs="Times New Roman"/>
          <w:b/>
          <w:sz w:val="24"/>
          <w:szCs w:val="24"/>
        </w:rPr>
        <w:t xml:space="preserve">Vente med å ta opp kommuneåpenhetsindeksen. </w:t>
      </w:r>
    </w:p>
    <w:p w:rsidR="00186C51" w:rsidRPr="00E37773" w:rsidRDefault="00186C51" w:rsidP="00186C51">
      <w:pPr>
        <w:rPr>
          <w:rFonts w:ascii="Times New Roman" w:hAnsi="Times New Roman" w:cs="Times New Roman"/>
          <w:sz w:val="24"/>
          <w:szCs w:val="24"/>
        </w:rPr>
      </w:pPr>
      <w:r w:rsidRPr="00E37773">
        <w:rPr>
          <w:rFonts w:ascii="Times New Roman" w:hAnsi="Times New Roman" w:cs="Times New Roman"/>
          <w:b/>
          <w:sz w:val="24"/>
          <w:szCs w:val="24"/>
        </w:rPr>
        <w:t>Konklusjon:</w:t>
      </w:r>
      <w:r w:rsidRPr="00E37773">
        <w:rPr>
          <w:rFonts w:ascii="Times New Roman" w:hAnsi="Times New Roman" w:cs="Times New Roman"/>
          <w:sz w:val="24"/>
          <w:szCs w:val="24"/>
        </w:rPr>
        <w:t xml:space="preserve"> </w:t>
      </w:r>
      <w:r>
        <w:rPr>
          <w:rFonts w:ascii="Times New Roman" w:hAnsi="Times New Roman" w:cs="Times New Roman"/>
          <w:sz w:val="24"/>
          <w:szCs w:val="24"/>
        </w:rPr>
        <w:t>Enighet om å vente</w:t>
      </w:r>
      <w:r w:rsidRPr="00E37773">
        <w:rPr>
          <w:rFonts w:ascii="Times New Roman" w:hAnsi="Times New Roman" w:cs="Times New Roman"/>
          <w:sz w:val="24"/>
          <w:szCs w:val="24"/>
        </w:rPr>
        <w:t xml:space="preserve"> i hvert fall ett år med å gjennomføre den på </w:t>
      </w:r>
      <w:r w:rsidRPr="00186C51">
        <w:rPr>
          <w:rFonts w:ascii="Times New Roman" w:hAnsi="Times New Roman" w:cs="Times New Roman"/>
          <w:i/>
          <w:sz w:val="24"/>
          <w:szCs w:val="24"/>
        </w:rPr>
        <w:t xml:space="preserve">kommuner. </w:t>
      </w:r>
      <w:r>
        <w:rPr>
          <w:rFonts w:ascii="Times New Roman" w:hAnsi="Times New Roman" w:cs="Times New Roman"/>
          <w:sz w:val="24"/>
          <w:szCs w:val="24"/>
        </w:rPr>
        <w:t xml:space="preserve">Enighet om å gjennomføre noe tilsvarende på helseforetak. </w:t>
      </w:r>
    </w:p>
    <w:p w:rsidR="00186C51" w:rsidRDefault="00186C51" w:rsidP="00BB1DDB">
      <w:pPr>
        <w:rPr>
          <w:rFonts w:ascii="Times New Roman" w:hAnsi="Times New Roman" w:cs="Times New Roman"/>
          <w:b/>
          <w:sz w:val="24"/>
          <w:szCs w:val="24"/>
          <w:highlight w:val="yellow"/>
        </w:rPr>
      </w:pPr>
    </w:p>
    <w:p w:rsidR="00BB1DDB" w:rsidRDefault="00BB1DDB" w:rsidP="00BB1DDB">
      <w:pPr>
        <w:rPr>
          <w:rFonts w:ascii="Times New Roman" w:hAnsi="Times New Roman" w:cs="Times New Roman"/>
          <w:b/>
          <w:sz w:val="24"/>
          <w:szCs w:val="24"/>
        </w:rPr>
      </w:pPr>
      <w:r w:rsidRPr="00E37773">
        <w:rPr>
          <w:rFonts w:ascii="Times New Roman" w:hAnsi="Times New Roman" w:cs="Times New Roman"/>
          <w:b/>
          <w:sz w:val="24"/>
          <w:szCs w:val="24"/>
          <w:highlight w:val="yellow"/>
        </w:rPr>
        <w:lastRenderedPageBreak/>
        <w:t xml:space="preserve">Oppfølging: Dugnadsgruppe: </w:t>
      </w:r>
      <w:r w:rsidRPr="00E37773">
        <w:rPr>
          <w:rFonts w:ascii="Times New Roman" w:hAnsi="Times New Roman" w:cs="Times New Roman"/>
          <w:b/>
          <w:sz w:val="24"/>
          <w:szCs w:val="24"/>
          <w:highlight w:val="yellow"/>
        </w:rPr>
        <w:br/>
      </w:r>
      <w:r w:rsidR="00EB11A7">
        <w:rPr>
          <w:rFonts w:ascii="Times New Roman" w:hAnsi="Times New Roman" w:cs="Times New Roman"/>
          <w:b/>
          <w:sz w:val="24"/>
          <w:szCs w:val="24"/>
          <w:highlight w:val="yellow"/>
        </w:rPr>
        <w:br/>
      </w:r>
      <w:r w:rsidRPr="00E37773">
        <w:rPr>
          <w:rFonts w:ascii="Times New Roman" w:hAnsi="Times New Roman" w:cs="Times New Roman"/>
          <w:b/>
          <w:sz w:val="24"/>
          <w:szCs w:val="24"/>
          <w:highlight w:val="yellow"/>
        </w:rPr>
        <w:t>Drodling: Øyvind</w:t>
      </w:r>
      <w:r w:rsidR="00EB11A7">
        <w:rPr>
          <w:rFonts w:ascii="Times New Roman" w:hAnsi="Times New Roman" w:cs="Times New Roman"/>
          <w:b/>
          <w:sz w:val="24"/>
          <w:szCs w:val="24"/>
          <w:highlight w:val="yellow"/>
        </w:rPr>
        <w:t xml:space="preserve"> J</w:t>
      </w:r>
      <w:r w:rsidRPr="00E37773">
        <w:rPr>
          <w:rFonts w:ascii="Times New Roman" w:hAnsi="Times New Roman" w:cs="Times New Roman"/>
          <w:b/>
          <w:sz w:val="24"/>
          <w:szCs w:val="24"/>
          <w:highlight w:val="yellow"/>
        </w:rPr>
        <w:t xml:space="preserve">, </w:t>
      </w:r>
      <w:r w:rsidR="00186C51">
        <w:rPr>
          <w:rFonts w:ascii="Times New Roman" w:hAnsi="Times New Roman" w:cs="Times New Roman"/>
          <w:b/>
          <w:sz w:val="24"/>
          <w:szCs w:val="24"/>
          <w:highlight w:val="yellow"/>
        </w:rPr>
        <w:t xml:space="preserve">Espen, Ingrid, Kristine, </w:t>
      </w:r>
      <w:r w:rsidR="00186C51" w:rsidRPr="00EB11A7">
        <w:rPr>
          <w:rFonts w:ascii="Times New Roman" w:hAnsi="Times New Roman" w:cs="Times New Roman"/>
          <w:b/>
          <w:sz w:val="24"/>
          <w:szCs w:val="24"/>
          <w:highlight w:val="yellow"/>
        </w:rPr>
        <w:t>Siri</w:t>
      </w:r>
      <w:r w:rsidR="00EB11A7" w:rsidRPr="00EB11A7">
        <w:rPr>
          <w:rFonts w:ascii="Times New Roman" w:hAnsi="Times New Roman" w:cs="Times New Roman"/>
          <w:b/>
          <w:sz w:val="24"/>
          <w:szCs w:val="24"/>
          <w:highlight w:val="yellow"/>
        </w:rPr>
        <w:t>, Leif</w:t>
      </w:r>
      <w:r w:rsidR="00EB11A7">
        <w:rPr>
          <w:rFonts w:ascii="Times New Roman" w:hAnsi="Times New Roman" w:cs="Times New Roman"/>
          <w:b/>
          <w:sz w:val="24"/>
          <w:szCs w:val="24"/>
        </w:rPr>
        <w:t xml:space="preserve">, </w:t>
      </w:r>
      <w:r w:rsidR="00186C51" w:rsidRPr="00EB11A7">
        <w:rPr>
          <w:rFonts w:ascii="Times New Roman" w:hAnsi="Times New Roman" w:cs="Times New Roman"/>
          <w:b/>
          <w:sz w:val="24"/>
          <w:szCs w:val="24"/>
        </w:rPr>
        <w:t xml:space="preserve"> </w:t>
      </w:r>
      <w:r w:rsidRPr="00E37773">
        <w:rPr>
          <w:rFonts w:ascii="Times New Roman" w:hAnsi="Times New Roman" w:cs="Times New Roman"/>
          <w:b/>
          <w:sz w:val="24"/>
          <w:szCs w:val="24"/>
          <w:highlight w:val="yellow"/>
        </w:rPr>
        <w:br/>
        <w:t>arbeidsgruppe: Thomas, Be</w:t>
      </w:r>
      <w:r w:rsidRPr="00186C51">
        <w:rPr>
          <w:rFonts w:ascii="Times New Roman" w:hAnsi="Times New Roman" w:cs="Times New Roman"/>
          <w:b/>
          <w:sz w:val="24"/>
          <w:szCs w:val="24"/>
          <w:highlight w:val="yellow"/>
        </w:rPr>
        <w:t>rit</w:t>
      </w:r>
      <w:r w:rsidR="00186C51" w:rsidRPr="00186C51">
        <w:rPr>
          <w:rFonts w:ascii="Times New Roman" w:hAnsi="Times New Roman" w:cs="Times New Roman"/>
          <w:b/>
          <w:sz w:val="24"/>
          <w:szCs w:val="24"/>
          <w:highlight w:val="yellow"/>
        </w:rPr>
        <w:t>, Hanne, Bjørn</w:t>
      </w:r>
      <w:r w:rsidR="00795EEA">
        <w:rPr>
          <w:rFonts w:ascii="Times New Roman" w:hAnsi="Times New Roman" w:cs="Times New Roman"/>
          <w:b/>
          <w:sz w:val="24"/>
          <w:szCs w:val="24"/>
        </w:rPr>
        <w:t xml:space="preserve"> </w:t>
      </w:r>
      <w:r w:rsidR="00EB11A7" w:rsidRPr="00795EEA">
        <w:rPr>
          <w:rFonts w:ascii="Times New Roman" w:hAnsi="Times New Roman" w:cs="Times New Roman"/>
          <w:b/>
          <w:sz w:val="24"/>
          <w:szCs w:val="24"/>
          <w:highlight w:val="yellow"/>
        </w:rPr>
        <w:t>(Espen, Siri)</w:t>
      </w:r>
    </w:p>
    <w:p w:rsidR="007C7907" w:rsidRDefault="003F2D61" w:rsidP="003F2D61">
      <w:pPr>
        <w:rPr>
          <w:rFonts w:ascii="Calibri" w:hAnsi="Calibri"/>
          <w:color w:val="1F497D"/>
        </w:rPr>
      </w:pPr>
      <w:r>
        <w:rPr>
          <w:rStyle w:val="Overskrift2Tegn"/>
        </w:rPr>
        <w:br/>
      </w:r>
      <w:r w:rsidR="00871FE9" w:rsidRPr="00E37773">
        <w:rPr>
          <w:rStyle w:val="Overskrift2Tegn"/>
        </w:rPr>
        <w:t xml:space="preserve">6) </w:t>
      </w:r>
      <w:r w:rsidR="00BB1DDB" w:rsidRPr="00E37773">
        <w:rPr>
          <w:rStyle w:val="Overskrift2Tegn"/>
        </w:rPr>
        <w:t xml:space="preserve">SKUP2013: </w:t>
      </w:r>
      <w:r w:rsidR="00BB1DDB" w:rsidRPr="00E37773">
        <w:rPr>
          <w:rStyle w:val="Overskrift2Tegn"/>
        </w:rPr>
        <w:br/>
      </w:r>
      <w:r w:rsidR="00871FE9" w:rsidRPr="00E37773">
        <w:rPr>
          <w:rFonts w:ascii="Times New Roman" w:hAnsi="Times New Roman" w:cs="Times New Roman"/>
          <w:sz w:val="24"/>
          <w:szCs w:val="24"/>
        </w:rPr>
        <w:t xml:space="preserve">Ina orienterte om at </w:t>
      </w:r>
      <w:r w:rsidR="00BB1DDB" w:rsidRPr="00E37773">
        <w:rPr>
          <w:rFonts w:ascii="Times New Roman" w:hAnsi="Times New Roman" w:cs="Times New Roman"/>
          <w:sz w:val="24"/>
          <w:szCs w:val="24"/>
        </w:rPr>
        <w:t>Skup skal gjøre en undersøkelse til 20</w:t>
      </w:r>
      <w:r w:rsidR="00871FE9" w:rsidRPr="00E37773">
        <w:rPr>
          <w:rFonts w:ascii="Times New Roman" w:hAnsi="Times New Roman" w:cs="Times New Roman"/>
          <w:sz w:val="24"/>
          <w:szCs w:val="24"/>
        </w:rPr>
        <w:t xml:space="preserve">13 og i denne forbindelse har </w:t>
      </w:r>
      <w:r w:rsidR="00BB1DDB" w:rsidRPr="00E37773">
        <w:rPr>
          <w:rFonts w:ascii="Times New Roman" w:hAnsi="Times New Roman" w:cs="Times New Roman"/>
          <w:sz w:val="24"/>
          <w:szCs w:val="24"/>
        </w:rPr>
        <w:t>fått tillatelse til å bruke et representativt utva</w:t>
      </w:r>
      <w:r w:rsidR="007C7907">
        <w:rPr>
          <w:rFonts w:ascii="Times New Roman" w:hAnsi="Times New Roman" w:cs="Times New Roman"/>
          <w:sz w:val="24"/>
          <w:szCs w:val="24"/>
        </w:rPr>
        <w:t xml:space="preserve">lg av </w:t>
      </w:r>
      <w:proofErr w:type="spellStart"/>
      <w:r w:rsidR="007C7907">
        <w:rPr>
          <w:rFonts w:ascii="Times New Roman" w:hAnsi="Times New Roman" w:cs="Times New Roman"/>
          <w:sz w:val="24"/>
          <w:szCs w:val="24"/>
        </w:rPr>
        <w:t>NJs</w:t>
      </w:r>
      <w:proofErr w:type="spellEnd"/>
      <w:r w:rsidR="007C7907">
        <w:rPr>
          <w:rFonts w:ascii="Times New Roman" w:hAnsi="Times New Roman" w:cs="Times New Roman"/>
          <w:sz w:val="24"/>
          <w:szCs w:val="24"/>
        </w:rPr>
        <w:t xml:space="preserve"> medlemmer. Formål: </w:t>
      </w:r>
      <w:r w:rsidR="00BB1DDB" w:rsidRPr="00E37773">
        <w:rPr>
          <w:rFonts w:ascii="Times New Roman" w:hAnsi="Times New Roman" w:cs="Times New Roman"/>
          <w:sz w:val="24"/>
          <w:szCs w:val="24"/>
        </w:rPr>
        <w:t>Finne ut av hvor mye</w:t>
      </w:r>
      <w:r w:rsidR="00B10A5F">
        <w:rPr>
          <w:rFonts w:ascii="Times New Roman" w:hAnsi="Times New Roman" w:cs="Times New Roman"/>
          <w:sz w:val="24"/>
          <w:szCs w:val="24"/>
        </w:rPr>
        <w:t xml:space="preserve"> og evt. hvordan</w:t>
      </w:r>
      <w:r w:rsidR="00BB1DDB" w:rsidRPr="00E37773">
        <w:rPr>
          <w:rFonts w:ascii="Times New Roman" w:hAnsi="Times New Roman" w:cs="Times New Roman"/>
          <w:sz w:val="24"/>
          <w:szCs w:val="24"/>
        </w:rPr>
        <w:t xml:space="preserve"> journalister bruker miljøinfoloven og offentlighetsloven. </w:t>
      </w:r>
      <w:r w:rsidRPr="003F2D61">
        <w:rPr>
          <w:rFonts w:ascii="Times New Roman" w:hAnsi="Times New Roman" w:cs="Times New Roman"/>
          <w:sz w:val="24"/>
          <w:szCs w:val="24"/>
          <w:highlight w:val="yellow"/>
        </w:rPr>
        <w:t xml:space="preserve">Ina ønsker innspill fra utvalget </w:t>
      </w:r>
      <w:r>
        <w:rPr>
          <w:rFonts w:ascii="Times New Roman" w:hAnsi="Times New Roman" w:cs="Times New Roman"/>
          <w:sz w:val="24"/>
          <w:szCs w:val="24"/>
          <w:highlight w:val="yellow"/>
        </w:rPr>
        <w:t>til</w:t>
      </w:r>
      <w:r w:rsidRPr="003F2D61">
        <w:rPr>
          <w:rFonts w:ascii="Times New Roman" w:hAnsi="Times New Roman" w:cs="Times New Roman"/>
          <w:sz w:val="24"/>
          <w:szCs w:val="24"/>
          <w:highlight w:val="yellow"/>
        </w:rPr>
        <w:t xml:space="preserve"> spørsmål</w:t>
      </w:r>
      <w:r>
        <w:rPr>
          <w:rFonts w:ascii="Times New Roman" w:hAnsi="Times New Roman" w:cs="Times New Roman"/>
          <w:sz w:val="24"/>
          <w:szCs w:val="24"/>
          <w:highlight w:val="yellow"/>
        </w:rPr>
        <w:t xml:space="preserve"> til undersøkelsen</w:t>
      </w:r>
      <w:r w:rsidRPr="003F2D61">
        <w:rPr>
          <w:rFonts w:ascii="Times New Roman" w:hAnsi="Times New Roman" w:cs="Times New Roman"/>
          <w:sz w:val="24"/>
          <w:szCs w:val="24"/>
          <w:highlight w:val="yellow"/>
        </w:rPr>
        <w:t>.</w:t>
      </w:r>
      <w:r>
        <w:rPr>
          <w:rFonts w:ascii="Times New Roman" w:hAnsi="Times New Roman" w:cs="Times New Roman"/>
          <w:sz w:val="24"/>
          <w:szCs w:val="24"/>
        </w:rPr>
        <w:t xml:space="preserve"> </w:t>
      </w:r>
    </w:p>
    <w:p w:rsidR="00D80151" w:rsidRPr="00E37773" w:rsidRDefault="00D80151">
      <w:pPr>
        <w:rPr>
          <w:rFonts w:ascii="Times New Roman" w:hAnsi="Times New Roman" w:cs="Times New Roman"/>
          <w:sz w:val="24"/>
          <w:szCs w:val="24"/>
        </w:rPr>
      </w:pPr>
    </w:p>
    <w:p w:rsidR="00D80151" w:rsidRPr="00E37773" w:rsidRDefault="007107C0">
      <w:pPr>
        <w:rPr>
          <w:rFonts w:ascii="Times New Roman" w:hAnsi="Times New Roman" w:cs="Times New Roman"/>
          <w:b/>
          <w:sz w:val="24"/>
          <w:szCs w:val="24"/>
        </w:rPr>
      </w:pPr>
      <w:r w:rsidRPr="00E37773">
        <w:rPr>
          <w:rStyle w:val="Overskrift2Tegn"/>
        </w:rPr>
        <w:t xml:space="preserve">7) Møtedatoer i 2013 </w:t>
      </w:r>
      <w:r w:rsidRPr="00E37773">
        <w:rPr>
          <w:rStyle w:val="Overskrift2Tegn"/>
        </w:rPr>
        <w:br/>
      </w:r>
      <w:proofErr w:type="gramStart"/>
      <w:r w:rsidRPr="00E37773">
        <w:rPr>
          <w:rFonts w:ascii="Times New Roman" w:hAnsi="Times New Roman" w:cs="Times New Roman"/>
          <w:b/>
          <w:sz w:val="24"/>
          <w:szCs w:val="24"/>
        </w:rPr>
        <w:t>Torsdag</w:t>
      </w:r>
      <w:proofErr w:type="gramEnd"/>
      <w:r w:rsidRPr="00E37773">
        <w:rPr>
          <w:rFonts w:ascii="Times New Roman" w:hAnsi="Times New Roman" w:cs="Times New Roman"/>
          <w:b/>
          <w:sz w:val="24"/>
          <w:szCs w:val="24"/>
        </w:rPr>
        <w:t xml:space="preserve"> 24. januar: kl 11</w:t>
      </w:r>
      <w:r w:rsidR="00D80151" w:rsidRPr="00E37773">
        <w:rPr>
          <w:rFonts w:ascii="Times New Roman" w:hAnsi="Times New Roman" w:cs="Times New Roman"/>
          <w:b/>
          <w:sz w:val="24"/>
          <w:szCs w:val="24"/>
        </w:rPr>
        <w:t xml:space="preserve"> </w:t>
      </w:r>
      <w:r w:rsidRPr="00E37773">
        <w:rPr>
          <w:rFonts w:ascii="Times New Roman" w:hAnsi="Times New Roman" w:cs="Times New Roman"/>
          <w:b/>
          <w:sz w:val="24"/>
          <w:szCs w:val="24"/>
        </w:rPr>
        <w:br/>
        <w:t>Onsdag 3. april kl 11</w:t>
      </w:r>
      <w:r w:rsidR="00D80151" w:rsidRPr="00E37773">
        <w:rPr>
          <w:rFonts w:ascii="Times New Roman" w:hAnsi="Times New Roman" w:cs="Times New Roman"/>
          <w:sz w:val="24"/>
          <w:szCs w:val="24"/>
        </w:rPr>
        <w:t xml:space="preserve"> </w:t>
      </w:r>
      <w:r w:rsidRPr="00E37773">
        <w:rPr>
          <w:rFonts w:ascii="Times New Roman" w:hAnsi="Times New Roman" w:cs="Times New Roman"/>
          <w:sz w:val="24"/>
          <w:szCs w:val="24"/>
        </w:rPr>
        <w:br/>
        <w:t xml:space="preserve">August? </w:t>
      </w:r>
      <w:r w:rsidRPr="00E37773">
        <w:rPr>
          <w:rFonts w:ascii="Times New Roman" w:hAnsi="Times New Roman" w:cs="Times New Roman"/>
          <w:sz w:val="24"/>
          <w:szCs w:val="24"/>
        </w:rPr>
        <w:br/>
        <w:t xml:space="preserve">Åpenhetstinget: 26. september </w:t>
      </w:r>
    </w:p>
    <w:p w:rsidR="00D80151" w:rsidRPr="00E37773" w:rsidRDefault="00D80151">
      <w:pPr>
        <w:rPr>
          <w:rFonts w:ascii="Times New Roman" w:hAnsi="Times New Roman" w:cs="Times New Roman"/>
          <w:sz w:val="24"/>
          <w:szCs w:val="24"/>
        </w:rPr>
      </w:pPr>
    </w:p>
    <w:p w:rsidR="00D80151" w:rsidRPr="00E37773" w:rsidRDefault="007107C0">
      <w:pPr>
        <w:rPr>
          <w:rFonts w:ascii="Times New Roman" w:hAnsi="Times New Roman" w:cs="Times New Roman"/>
          <w:sz w:val="24"/>
          <w:szCs w:val="24"/>
        </w:rPr>
      </w:pPr>
      <w:r w:rsidRPr="00E37773">
        <w:rPr>
          <w:rStyle w:val="Overskrift2Tegn"/>
        </w:rPr>
        <w:t>8</w:t>
      </w:r>
      <w:proofErr w:type="gramStart"/>
      <w:r w:rsidRPr="00E37773">
        <w:rPr>
          <w:rStyle w:val="Overskrift2Tegn"/>
        </w:rPr>
        <w:t>.</w:t>
      </w:r>
      <w:r w:rsidR="00D80151" w:rsidRPr="00E37773">
        <w:rPr>
          <w:rStyle w:val="Overskrift2Tegn"/>
        </w:rPr>
        <w:t>Nødnettkontraktene</w:t>
      </w:r>
      <w:proofErr w:type="gramEnd"/>
      <w:r w:rsidR="00D80151" w:rsidRPr="00E37773">
        <w:rPr>
          <w:rStyle w:val="Overskrift2Tegn"/>
        </w:rPr>
        <w:t xml:space="preserve"> </w:t>
      </w:r>
      <w:r w:rsidR="00D80151" w:rsidRPr="00E37773">
        <w:rPr>
          <w:rStyle w:val="Overskrift2Tegn"/>
        </w:rPr>
        <w:br/>
      </w:r>
      <w:r w:rsidR="00AF321A" w:rsidRPr="00E37773">
        <w:rPr>
          <w:rFonts w:ascii="Times New Roman" w:hAnsi="Times New Roman" w:cs="Times New Roman"/>
          <w:sz w:val="24"/>
          <w:szCs w:val="24"/>
        </w:rPr>
        <w:t xml:space="preserve">Kort orientering ved Ingrid om </w:t>
      </w:r>
      <w:proofErr w:type="spellStart"/>
      <w:r w:rsidR="00AF321A" w:rsidRPr="00E37773">
        <w:rPr>
          <w:rFonts w:ascii="Times New Roman" w:hAnsi="Times New Roman" w:cs="Times New Roman"/>
          <w:sz w:val="24"/>
          <w:szCs w:val="24"/>
        </w:rPr>
        <w:t>nødnettkontraktene</w:t>
      </w:r>
      <w:proofErr w:type="spellEnd"/>
      <w:r w:rsidR="00AF321A" w:rsidRPr="00E37773">
        <w:rPr>
          <w:rFonts w:ascii="Times New Roman" w:hAnsi="Times New Roman" w:cs="Times New Roman"/>
          <w:sz w:val="24"/>
          <w:szCs w:val="24"/>
        </w:rPr>
        <w:t xml:space="preserve"> </w:t>
      </w:r>
      <w:r w:rsidR="00751203">
        <w:rPr>
          <w:rFonts w:ascii="Times New Roman" w:hAnsi="Times New Roman" w:cs="Times New Roman"/>
          <w:sz w:val="24"/>
          <w:szCs w:val="24"/>
        </w:rPr>
        <w:t xml:space="preserve">og brevet som DNK sendte til en rekke organer der de bla – slik vi ser det – setter begrensninger for innsyn utover det </w:t>
      </w:r>
      <w:proofErr w:type="spellStart"/>
      <w:r w:rsidR="00751203">
        <w:rPr>
          <w:rFonts w:ascii="Times New Roman" w:hAnsi="Times New Roman" w:cs="Times New Roman"/>
          <w:sz w:val="24"/>
          <w:szCs w:val="24"/>
        </w:rPr>
        <w:t>det</w:t>
      </w:r>
      <w:proofErr w:type="spellEnd"/>
      <w:r w:rsidR="00751203">
        <w:rPr>
          <w:rFonts w:ascii="Times New Roman" w:hAnsi="Times New Roman" w:cs="Times New Roman"/>
          <w:sz w:val="24"/>
          <w:szCs w:val="24"/>
        </w:rPr>
        <w:t xml:space="preserve"> er hjemmel for i loven. </w:t>
      </w:r>
      <w:r w:rsidR="00751203" w:rsidRPr="00751203">
        <w:rPr>
          <w:rFonts w:ascii="Times New Roman" w:hAnsi="Times New Roman" w:cs="Times New Roman"/>
          <w:sz w:val="24"/>
          <w:szCs w:val="24"/>
          <w:highlight w:val="yellow"/>
        </w:rPr>
        <w:t>Oppfølging: Kristine og Ingrid følger opp.</w:t>
      </w:r>
      <w:r w:rsidR="00751203">
        <w:rPr>
          <w:rFonts w:ascii="Times New Roman" w:hAnsi="Times New Roman" w:cs="Times New Roman"/>
          <w:sz w:val="24"/>
          <w:szCs w:val="24"/>
        </w:rPr>
        <w:t xml:space="preserve"> </w:t>
      </w:r>
    </w:p>
    <w:p w:rsidR="00D80151" w:rsidRPr="00E37773" w:rsidRDefault="00D80151">
      <w:pPr>
        <w:rPr>
          <w:rFonts w:ascii="Times New Roman" w:hAnsi="Times New Roman" w:cs="Times New Roman"/>
          <w:sz w:val="24"/>
          <w:szCs w:val="24"/>
        </w:rPr>
      </w:pPr>
    </w:p>
    <w:p w:rsidR="0078709A" w:rsidRPr="00E37773" w:rsidRDefault="008F131D">
      <w:pPr>
        <w:rPr>
          <w:rFonts w:ascii="Times New Roman" w:hAnsi="Times New Roman" w:cs="Times New Roman"/>
          <w:b/>
          <w:sz w:val="24"/>
          <w:szCs w:val="24"/>
        </w:rPr>
      </w:pPr>
      <w:r w:rsidRPr="00E37773">
        <w:rPr>
          <w:rStyle w:val="Overskrift2Tegn"/>
        </w:rPr>
        <w:t xml:space="preserve">7 Stortingshøring om endringer i kommuneloven </w:t>
      </w:r>
      <w:r w:rsidR="00D80151" w:rsidRPr="00E37773">
        <w:rPr>
          <w:rStyle w:val="Overskrift2Tegn"/>
        </w:rPr>
        <w:br/>
      </w:r>
      <w:r w:rsidR="0078709A" w:rsidRPr="00E37773">
        <w:rPr>
          <w:rFonts w:ascii="Times New Roman" w:hAnsi="Times New Roman" w:cs="Times New Roman"/>
          <w:sz w:val="24"/>
          <w:szCs w:val="24"/>
        </w:rPr>
        <w:t>Ina, Arne og Vegard orienterte om Stortingshøring på torsdag om endringer i kommuneloven. De deltar på vegne av NR og NJ.</w:t>
      </w:r>
      <w:r w:rsidR="00A677C6" w:rsidRPr="00E37773">
        <w:rPr>
          <w:rFonts w:ascii="Times New Roman" w:hAnsi="Times New Roman" w:cs="Times New Roman"/>
          <w:sz w:val="24"/>
          <w:szCs w:val="24"/>
        </w:rPr>
        <w:br/>
      </w:r>
    </w:p>
    <w:p w:rsidR="00AF321A" w:rsidRPr="00E37773" w:rsidRDefault="008F131D">
      <w:pPr>
        <w:rPr>
          <w:rFonts w:ascii="Times New Roman" w:hAnsi="Times New Roman" w:cs="Times New Roman"/>
          <w:sz w:val="24"/>
          <w:szCs w:val="24"/>
        </w:rPr>
      </w:pPr>
      <w:r w:rsidRPr="00E37773">
        <w:rPr>
          <w:rStyle w:val="Overskrift2Tegn"/>
        </w:rPr>
        <w:t xml:space="preserve">8. Dansk lovarbeid </w:t>
      </w:r>
      <w:r w:rsidR="00C261A0" w:rsidRPr="00E37773">
        <w:rPr>
          <w:rStyle w:val="Overskrift2Tegn"/>
        </w:rPr>
        <w:br/>
      </w:r>
      <w:r w:rsidR="00C261A0" w:rsidRPr="00E37773">
        <w:rPr>
          <w:rFonts w:ascii="Times New Roman" w:hAnsi="Times New Roman" w:cs="Times New Roman"/>
          <w:sz w:val="24"/>
          <w:szCs w:val="24"/>
        </w:rPr>
        <w:t xml:space="preserve">Ina </w:t>
      </w:r>
      <w:r w:rsidR="0078709A" w:rsidRPr="00E37773">
        <w:rPr>
          <w:rFonts w:ascii="Times New Roman" w:hAnsi="Times New Roman" w:cs="Times New Roman"/>
          <w:sz w:val="24"/>
          <w:szCs w:val="24"/>
        </w:rPr>
        <w:t xml:space="preserve">orienterte om hennes besøk i København </w:t>
      </w:r>
      <w:r w:rsidR="00AF321A" w:rsidRPr="00E37773">
        <w:rPr>
          <w:rFonts w:ascii="Times New Roman" w:hAnsi="Times New Roman" w:cs="Times New Roman"/>
          <w:sz w:val="24"/>
          <w:szCs w:val="24"/>
        </w:rPr>
        <w:t xml:space="preserve">i forbindelse med ny dansk offentlighetslov. Møtet var i regi av Dansk journalistforbund og </w:t>
      </w:r>
      <w:proofErr w:type="spellStart"/>
      <w:r w:rsidR="00C261A0" w:rsidRPr="00E37773">
        <w:rPr>
          <w:rFonts w:ascii="Times New Roman" w:hAnsi="Times New Roman" w:cs="Times New Roman"/>
          <w:sz w:val="24"/>
          <w:szCs w:val="24"/>
        </w:rPr>
        <w:t>Trans</w:t>
      </w:r>
      <w:r w:rsidR="00AF321A" w:rsidRPr="00E37773">
        <w:rPr>
          <w:rFonts w:ascii="Times New Roman" w:hAnsi="Times New Roman" w:cs="Times New Roman"/>
          <w:sz w:val="24"/>
          <w:szCs w:val="24"/>
        </w:rPr>
        <w:t>perency</w:t>
      </w:r>
      <w:proofErr w:type="spellEnd"/>
      <w:r w:rsidR="00AF321A" w:rsidRPr="00E37773">
        <w:rPr>
          <w:rFonts w:ascii="Times New Roman" w:hAnsi="Times New Roman" w:cs="Times New Roman"/>
          <w:sz w:val="24"/>
          <w:szCs w:val="24"/>
        </w:rPr>
        <w:t xml:space="preserve"> International </w:t>
      </w:r>
      <w:r w:rsidR="00C261A0" w:rsidRPr="00E37773">
        <w:rPr>
          <w:rFonts w:ascii="Times New Roman" w:hAnsi="Times New Roman" w:cs="Times New Roman"/>
          <w:sz w:val="24"/>
          <w:szCs w:val="24"/>
        </w:rPr>
        <w:t xml:space="preserve">Danmark. </w:t>
      </w:r>
      <w:r w:rsidR="00AF321A" w:rsidRPr="00E37773">
        <w:rPr>
          <w:rFonts w:ascii="Times New Roman" w:hAnsi="Times New Roman" w:cs="Times New Roman"/>
          <w:sz w:val="24"/>
          <w:szCs w:val="24"/>
        </w:rPr>
        <w:t xml:space="preserve">Loven, som lages som en avtale mellom de politiske partiene, er et stort </w:t>
      </w:r>
      <w:r w:rsidR="00C261A0" w:rsidRPr="00E37773">
        <w:rPr>
          <w:rFonts w:ascii="Times New Roman" w:hAnsi="Times New Roman" w:cs="Times New Roman"/>
          <w:sz w:val="24"/>
          <w:szCs w:val="24"/>
        </w:rPr>
        <w:t xml:space="preserve">tilbakeskritt for Danmark i forhold til den gamle </w:t>
      </w:r>
      <w:proofErr w:type="spellStart"/>
      <w:r w:rsidR="00C261A0" w:rsidRPr="00E37773">
        <w:rPr>
          <w:rFonts w:ascii="Times New Roman" w:hAnsi="Times New Roman" w:cs="Times New Roman"/>
          <w:sz w:val="24"/>
          <w:szCs w:val="24"/>
        </w:rPr>
        <w:t>offl</w:t>
      </w:r>
      <w:proofErr w:type="spellEnd"/>
      <w:r w:rsidR="00C261A0" w:rsidRPr="00E37773">
        <w:rPr>
          <w:rFonts w:ascii="Times New Roman" w:hAnsi="Times New Roman" w:cs="Times New Roman"/>
          <w:sz w:val="24"/>
          <w:szCs w:val="24"/>
        </w:rPr>
        <w:t xml:space="preserve">. </w:t>
      </w:r>
      <w:r w:rsidR="00AF321A" w:rsidRPr="00E37773">
        <w:rPr>
          <w:rFonts w:ascii="Times New Roman" w:hAnsi="Times New Roman" w:cs="Times New Roman"/>
          <w:sz w:val="24"/>
          <w:szCs w:val="24"/>
        </w:rPr>
        <w:t xml:space="preserve">Under møtet kom det også fram at Island holder jobber med et lovforslag som går lenger enn norsk Offentlighetslov, som følge av at Island nå har høyt fokus på offentlighet og innsyn etter finanskrisa.  </w:t>
      </w:r>
    </w:p>
    <w:p w:rsidR="00B81BB9" w:rsidRPr="00E37773" w:rsidRDefault="001048C1" w:rsidP="00AF321A">
      <w:pPr>
        <w:rPr>
          <w:rFonts w:ascii="Times New Roman" w:hAnsi="Times New Roman" w:cs="Times New Roman"/>
          <w:sz w:val="24"/>
          <w:szCs w:val="24"/>
        </w:rPr>
      </w:pPr>
      <w:r w:rsidRPr="00E37773">
        <w:rPr>
          <w:rFonts w:ascii="Times New Roman" w:hAnsi="Times New Roman" w:cs="Times New Roman"/>
          <w:sz w:val="24"/>
          <w:szCs w:val="24"/>
        </w:rPr>
        <w:br/>
      </w:r>
      <w:r w:rsidR="00E37773">
        <w:rPr>
          <w:rFonts w:ascii="Times New Roman" w:hAnsi="Times New Roman" w:cs="Times New Roman"/>
          <w:sz w:val="24"/>
          <w:szCs w:val="24"/>
        </w:rPr>
        <w:t xml:space="preserve">KF </w:t>
      </w:r>
    </w:p>
    <w:sectPr w:rsidR="00B81BB9" w:rsidRPr="00E37773" w:rsidSect="00ED7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1BB9"/>
    <w:rsid w:val="0001780C"/>
    <w:rsid w:val="000842A5"/>
    <w:rsid w:val="000A7F2B"/>
    <w:rsid w:val="000C3AE9"/>
    <w:rsid w:val="000E0500"/>
    <w:rsid w:val="001048C1"/>
    <w:rsid w:val="00186C51"/>
    <w:rsid w:val="001A6AEB"/>
    <w:rsid w:val="001C74ED"/>
    <w:rsid w:val="001D5310"/>
    <w:rsid w:val="002F67F1"/>
    <w:rsid w:val="0031027C"/>
    <w:rsid w:val="00312B29"/>
    <w:rsid w:val="00396068"/>
    <w:rsid w:val="003D1991"/>
    <w:rsid w:val="003F2D61"/>
    <w:rsid w:val="004208F6"/>
    <w:rsid w:val="004B654F"/>
    <w:rsid w:val="00567AA6"/>
    <w:rsid w:val="005C47E0"/>
    <w:rsid w:val="00673217"/>
    <w:rsid w:val="006A0D2C"/>
    <w:rsid w:val="00705689"/>
    <w:rsid w:val="007107C0"/>
    <w:rsid w:val="0071370C"/>
    <w:rsid w:val="00751203"/>
    <w:rsid w:val="0078709A"/>
    <w:rsid w:val="00795EEA"/>
    <w:rsid w:val="007C7907"/>
    <w:rsid w:val="00871FE9"/>
    <w:rsid w:val="0087705E"/>
    <w:rsid w:val="008A3886"/>
    <w:rsid w:val="008A49D1"/>
    <w:rsid w:val="008A5F7E"/>
    <w:rsid w:val="008E4523"/>
    <w:rsid w:val="008E4E7C"/>
    <w:rsid w:val="008F131D"/>
    <w:rsid w:val="00906768"/>
    <w:rsid w:val="00907792"/>
    <w:rsid w:val="009445FD"/>
    <w:rsid w:val="00951E0B"/>
    <w:rsid w:val="00952539"/>
    <w:rsid w:val="00A677C6"/>
    <w:rsid w:val="00AD3880"/>
    <w:rsid w:val="00AF321A"/>
    <w:rsid w:val="00B10A5F"/>
    <w:rsid w:val="00B81BB9"/>
    <w:rsid w:val="00B939EC"/>
    <w:rsid w:val="00BB1DDB"/>
    <w:rsid w:val="00BB37A8"/>
    <w:rsid w:val="00C03A49"/>
    <w:rsid w:val="00C261A0"/>
    <w:rsid w:val="00C31850"/>
    <w:rsid w:val="00C47D6F"/>
    <w:rsid w:val="00CB01AF"/>
    <w:rsid w:val="00D626C0"/>
    <w:rsid w:val="00D80151"/>
    <w:rsid w:val="00DC36C6"/>
    <w:rsid w:val="00DF754A"/>
    <w:rsid w:val="00E37773"/>
    <w:rsid w:val="00E44E97"/>
    <w:rsid w:val="00E544F4"/>
    <w:rsid w:val="00E645D7"/>
    <w:rsid w:val="00E97711"/>
    <w:rsid w:val="00EB11A7"/>
    <w:rsid w:val="00ED794E"/>
    <w:rsid w:val="00F044E6"/>
    <w:rsid w:val="00F51523"/>
    <w:rsid w:val="00F80BF2"/>
    <w:rsid w:val="00FA154A"/>
    <w:rsid w:val="00FA358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4E"/>
  </w:style>
  <w:style w:type="paragraph" w:styleId="Overskrift1">
    <w:name w:val="heading 1"/>
    <w:basedOn w:val="Normal"/>
    <w:next w:val="Normal"/>
    <w:link w:val="Overskrift1Tegn"/>
    <w:uiPriority w:val="9"/>
    <w:qFormat/>
    <w:rsid w:val="00E37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377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37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261A0"/>
    <w:rPr>
      <w:color w:val="0000FF" w:themeColor="hyperlink"/>
      <w:u w:val="single"/>
    </w:rPr>
  </w:style>
  <w:style w:type="character" w:customStyle="1" w:styleId="Overskrift1Tegn">
    <w:name w:val="Overskrift 1 Tegn"/>
    <w:basedOn w:val="Standardskriftforavsnitt"/>
    <w:link w:val="Overskrift1"/>
    <w:uiPriority w:val="9"/>
    <w:rsid w:val="00E3777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3777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E3777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7737620">
      <w:bodyDiv w:val="1"/>
      <w:marLeft w:val="0"/>
      <w:marRight w:val="0"/>
      <w:marTop w:val="0"/>
      <w:marBottom w:val="0"/>
      <w:divBdr>
        <w:top w:val="none" w:sz="0" w:space="0" w:color="auto"/>
        <w:left w:val="none" w:sz="0" w:space="0" w:color="auto"/>
        <w:bottom w:val="none" w:sz="0" w:space="0" w:color="auto"/>
        <w:right w:val="none" w:sz="0" w:space="0" w:color="auto"/>
      </w:divBdr>
    </w:div>
    <w:div w:id="733430750">
      <w:bodyDiv w:val="1"/>
      <w:marLeft w:val="0"/>
      <w:marRight w:val="0"/>
      <w:marTop w:val="0"/>
      <w:marBottom w:val="0"/>
      <w:divBdr>
        <w:top w:val="none" w:sz="0" w:space="0" w:color="auto"/>
        <w:left w:val="none" w:sz="0" w:space="0" w:color="auto"/>
        <w:bottom w:val="none" w:sz="0" w:space="0" w:color="auto"/>
        <w:right w:val="none" w:sz="0" w:space="0" w:color="auto"/>
      </w:divBdr>
    </w:div>
    <w:div w:id="1655907948">
      <w:bodyDiv w:val="1"/>
      <w:marLeft w:val="0"/>
      <w:marRight w:val="0"/>
      <w:marTop w:val="0"/>
      <w:marBottom w:val="0"/>
      <w:divBdr>
        <w:top w:val="none" w:sz="0" w:space="0" w:color="auto"/>
        <w:left w:val="none" w:sz="0" w:space="0" w:color="auto"/>
        <w:bottom w:val="none" w:sz="0" w:space="0" w:color="auto"/>
        <w:right w:val="none" w:sz="0" w:space="0" w:color="auto"/>
      </w:divBdr>
    </w:div>
    <w:div w:id="18612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doc.no/docs/5247fc/unders%25c3%25b8kelse-om-klagesaker-til-statsr%25c3%25a5d-13-07-2012/?source=search" TargetMode="External"/><Relationship Id="rId5" Type="http://schemas.openxmlformats.org/officeDocument/2006/relationships/hyperlink" Target="http://www.offentlighet.no/Nyhetsarkiv/2012/Ingen-faar-medhold-av-Kongen-i-statsraad" TargetMode="External"/><Relationship Id="rId4" Type="http://schemas.openxmlformats.org/officeDocument/2006/relationships/hyperlink" Target="http://www.sivilombudsmannen.no/uttalelser/offentlighet-i-byraadet-i-oslo-under-kommunal-parlamentarisme-article2426-114.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4</Pages>
  <Words>1217</Words>
  <Characters>6451</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cp:lastModifiedBy>
  <cp:revision>10</cp:revision>
  <dcterms:created xsi:type="dcterms:W3CDTF">2012-11-09T14:34:00Z</dcterms:created>
  <dcterms:modified xsi:type="dcterms:W3CDTF">2012-11-21T09:03:00Z</dcterms:modified>
</cp:coreProperties>
</file>