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19F" w:rsidRDefault="0001719F">
      <w:pPr>
        <w:widowControl/>
      </w:pPr>
    </w:p>
    <w:p w:rsidR="0001719F" w:rsidRDefault="0001719F">
      <w:pPr>
        <w:widowControl/>
      </w:pPr>
    </w:p>
    <w:p w:rsidR="0001719F" w:rsidRDefault="0001719F">
      <w:pPr>
        <w:widowControl/>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590"/>
        <w:gridCol w:w="6622"/>
      </w:tblGrid>
      <w:tr w:rsidR="0001719F">
        <w:trPr>
          <w:cantSplit/>
          <w:trHeight w:val="369"/>
        </w:trPr>
        <w:tc>
          <w:tcPr>
            <w:tcW w:w="9212" w:type="dxa"/>
            <w:gridSpan w:val="2"/>
            <w:tcBorders>
              <w:top w:val="nil"/>
              <w:left w:val="nil"/>
              <w:bottom w:val="nil"/>
              <w:right w:val="nil"/>
            </w:tcBorders>
          </w:tcPr>
          <w:p w:rsidR="0001719F" w:rsidRDefault="0001719F" w:rsidP="005F56C5">
            <w:pPr>
              <w:widowControl/>
              <w:tabs>
                <w:tab w:val="left" w:pos="-1440"/>
                <w:tab w:val="left" w:pos="-720"/>
                <w:tab w:val="left" w:pos="2760"/>
              </w:tabs>
              <w:suppressAutoHyphens/>
              <w:jc w:val="center"/>
              <w:rPr>
                <w:rFonts w:ascii="Book Antiqua" w:hAnsi="Book Antiqua"/>
                <w:b/>
                <w:sz w:val="22"/>
              </w:rPr>
            </w:pPr>
            <w:r>
              <w:rPr>
                <w:rFonts w:ascii="Book Antiqua" w:hAnsi="Book Antiqua"/>
                <w:b/>
                <w:sz w:val="36"/>
              </w:rPr>
              <w:t xml:space="preserve">PFU-SAK NR. </w:t>
            </w:r>
            <w:r w:rsidR="005F56C5">
              <w:rPr>
                <w:rFonts w:ascii="Book Antiqua" w:hAnsi="Book Antiqua"/>
                <w:b/>
                <w:sz w:val="36"/>
              </w:rPr>
              <w:t>041</w:t>
            </w:r>
            <w:r>
              <w:rPr>
                <w:rFonts w:ascii="Book Antiqua" w:hAnsi="Book Antiqua"/>
                <w:b/>
                <w:sz w:val="36"/>
              </w:rPr>
              <w:t>/</w:t>
            </w:r>
            <w:r w:rsidR="00454FEE">
              <w:rPr>
                <w:rFonts w:ascii="Book Antiqua" w:hAnsi="Book Antiqua"/>
                <w:b/>
                <w:sz w:val="36"/>
              </w:rPr>
              <w:t>1</w:t>
            </w:r>
            <w:r w:rsidR="005F56C5">
              <w:rPr>
                <w:rFonts w:ascii="Book Antiqua" w:hAnsi="Book Antiqua"/>
                <w:b/>
                <w:sz w:val="36"/>
              </w:rPr>
              <w:t>2</w:t>
            </w:r>
            <w:r w:rsidR="00DD5D21">
              <w:rPr>
                <w:rFonts w:ascii="Book Antiqua" w:hAnsi="Book Antiqua"/>
                <w:vanish/>
                <w:sz w:val="36"/>
              </w:rPr>
              <w:fldChar w:fldCharType="begin"/>
            </w:r>
            <w:r>
              <w:rPr>
                <w:rFonts w:ascii="Book Antiqua" w:hAnsi="Book Antiqua"/>
                <w:vanish/>
                <w:sz w:val="36"/>
              </w:rPr>
              <w:instrText xml:space="preserve">PRIVATE </w:instrText>
            </w:r>
            <w:r w:rsidR="00DD5D21">
              <w:rPr>
                <w:rFonts w:ascii="Book Antiqua" w:hAnsi="Book Antiqua"/>
                <w:vanish/>
                <w:sz w:val="36"/>
              </w:rPr>
              <w:fldChar w:fldCharType="end"/>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p>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KLAGER:</w:t>
            </w:r>
          </w:p>
        </w:tc>
        <w:tc>
          <w:tcPr>
            <w:tcW w:w="6622" w:type="dxa"/>
            <w:tcBorders>
              <w:top w:val="nil"/>
              <w:left w:val="nil"/>
              <w:bottom w:val="nil"/>
              <w:right w:val="nil"/>
            </w:tcBorders>
          </w:tcPr>
          <w:p w:rsidR="00D44F7B" w:rsidRDefault="00D44F7B">
            <w:pPr>
              <w:widowControl/>
              <w:tabs>
                <w:tab w:val="left" w:pos="-1440"/>
                <w:tab w:val="left" w:pos="-720"/>
                <w:tab w:val="left" w:pos="2760"/>
              </w:tabs>
              <w:suppressAutoHyphens/>
              <w:rPr>
                <w:rFonts w:ascii="Book Antiqua" w:hAnsi="Book Antiqua"/>
                <w:sz w:val="22"/>
              </w:rPr>
            </w:pPr>
          </w:p>
          <w:p w:rsidR="00EF0B86" w:rsidRDefault="0027300F" w:rsidP="0027300F">
            <w:pPr>
              <w:widowControl/>
              <w:tabs>
                <w:tab w:val="left" w:pos="-1440"/>
                <w:tab w:val="left" w:pos="-720"/>
                <w:tab w:val="left" w:pos="2760"/>
              </w:tabs>
              <w:suppressAutoHyphens/>
              <w:rPr>
                <w:rFonts w:ascii="Book Antiqua" w:hAnsi="Book Antiqua"/>
                <w:sz w:val="22"/>
              </w:rPr>
            </w:pPr>
            <w:r>
              <w:rPr>
                <w:rFonts w:ascii="Book Antiqua" w:hAnsi="Book Antiqua"/>
                <w:sz w:val="22"/>
              </w:rPr>
              <w:t xml:space="preserve">LO </w:t>
            </w:r>
            <w:r w:rsidR="005F56C5">
              <w:rPr>
                <w:rFonts w:ascii="Book Antiqua" w:hAnsi="Book Antiqua"/>
                <w:sz w:val="22"/>
              </w:rPr>
              <w:t>OSLO</w:t>
            </w:r>
            <w:r w:rsidR="000E5B70">
              <w:rPr>
                <w:rFonts w:ascii="Book Antiqua" w:hAnsi="Book Antiqua"/>
                <w:sz w:val="22"/>
              </w:rPr>
              <w:t>,</w:t>
            </w:r>
            <w:r w:rsidR="00F91F5A">
              <w:rPr>
                <w:rFonts w:ascii="Book Antiqua" w:hAnsi="Book Antiqua"/>
                <w:sz w:val="22"/>
              </w:rPr>
              <w:t xml:space="preserve"> v</w:t>
            </w:r>
            <w:r w:rsidR="000E5B70">
              <w:rPr>
                <w:rFonts w:ascii="Book Antiqua" w:hAnsi="Book Antiqua"/>
                <w:sz w:val="22"/>
              </w:rPr>
              <w:t>ed</w:t>
            </w:r>
            <w:r w:rsidR="00F91F5A">
              <w:rPr>
                <w:rFonts w:ascii="Book Antiqua" w:hAnsi="Book Antiqua"/>
                <w:sz w:val="22"/>
              </w:rPr>
              <w:t xml:space="preserve"> daglig leder Roy Pedersen</w:t>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ADRESSE:</w:t>
            </w:r>
          </w:p>
        </w:tc>
        <w:tc>
          <w:tcPr>
            <w:tcW w:w="6622" w:type="dxa"/>
            <w:tcBorders>
              <w:top w:val="nil"/>
              <w:left w:val="nil"/>
              <w:bottom w:val="nil"/>
              <w:right w:val="nil"/>
            </w:tcBorders>
          </w:tcPr>
          <w:p w:rsidR="0001719F" w:rsidRDefault="003D746E" w:rsidP="00EF0B86">
            <w:pPr>
              <w:widowControl/>
              <w:tabs>
                <w:tab w:val="left" w:pos="-1440"/>
                <w:tab w:val="left" w:pos="-720"/>
                <w:tab w:val="left" w:pos="2760"/>
              </w:tabs>
              <w:suppressAutoHyphens/>
              <w:rPr>
                <w:rFonts w:ascii="Book Antiqua" w:hAnsi="Book Antiqua"/>
                <w:sz w:val="22"/>
              </w:rPr>
            </w:pPr>
            <w:r>
              <w:rPr>
                <w:rFonts w:ascii="Book Antiqua" w:hAnsi="Book Antiqua"/>
                <w:sz w:val="22"/>
              </w:rPr>
              <w:t>Pb 1184 Sentrum, 0107 Oslo</w:t>
            </w:r>
          </w:p>
        </w:tc>
      </w:tr>
      <w:tr w:rsidR="0001719F">
        <w:trPr>
          <w:cantSplit/>
        </w:trPr>
        <w:tc>
          <w:tcPr>
            <w:tcW w:w="2590" w:type="dxa"/>
            <w:tcBorders>
              <w:top w:val="nil"/>
              <w:left w:val="nil"/>
              <w:bottom w:val="nil"/>
              <w:right w:val="nil"/>
            </w:tcBorders>
          </w:tcPr>
          <w:p w:rsidR="0001719F" w:rsidRDefault="0001719F" w:rsidP="00ED7BB5">
            <w:pPr>
              <w:widowControl/>
              <w:tabs>
                <w:tab w:val="left" w:pos="-1440"/>
                <w:tab w:val="left" w:pos="-720"/>
                <w:tab w:val="left" w:pos="2760"/>
              </w:tabs>
              <w:suppressAutoHyphens/>
              <w:rPr>
                <w:rFonts w:ascii="Book Antiqua" w:hAnsi="Book Antiqua"/>
                <w:b/>
                <w:sz w:val="22"/>
              </w:rPr>
            </w:pPr>
            <w:r>
              <w:rPr>
                <w:rFonts w:ascii="Book Antiqua" w:hAnsi="Book Antiqua"/>
                <w:b/>
                <w:sz w:val="22"/>
              </w:rPr>
              <w:t>TELEFON:</w:t>
            </w:r>
          </w:p>
        </w:tc>
        <w:tc>
          <w:tcPr>
            <w:tcW w:w="6622"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sz w:val="22"/>
              </w:rPr>
            </w:pP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PUBLIKASJON:</w:t>
            </w:r>
          </w:p>
        </w:tc>
        <w:tc>
          <w:tcPr>
            <w:tcW w:w="6622" w:type="dxa"/>
            <w:tcBorders>
              <w:top w:val="nil"/>
              <w:left w:val="nil"/>
              <w:bottom w:val="nil"/>
              <w:right w:val="nil"/>
            </w:tcBorders>
          </w:tcPr>
          <w:p w:rsidR="0001719F" w:rsidRDefault="005F56C5">
            <w:pPr>
              <w:widowControl/>
              <w:tabs>
                <w:tab w:val="left" w:pos="-1440"/>
                <w:tab w:val="left" w:pos="-720"/>
                <w:tab w:val="left" w:pos="2760"/>
              </w:tabs>
              <w:suppressAutoHyphens/>
              <w:rPr>
                <w:rFonts w:ascii="Book Antiqua" w:hAnsi="Book Antiqua"/>
                <w:sz w:val="22"/>
              </w:rPr>
            </w:pPr>
            <w:r>
              <w:rPr>
                <w:rFonts w:ascii="Book Antiqua" w:hAnsi="Book Antiqua"/>
                <w:sz w:val="22"/>
              </w:rPr>
              <w:t>Dagbladet</w:t>
            </w:r>
            <w:r w:rsidR="00875579">
              <w:rPr>
                <w:rFonts w:ascii="Book Antiqua" w:hAnsi="Book Antiqua"/>
                <w:sz w:val="22"/>
              </w:rPr>
              <w:t xml:space="preserve"> (papir)</w:t>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PUBLISERINGSDATO:</w:t>
            </w:r>
          </w:p>
        </w:tc>
        <w:tc>
          <w:tcPr>
            <w:tcW w:w="6622" w:type="dxa"/>
            <w:tcBorders>
              <w:top w:val="nil"/>
              <w:left w:val="nil"/>
              <w:bottom w:val="nil"/>
              <w:right w:val="nil"/>
            </w:tcBorders>
          </w:tcPr>
          <w:p w:rsidR="0001719F" w:rsidRDefault="00A83FBB" w:rsidP="00E9066F">
            <w:pPr>
              <w:widowControl/>
              <w:tabs>
                <w:tab w:val="left" w:pos="-1440"/>
                <w:tab w:val="left" w:pos="-720"/>
                <w:tab w:val="left" w:pos="2760"/>
              </w:tabs>
              <w:suppressAutoHyphens/>
              <w:rPr>
                <w:rFonts w:ascii="Book Antiqua" w:hAnsi="Book Antiqua"/>
                <w:sz w:val="22"/>
              </w:rPr>
            </w:pPr>
            <w:proofErr w:type="gramStart"/>
            <w:r>
              <w:rPr>
                <w:rFonts w:ascii="Book Antiqua" w:hAnsi="Book Antiqua"/>
                <w:sz w:val="22"/>
              </w:rPr>
              <w:t>31.01.2012</w:t>
            </w:r>
            <w:proofErr w:type="gramEnd"/>
          </w:p>
        </w:tc>
      </w:tr>
      <w:tr w:rsidR="00730F46" w:rsidTr="001C47DF">
        <w:trPr>
          <w:cantSplit/>
        </w:trPr>
        <w:tc>
          <w:tcPr>
            <w:tcW w:w="2590" w:type="dxa"/>
            <w:tcBorders>
              <w:top w:val="nil"/>
              <w:left w:val="nil"/>
              <w:bottom w:val="nil"/>
              <w:right w:val="nil"/>
            </w:tcBorders>
          </w:tcPr>
          <w:p w:rsidR="00730F46" w:rsidRDefault="00730F46" w:rsidP="001C47DF">
            <w:pPr>
              <w:widowControl/>
              <w:tabs>
                <w:tab w:val="left" w:pos="-1440"/>
                <w:tab w:val="left" w:pos="-720"/>
                <w:tab w:val="left" w:pos="2760"/>
              </w:tabs>
              <w:suppressAutoHyphens/>
              <w:rPr>
                <w:rFonts w:ascii="Book Antiqua" w:hAnsi="Book Antiqua"/>
                <w:b/>
                <w:sz w:val="22"/>
              </w:rPr>
            </w:pPr>
            <w:r>
              <w:rPr>
                <w:rFonts w:ascii="Book Antiqua" w:hAnsi="Book Antiqua"/>
                <w:b/>
                <w:sz w:val="22"/>
              </w:rPr>
              <w:t>STOFFOMRÅDE:</w:t>
            </w:r>
          </w:p>
        </w:tc>
        <w:tc>
          <w:tcPr>
            <w:tcW w:w="6622" w:type="dxa"/>
            <w:tcBorders>
              <w:top w:val="nil"/>
              <w:left w:val="nil"/>
              <w:bottom w:val="nil"/>
              <w:right w:val="nil"/>
            </w:tcBorders>
          </w:tcPr>
          <w:p w:rsidR="00730F46" w:rsidRDefault="00A83FBB" w:rsidP="001C47DF">
            <w:pPr>
              <w:widowControl/>
              <w:tabs>
                <w:tab w:val="left" w:pos="-1440"/>
                <w:tab w:val="left" w:pos="-720"/>
                <w:tab w:val="left" w:pos="2760"/>
              </w:tabs>
              <w:suppressAutoHyphens/>
              <w:rPr>
                <w:rFonts w:ascii="Book Antiqua" w:hAnsi="Book Antiqua"/>
                <w:sz w:val="22"/>
              </w:rPr>
            </w:pPr>
            <w:r>
              <w:rPr>
                <w:rFonts w:ascii="Book Antiqua" w:hAnsi="Book Antiqua"/>
                <w:sz w:val="22"/>
              </w:rPr>
              <w:t>Politikk</w:t>
            </w:r>
          </w:p>
        </w:tc>
      </w:tr>
      <w:tr w:rsidR="00730F46" w:rsidTr="001C47DF">
        <w:trPr>
          <w:cantSplit/>
        </w:trPr>
        <w:tc>
          <w:tcPr>
            <w:tcW w:w="2590" w:type="dxa"/>
            <w:tcBorders>
              <w:top w:val="nil"/>
              <w:left w:val="nil"/>
              <w:bottom w:val="nil"/>
              <w:right w:val="nil"/>
            </w:tcBorders>
          </w:tcPr>
          <w:p w:rsidR="00730F46" w:rsidRDefault="00730F46" w:rsidP="00730F46">
            <w:pPr>
              <w:widowControl/>
              <w:tabs>
                <w:tab w:val="left" w:pos="-1440"/>
                <w:tab w:val="left" w:pos="-720"/>
                <w:tab w:val="left" w:pos="2760"/>
              </w:tabs>
              <w:suppressAutoHyphens/>
              <w:rPr>
                <w:rFonts w:ascii="Book Antiqua" w:hAnsi="Book Antiqua"/>
                <w:b/>
                <w:sz w:val="22"/>
              </w:rPr>
            </w:pPr>
            <w:r>
              <w:rPr>
                <w:rFonts w:ascii="Book Antiqua" w:hAnsi="Book Antiqua"/>
                <w:b/>
                <w:sz w:val="22"/>
              </w:rPr>
              <w:t>GENRE:</w:t>
            </w:r>
          </w:p>
        </w:tc>
        <w:tc>
          <w:tcPr>
            <w:tcW w:w="6622" w:type="dxa"/>
            <w:tcBorders>
              <w:top w:val="nil"/>
              <w:left w:val="nil"/>
              <w:bottom w:val="nil"/>
              <w:right w:val="nil"/>
            </w:tcBorders>
          </w:tcPr>
          <w:p w:rsidR="00730F46" w:rsidRDefault="00A83FBB" w:rsidP="001C47DF">
            <w:pPr>
              <w:widowControl/>
              <w:tabs>
                <w:tab w:val="left" w:pos="-1440"/>
                <w:tab w:val="left" w:pos="-720"/>
                <w:tab w:val="left" w:pos="2760"/>
              </w:tabs>
              <w:suppressAutoHyphens/>
              <w:rPr>
                <w:rFonts w:ascii="Book Antiqua" w:hAnsi="Book Antiqua"/>
                <w:sz w:val="22"/>
              </w:rPr>
            </w:pPr>
            <w:r>
              <w:rPr>
                <w:rFonts w:ascii="Book Antiqua" w:hAnsi="Book Antiqua"/>
                <w:sz w:val="22"/>
              </w:rPr>
              <w:t>Kommentarartikkel</w:t>
            </w:r>
          </w:p>
        </w:tc>
      </w:tr>
      <w:tr w:rsidR="0001719F">
        <w:trPr>
          <w:cantSplit/>
        </w:trPr>
        <w:tc>
          <w:tcPr>
            <w:tcW w:w="2590" w:type="dxa"/>
            <w:tcBorders>
              <w:top w:val="nil"/>
              <w:left w:val="nil"/>
              <w:bottom w:val="nil"/>
              <w:right w:val="nil"/>
            </w:tcBorders>
          </w:tcPr>
          <w:p w:rsidR="0001719F" w:rsidRDefault="0001719F" w:rsidP="00730F46">
            <w:pPr>
              <w:widowControl/>
              <w:tabs>
                <w:tab w:val="left" w:pos="-1440"/>
                <w:tab w:val="left" w:pos="-720"/>
                <w:tab w:val="left" w:pos="2760"/>
              </w:tabs>
              <w:suppressAutoHyphens/>
              <w:rPr>
                <w:rFonts w:ascii="Book Antiqua" w:hAnsi="Book Antiqua"/>
                <w:b/>
                <w:sz w:val="22"/>
              </w:rPr>
            </w:pPr>
            <w:r>
              <w:rPr>
                <w:rFonts w:ascii="Book Antiqua" w:hAnsi="Book Antiqua"/>
                <w:b/>
                <w:sz w:val="22"/>
              </w:rPr>
              <w:t>S</w:t>
            </w:r>
            <w:r w:rsidR="00730F46">
              <w:rPr>
                <w:rFonts w:ascii="Book Antiqua" w:hAnsi="Book Antiqua"/>
                <w:b/>
                <w:sz w:val="22"/>
              </w:rPr>
              <w:t>ØKERSTIKKORD</w:t>
            </w:r>
            <w:r>
              <w:rPr>
                <w:rFonts w:ascii="Book Antiqua" w:hAnsi="Book Antiqua"/>
                <w:b/>
                <w:sz w:val="22"/>
              </w:rPr>
              <w:t>:</w:t>
            </w:r>
          </w:p>
        </w:tc>
        <w:tc>
          <w:tcPr>
            <w:tcW w:w="6622" w:type="dxa"/>
            <w:tcBorders>
              <w:top w:val="nil"/>
              <w:left w:val="nil"/>
              <w:bottom w:val="nil"/>
              <w:right w:val="nil"/>
            </w:tcBorders>
          </w:tcPr>
          <w:p w:rsidR="0001719F" w:rsidRDefault="00875579" w:rsidP="00875579">
            <w:pPr>
              <w:widowControl/>
              <w:tabs>
                <w:tab w:val="left" w:pos="-1440"/>
                <w:tab w:val="left" w:pos="-720"/>
                <w:tab w:val="left" w:pos="2760"/>
              </w:tabs>
              <w:suppressAutoHyphens/>
              <w:rPr>
                <w:rFonts w:ascii="Book Antiqua" w:hAnsi="Book Antiqua"/>
                <w:sz w:val="22"/>
              </w:rPr>
            </w:pPr>
            <w:r>
              <w:rPr>
                <w:rFonts w:ascii="Book Antiqua" w:hAnsi="Book Antiqua"/>
                <w:sz w:val="22"/>
              </w:rPr>
              <w:t>K</w:t>
            </w:r>
            <w:r w:rsidR="00A83FBB">
              <w:rPr>
                <w:rFonts w:ascii="Book Antiqua" w:hAnsi="Book Antiqua"/>
                <w:sz w:val="22"/>
              </w:rPr>
              <w:t>ildebruk og kontroll av opplysninger</w:t>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REGISTRERT:</w:t>
            </w:r>
          </w:p>
        </w:tc>
        <w:tc>
          <w:tcPr>
            <w:tcW w:w="6622" w:type="dxa"/>
            <w:tcBorders>
              <w:top w:val="nil"/>
              <w:left w:val="nil"/>
              <w:bottom w:val="nil"/>
              <w:right w:val="nil"/>
            </w:tcBorders>
          </w:tcPr>
          <w:p w:rsidR="0001719F" w:rsidRDefault="003D7E8B" w:rsidP="00221C07">
            <w:pPr>
              <w:widowControl/>
              <w:tabs>
                <w:tab w:val="left" w:pos="-1440"/>
                <w:tab w:val="left" w:pos="-720"/>
                <w:tab w:val="left" w:pos="2760"/>
              </w:tabs>
              <w:suppressAutoHyphens/>
              <w:rPr>
                <w:rFonts w:ascii="Book Antiqua" w:hAnsi="Book Antiqua"/>
                <w:sz w:val="22"/>
              </w:rPr>
            </w:pPr>
            <w:proofErr w:type="gramStart"/>
            <w:r>
              <w:rPr>
                <w:rFonts w:ascii="Book Antiqua" w:hAnsi="Book Antiqua"/>
                <w:sz w:val="22"/>
              </w:rPr>
              <w:t>09.02.2012</w:t>
            </w:r>
            <w:proofErr w:type="gramEnd"/>
          </w:p>
        </w:tc>
      </w:tr>
      <w:tr w:rsidR="0001719F">
        <w:trPr>
          <w:cantSplit/>
        </w:trPr>
        <w:tc>
          <w:tcPr>
            <w:tcW w:w="2590" w:type="dxa"/>
            <w:tcBorders>
              <w:top w:val="nil"/>
              <w:left w:val="nil"/>
              <w:bottom w:val="nil"/>
              <w:right w:val="nil"/>
            </w:tcBorders>
          </w:tcPr>
          <w:p w:rsidR="00A407D2" w:rsidRDefault="0001719F" w:rsidP="00F5677C">
            <w:pPr>
              <w:widowControl/>
              <w:tabs>
                <w:tab w:val="left" w:pos="-1440"/>
                <w:tab w:val="left" w:pos="-720"/>
                <w:tab w:val="left" w:pos="2760"/>
              </w:tabs>
              <w:suppressAutoHyphens/>
              <w:rPr>
                <w:rFonts w:ascii="Book Antiqua" w:hAnsi="Book Antiqua"/>
                <w:b/>
                <w:sz w:val="22"/>
              </w:rPr>
            </w:pPr>
            <w:r>
              <w:rPr>
                <w:rFonts w:ascii="Book Antiqua" w:hAnsi="Book Antiqua"/>
                <w:b/>
                <w:sz w:val="22"/>
              </w:rPr>
              <w:t>BEHANDLET I SEKR.:</w:t>
            </w:r>
          </w:p>
        </w:tc>
        <w:tc>
          <w:tcPr>
            <w:tcW w:w="6622" w:type="dxa"/>
            <w:tcBorders>
              <w:top w:val="nil"/>
              <w:left w:val="nil"/>
              <w:bottom w:val="nil"/>
              <w:right w:val="nil"/>
            </w:tcBorders>
          </w:tcPr>
          <w:p w:rsidR="00A407D2" w:rsidRDefault="003D7E8B" w:rsidP="00221C07">
            <w:pPr>
              <w:widowControl/>
              <w:tabs>
                <w:tab w:val="left" w:pos="-1440"/>
                <w:tab w:val="left" w:pos="-720"/>
                <w:tab w:val="left" w:pos="2760"/>
              </w:tabs>
              <w:suppressAutoHyphens/>
              <w:rPr>
                <w:rFonts w:ascii="Book Antiqua" w:hAnsi="Book Antiqua"/>
                <w:sz w:val="22"/>
              </w:rPr>
            </w:pPr>
            <w:r>
              <w:rPr>
                <w:rFonts w:ascii="Book Antiqua" w:hAnsi="Book Antiqua"/>
                <w:sz w:val="22"/>
              </w:rPr>
              <w:t>10.02.2012</w:t>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BEHANDLES I PFU:</w:t>
            </w:r>
            <w:r>
              <w:rPr>
                <w:rFonts w:ascii="Book Antiqua" w:hAnsi="Book Antiqua"/>
                <w:sz w:val="22"/>
              </w:rPr>
              <w:tab/>
            </w:r>
          </w:p>
        </w:tc>
        <w:tc>
          <w:tcPr>
            <w:tcW w:w="6622" w:type="dxa"/>
            <w:tcBorders>
              <w:top w:val="nil"/>
              <w:left w:val="nil"/>
              <w:bottom w:val="nil"/>
              <w:right w:val="nil"/>
            </w:tcBorders>
          </w:tcPr>
          <w:p w:rsidR="0001719F" w:rsidRDefault="003D7E8B" w:rsidP="00D44F7B">
            <w:pPr>
              <w:widowControl/>
              <w:tabs>
                <w:tab w:val="left" w:pos="-1440"/>
                <w:tab w:val="left" w:pos="-720"/>
                <w:tab w:val="left" w:pos="2760"/>
              </w:tabs>
              <w:suppressAutoHyphens/>
              <w:rPr>
                <w:rFonts w:ascii="Book Antiqua" w:hAnsi="Book Antiqua"/>
                <w:sz w:val="22"/>
              </w:rPr>
            </w:pPr>
            <w:proofErr w:type="gramStart"/>
            <w:r>
              <w:rPr>
                <w:rFonts w:ascii="Book Antiqua" w:hAnsi="Book Antiqua"/>
                <w:sz w:val="22"/>
              </w:rPr>
              <w:t>24.05.2012</w:t>
            </w:r>
            <w:proofErr w:type="gramEnd"/>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FERDIGBEHANDLET:</w:t>
            </w:r>
          </w:p>
        </w:tc>
        <w:tc>
          <w:tcPr>
            <w:tcW w:w="6622" w:type="dxa"/>
            <w:tcBorders>
              <w:top w:val="nil"/>
              <w:left w:val="nil"/>
              <w:bottom w:val="nil"/>
              <w:right w:val="nil"/>
            </w:tcBorders>
          </w:tcPr>
          <w:p w:rsidR="0001719F" w:rsidRDefault="003D7E8B" w:rsidP="00D44F7B">
            <w:pPr>
              <w:widowControl/>
              <w:tabs>
                <w:tab w:val="left" w:pos="-1440"/>
                <w:tab w:val="left" w:pos="-720"/>
                <w:tab w:val="left" w:pos="2760"/>
              </w:tabs>
              <w:suppressAutoHyphens/>
              <w:rPr>
                <w:rFonts w:ascii="Book Antiqua" w:hAnsi="Book Antiqua"/>
                <w:sz w:val="22"/>
              </w:rPr>
            </w:pPr>
            <w:proofErr w:type="gramStart"/>
            <w:r>
              <w:rPr>
                <w:rFonts w:ascii="Book Antiqua" w:hAnsi="Book Antiqua"/>
                <w:sz w:val="22"/>
              </w:rPr>
              <w:t>24.05.2012</w:t>
            </w:r>
            <w:proofErr w:type="gramEnd"/>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BEHANDLINGSTID:</w:t>
            </w:r>
          </w:p>
        </w:tc>
        <w:tc>
          <w:tcPr>
            <w:tcW w:w="6622" w:type="dxa"/>
            <w:tcBorders>
              <w:top w:val="nil"/>
              <w:left w:val="nil"/>
              <w:bottom w:val="nil"/>
              <w:right w:val="nil"/>
            </w:tcBorders>
          </w:tcPr>
          <w:p w:rsidR="0001719F" w:rsidRDefault="003D7E8B">
            <w:pPr>
              <w:widowControl/>
              <w:tabs>
                <w:tab w:val="left" w:pos="-1440"/>
                <w:tab w:val="left" w:pos="-720"/>
                <w:tab w:val="left" w:pos="2760"/>
              </w:tabs>
              <w:suppressAutoHyphens/>
              <w:rPr>
                <w:rFonts w:ascii="Book Antiqua" w:hAnsi="Book Antiqua"/>
                <w:sz w:val="22"/>
              </w:rPr>
            </w:pPr>
            <w:r>
              <w:rPr>
                <w:rFonts w:ascii="Book Antiqua" w:hAnsi="Book Antiqua"/>
                <w:sz w:val="22"/>
              </w:rPr>
              <w:t>105 dager</w:t>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KLAGEGRUPPE:</w:t>
            </w:r>
          </w:p>
        </w:tc>
        <w:tc>
          <w:tcPr>
            <w:tcW w:w="6622" w:type="dxa"/>
            <w:tcBorders>
              <w:top w:val="nil"/>
              <w:left w:val="nil"/>
              <w:bottom w:val="nil"/>
              <w:right w:val="nil"/>
            </w:tcBorders>
          </w:tcPr>
          <w:p w:rsidR="0001719F" w:rsidRPr="00A913D0" w:rsidRDefault="00A83FBB">
            <w:pPr>
              <w:widowControl/>
              <w:tabs>
                <w:tab w:val="left" w:pos="-1440"/>
                <w:tab w:val="left" w:pos="-720"/>
                <w:tab w:val="left" w:pos="2760"/>
              </w:tabs>
              <w:suppressAutoHyphens/>
              <w:rPr>
                <w:rFonts w:ascii="Book Antiqua" w:hAnsi="Book Antiqua"/>
                <w:sz w:val="22"/>
              </w:rPr>
            </w:pPr>
            <w:r w:rsidRPr="00926137">
              <w:rPr>
                <w:rFonts w:ascii="Book Antiqua" w:hAnsi="Book Antiqua"/>
                <w:sz w:val="22"/>
              </w:rPr>
              <w:t>Organisasjon</w:t>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PFU-KONKLUSJON:</w:t>
            </w:r>
          </w:p>
        </w:tc>
        <w:tc>
          <w:tcPr>
            <w:tcW w:w="6622" w:type="dxa"/>
            <w:tcBorders>
              <w:top w:val="nil"/>
              <w:left w:val="nil"/>
              <w:bottom w:val="nil"/>
              <w:right w:val="nil"/>
            </w:tcBorders>
          </w:tcPr>
          <w:p w:rsidR="0001719F" w:rsidRDefault="00F150B7">
            <w:pPr>
              <w:widowControl/>
              <w:tabs>
                <w:tab w:val="left" w:pos="-1440"/>
                <w:tab w:val="left" w:pos="-720"/>
                <w:tab w:val="left" w:pos="2760"/>
              </w:tabs>
              <w:suppressAutoHyphens/>
              <w:rPr>
                <w:rFonts w:ascii="Book Antiqua" w:hAnsi="Book Antiqua"/>
                <w:sz w:val="22"/>
              </w:rPr>
            </w:pPr>
            <w:r>
              <w:rPr>
                <w:rFonts w:ascii="Book Antiqua" w:hAnsi="Book Antiqua"/>
                <w:sz w:val="22"/>
              </w:rPr>
              <w:t>Kritikk</w:t>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HENVISNING VVPL.:</w:t>
            </w:r>
          </w:p>
        </w:tc>
        <w:tc>
          <w:tcPr>
            <w:tcW w:w="6622" w:type="dxa"/>
            <w:tcBorders>
              <w:top w:val="nil"/>
              <w:left w:val="nil"/>
              <w:bottom w:val="nil"/>
              <w:right w:val="nil"/>
            </w:tcBorders>
          </w:tcPr>
          <w:p w:rsidR="0001719F" w:rsidRDefault="00F150B7">
            <w:pPr>
              <w:widowControl/>
              <w:tabs>
                <w:tab w:val="left" w:pos="-1440"/>
                <w:tab w:val="left" w:pos="-720"/>
                <w:tab w:val="left" w:pos="2760"/>
              </w:tabs>
              <w:suppressAutoHyphens/>
              <w:rPr>
                <w:rFonts w:ascii="Book Antiqua" w:hAnsi="Book Antiqua"/>
                <w:sz w:val="22"/>
              </w:rPr>
            </w:pPr>
            <w:r>
              <w:rPr>
                <w:rFonts w:ascii="Book Antiqua" w:hAnsi="Book Antiqua"/>
                <w:sz w:val="22"/>
              </w:rPr>
              <w:t>3.2</w:t>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RETTSBEHANDLING:</w:t>
            </w:r>
          </w:p>
        </w:tc>
        <w:tc>
          <w:tcPr>
            <w:tcW w:w="6622"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sz w:val="22"/>
              </w:rPr>
            </w:pP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OMTALE/ANONYM.:</w:t>
            </w:r>
          </w:p>
        </w:tc>
        <w:tc>
          <w:tcPr>
            <w:tcW w:w="6622"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sz w:val="22"/>
              </w:rPr>
            </w:pPr>
          </w:p>
        </w:tc>
      </w:tr>
      <w:tr w:rsidR="0001719F">
        <w:trPr>
          <w:cantSplit/>
          <w:trHeight w:val="225"/>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MERKNADER:</w:t>
            </w:r>
          </w:p>
        </w:tc>
        <w:tc>
          <w:tcPr>
            <w:tcW w:w="6622" w:type="dxa"/>
            <w:tcBorders>
              <w:top w:val="nil"/>
              <w:left w:val="nil"/>
              <w:bottom w:val="nil"/>
              <w:right w:val="nil"/>
            </w:tcBorders>
          </w:tcPr>
          <w:p w:rsidR="0001719F" w:rsidRDefault="0001719F" w:rsidP="00823ABF">
            <w:pPr>
              <w:widowControl/>
              <w:tabs>
                <w:tab w:val="left" w:pos="-1440"/>
                <w:tab w:val="left" w:pos="-720"/>
                <w:tab w:val="left" w:pos="2760"/>
              </w:tabs>
              <w:suppressAutoHyphens/>
              <w:rPr>
                <w:rFonts w:ascii="Book Antiqua" w:hAnsi="Book Antiqua"/>
                <w:sz w:val="22"/>
              </w:rPr>
            </w:pPr>
          </w:p>
        </w:tc>
      </w:tr>
    </w:tbl>
    <w:p w:rsidR="0001719F" w:rsidRDefault="0001719F">
      <w:pPr>
        <w:widowControl/>
        <w:rPr>
          <w:rFonts w:ascii="Book Antiqua" w:hAnsi="Book Antiqua"/>
          <w:sz w:val="22"/>
        </w:rPr>
      </w:pPr>
    </w:p>
    <w:p w:rsidR="0001719F" w:rsidRDefault="0001719F">
      <w:pPr>
        <w:widowControl/>
        <w:rPr>
          <w:rFonts w:ascii="Book Antiqua" w:hAnsi="Book Antiqua"/>
          <w:b/>
          <w:sz w:val="22"/>
        </w:rPr>
      </w:pPr>
      <w:r>
        <w:rPr>
          <w:rFonts w:ascii="Book Antiqua" w:hAnsi="Book Antiqua"/>
          <w:b/>
          <w:sz w:val="22"/>
        </w:rPr>
        <w:t xml:space="preserve">SAMMENDRAG: </w:t>
      </w:r>
    </w:p>
    <w:p w:rsidR="0001719F" w:rsidRDefault="0001719F">
      <w:pPr>
        <w:widowControl/>
        <w:rPr>
          <w:rFonts w:ascii="Book Antiqua" w:hAnsi="Book Antiqua"/>
          <w:b/>
          <w:sz w:val="22"/>
        </w:rPr>
      </w:pPr>
    </w:p>
    <w:p w:rsidR="0058708B" w:rsidRDefault="00A83FBB" w:rsidP="000C3949">
      <w:pPr>
        <w:widowControl/>
        <w:rPr>
          <w:rFonts w:ascii="Book Antiqua" w:hAnsi="Book Antiqua"/>
          <w:sz w:val="22"/>
        </w:rPr>
      </w:pPr>
      <w:r>
        <w:rPr>
          <w:rFonts w:ascii="Book Antiqua" w:hAnsi="Book Antiqua"/>
          <w:b/>
          <w:sz w:val="22"/>
        </w:rPr>
        <w:t xml:space="preserve">Dagbladet </w:t>
      </w:r>
      <w:r w:rsidRPr="00A83FBB">
        <w:rPr>
          <w:rFonts w:ascii="Book Antiqua" w:hAnsi="Book Antiqua"/>
          <w:sz w:val="22"/>
        </w:rPr>
        <w:t xml:space="preserve">publiserte </w:t>
      </w:r>
      <w:r>
        <w:rPr>
          <w:rFonts w:ascii="Book Antiqua" w:hAnsi="Book Antiqua"/>
          <w:b/>
          <w:sz w:val="22"/>
        </w:rPr>
        <w:t xml:space="preserve">tirsdag 31. januar </w:t>
      </w:r>
      <w:r w:rsidR="00143F7D">
        <w:rPr>
          <w:rFonts w:ascii="Book Antiqua" w:hAnsi="Book Antiqua"/>
          <w:b/>
          <w:sz w:val="22"/>
        </w:rPr>
        <w:t xml:space="preserve">2012 </w:t>
      </w:r>
      <w:r w:rsidRPr="00A83FBB">
        <w:rPr>
          <w:rFonts w:ascii="Book Antiqua" w:hAnsi="Book Antiqua"/>
          <w:sz w:val="22"/>
        </w:rPr>
        <w:t>en kommentarartikkel med</w:t>
      </w:r>
      <w:r w:rsidR="001C47DF">
        <w:rPr>
          <w:rFonts w:ascii="Book Antiqua" w:hAnsi="Book Antiqua"/>
          <w:sz w:val="22"/>
        </w:rPr>
        <w:t xml:space="preserve"> </w:t>
      </w:r>
      <w:r w:rsidR="00354089" w:rsidRPr="00A83FBB">
        <w:rPr>
          <w:rFonts w:ascii="Book Antiqua" w:hAnsi="Book Antiqua"/>
          <w:sz w:val="22"/>
        </w:rPr>
        <w:t>tittelen</w:t>
      </w:r>
      <w:r w:rsidR="00E20314">
        <w:rPr>
          <w:rFonts w:ascii="Book Antiqua" w:hAnsi="Book Antiqua"/>
          <w:b/>
          <w:sz w:val="22"/>
        </w:rPr>
        <w:t xml:space="preserve"> «</w:t>
      </w:r>
      <w:r w:rsidR="00354089">
        <w:rPr>
          <w:rFonts w:ascii="Book Antiqua" w:hAnsi="Book Antiqua"/>
          <w:b/>
          <w:sz w:val="22"/>
        </w:rPr>
        <w:t>Frykt og avsky i LO»</w:t>
      </w:r>
      <w:r w:rsidR="00926137" w:rsidRPr="00926137">
        <w:rPr>
          <w:rFonts w:ascii="Book Antiqua" w:hAnsi="Book Antiqua"/>
          <w:sz w:val="22"/>
        </w:rPr>
        <w:t>,</w:t>
      </w:r>
      <w:r w:rsidR="0058708B">
        <w:rPr>
          <w:rFonts w:ascii="Book Antiqua" w:hAnsi="Book Antiqua"/>
          <w:sz w:val="22"/>
        </w:rPr>
        <w:t xml:space="preserve"> og i</w:t>
      </w:r>
      <w:r w:rsidR="00354089">
        <w:rPr>
          <w:rFonts w:ascii="Book Antiqua" w:hAnsi="Book Antiqua"/>
          <w:sz w:val="22"/>
        </w:rPr>
        <w:t>ngressen</w:t>
      </w:r>
      <w:r w:rsidR="0058708B">
        <w:rPr>
          <w:rFonts w:ascii="Book Antiqua" w:hAnsi="Book Antiqua"/>
          <w:sz w:val="22"/>
        </w:rPr>
        <w:t>:</w:t>
      </w:r>
    </w:p>
    <w:p w:rsidR="0058708B" w:rsidRDefault="00354089" w:rsidP="000C3949">
      <w:pPr>
        <w:widowControl/>
        <w:rPr>
          <w:rFonts w:ascii="Book Antiqua" w:hAnsi="Book Antiqua"/>
          <w:sz w:val="22"/>
        </w:rPr>
      </w:pPr>
      <w:r>
        <w:rPr>
          <w:rFonts w:ascii="Book Antiqua" w:hAnsi="Book Antiqua"/>
          <w:sz w:val="22"/>
        </w:rPr>
        <w:t xml:space="preserve"> </w:t>
      </w:r>
    </w:p>
    <w:p w:rsidR="0001719F" w:rsidRDefault="001C47DF" w:rsidP="0058708B">
      <w:pPr>
        <w:widowControl/>
        <w:ind w:left="708"/>
        <w:rPr>
          <w:rFonts w:ascii="Book Antiqua" w:hAnsi="Book Antiqua"/>
          <w:b/>
          <w:sz w:val="22"/>
        </w:rPr>
      </w:pPr>
      <w:r w:rsidRPr="001C47DF">
        <w:rPr>
          <w:rFonts w:ascii="Book Antiqua" w:hAnsi="Book Antiqua"/>
          <w:b/>
          <w:sz w:val="22"/>
        </w:rPr>
        <w:t>«En gryende maktkamp endte med at LO sa nei til et direktiv de var og burde være for, skriver Marie Simonsen</w:t>
      </w:r>
      <w:r w:rsidR="00472ED3">
        <w:rPr>
          <w:rFonts w:ascii="Book Antiqua" w:hAnsi="Book Antiqua"/>
          <w:b/>
          <w:sz w:val="22"/>
        </w:rPr>
        <w:t>.</w:t>
      </w:r>
      <w:r w:rsidRPr="001C47DF">
        <w:rPr>
          <w:rFonts w:ascii="Book Antiqua" w:hAnsi="Book Antiqua"/>
          <w:b/>
          <w:sz w:val="22"/>
        </w:rPr>
        <w:t>»</w:t>
      </w:r>
    </w:p>
    <w:p w:rsidR="000C3949" w:rsidRDefault="000C3949" w:rsidP="000C3949">
      <w:pPr>
        <w:widowControl/>
        <w:rPr>
          <w:rFonts w:ascii="Book Antiqua" w:hAnsi="Book Antiqua"/>
          <w:b/>
          <w:sz w:val="22"/>
        </w:rPr>
      </w:pPr>
    </w:p>
    <w:p w:rsidR="001C47DF" w:rsidRPr="001C47DF" w:rsidRDefault="0058708B" w:rsidP="000C3949">
      <w:pPr>
        <w:widowControl/>
        <w:rPr>
          <w:rFonts w:ascii="Book Antiqua" w:hAnsi="Book Antiqua"/>
          <w:sz w:val="22"/>
        </w:rPr>
      </w:pPr>
      <w:r>
        <w:rPr>
          <w:rFonts w:ascii="Book Antiqua" w:hAnsi="Book Antiqua"/>
          <w:sz w:val="22"/>
        </w:rPr>
        <w:t>A</w:t>
      </w:r>
      <w:r w:rsidR="001C47DF" w:rsidRPr="001C47DF">
        <w:rPr>
          <w:rFonts w:ascii="Book Antiqua" w:hAnsi="Book Antiqua"/>
          <w:sz w:val="22"/>
        </w:rPr>
        <w:t>rtikkelen starte</w:t>
      </w:r>
      <w:r w:rsidR="001C47DF">
        <w:rPr>
          <w:rFonts w:ascii="Book Antiqua" w:hAnsi="Book Antiqua"/>
          <w:sz w:val="22"/>
        </w:rPr>
        <w:t>t</w:t>
      </w:r>
      <w:r w:rsidR="001C47DF" w:rsidRPr="001C47DF">
        <w:rPr>
          <w:rFonts w:ascii="Book Antiqua" w:hAnsi="Book Antiqua"/>
          <w:sz w:val="22"/>
        </w:rPr>
        <w:t xml:space="preserve"> slik:</w:t>
      </w:r>
    </w:p>
    <w:p w:rsidR="00A83FBB" w:rsidRPr="00666052" w:rsidRDefault="00A83FBB" w:rsidP="00BA7DA7">
      <w:pPr>
        <w:widowControl/>
        <w:overflowPunct/>
        <w:autoSpaceDE/>
        <w:autoSpaceDN/>
        <w:adjustRightInd/>
        <w:spacing w:before="100" w:beforeAutospacing="1" w:after="100" w:afterAutospacing="1"/>
        <w:ind w:left="708"/>
        <w:textAlignment w:val="auto"/>
        <w:rPr>
          <w:rFonts w:ascii="Book Antiqua" w:hAnsi="Book Antiqua"/>
          <w:sz w:val="22"/>
          <w:szCs w:val="22"/>
        </w:rPr>
      </w:pPr>
      <w:r w:rsidRPr="00BA7DA7">
        <w:rPr>
          <w:rFonts w:ascii="Book Antiqua" w:hAnsi="Book Antiqua"/>
          <w:b/>
          <w:bCs/>
          <w:sz w:val="22"/>
          <w:szCs w:val="22"/>
        </w:rPr>
        <w:t xml:space="preserve">«HORE! HORE! HORE! De taktfaste ropene truet med å overdøve Annette Trettebergstuen (30) da hun holdt innlegg på Oslo LOs demonstrasjon på Løvebakken i forbindelse med streiken mot EUs vikarbyrådirektiv tidligere i </w:t>
      </w:r>
      <w:r w:rsidRPr="00666052">
        <w:rPr>
          <w:rFonts w:ascii="Book Antiqua" w:hAnsi="Book Antiqua"/>
          <w:b/>
          <w:bCs/>
          <w:sz w:val="22"/>
          <w:szCs w:val="22"/>
        </w:rPr>
        <w:t>januar.»</w:t>
      </w:r>
    </w:p>
    <w:p w:rsidR="00666052" w:rsidRPr="00666052" w:rsidRDefault="000D19E5" w:rsidP="000C3949">
      <w:pPr>
        <w:widowControl/>
        <w:rPr>
          <w:rFonts w:ascii="Book Antiqua" w:hAnsi="Book Antiqua"/>
          <w:sz w:val="22"/>
          <w:szCs w:val="22"/>
        </w:rPr>
      </w:pPr>
      <w:r>
        <w:rPr>
          <w:rFonts w:ascii="Book Antiqua" w:hAnsi="Book Antiqua"/>
          <w:sz w:val="22"/>
          <w:szCs w:val="22"/>
        </w:rPr>
        <w:t>Deretter:</w:t>
      </w:r>
    </w:p>
    <w:p w:rsidR="00666052" w:rsidRPr="00666052" w:rsidRDefault="00666052" w:rsidP="000C3949">
      <w:pPr>
        <w:widowControl/>
        <w:rPr>
          <w:rFonts w:ascii="Book Antiqua" w:hAnsi="Book Antiqua"/>
          <w:sz w:val="22"/>
          <w:szCs w:val="22"/>
        </w:rPr>
      </w:pPr>
    </w:p>
    <w:p w:rsidR="000C3949" w:rsidRPr="00666052" w:rsidRDefault="00666052" w:rsidP="00666052">
      <w:pPr>
        <w:widowControl/>
        <w:ind w:left="708"/>
        <w:rPr>
          <w:rFonts w:ascii="Book Antiqua" w:hAnsi="Book Antiqua"/>
          <w:b/>
          <w:sz w:val="22"/>
          <w:szCs w:val="22"/>
        </w:rPr>
      </w:pPr>
      <w:r w:rsidRPr="00666052">
        <w:rPr>
          <w:rFonts w:ascii="Book Antiqua" w:hAnsi="Book Antiqua"/>
          <w:b/>
          <w:sz w:val="22"/>
          <w:szCs w:val="22"/>
        </w:rPr>
        <w:t>«</w:t>
      </w:r>
      <w:r w:rsidR="00C93547">
        <w:rPr>
          <w:rFonts w:ascii="Book Antiqua" w:hAnsi="Book Antiqua"/>
          <w:b/>
          <w:sz w:val="22"/>
          <w:szCs w:val="22"/>
        </w:rPr>
        <w:t>D</w:t>
      </w:r>
      <w:r w:rsidRPr="00666052">
        <w:rPr>
          <w:rFonts w:ascii="Book Antiqua" w:hAnsi="Book Antiqua"/>
          <w:b/>
          <w:sz w:val="22"/>
          <w:szCs w:val="22"/>
        </w:rPr>
        <w:t>et er underlig å se en gjeng godt voksne menn rope ”hore” til en ung stortingsrepresentant, fordi hun våger å tale dem imot</w:t>
      </w:r>
      <w:r w:rsidR="004E45F5">
        <w:rPr>
          <w:rFonts w:ascii="Book Antiqua" w:hAnsi="Book Antiqua"/>
          <w:b/>
          <w:sz w:val="22"/>
          <w:szCs w:val="22"/>
        </w:rPr>
        <w:t>, men episoden er ikke det eneste tegnet på at striden om direktivet har fått enkelte i LO til å miste hodet.</w:t>
      </w:r>
      <w:r w:rsidRPr="00666052">
        <w:rPr>
          <w:rFonts w:ascii="Book Antiqua" w:hAnsi="Book Antiqua"/>
          <w:b/>
          <w:sz w:val="22"/>
          <w:szCs w:val="22"/>
        </w:rPr>
        <w:t>»</w:t>
      </w:r>
    </w:p>
    <w:p w:rsidR="00666052" w:rsidRDefault="00666052" w:rsidP="000C3949">
      <w:pPr>
        <w:widowControl/>
        <w:rPr>
          <w:rFonts w:ascii="Book Antiqua" w:hAnsi="Book Antiqua"/>
          <w:b/>
          <w:sz w:val="22"/>
        </w:rPr>
      </w:pPr>
    </w:p>
    <w:p w:rsidR="001E3F49" w:rsidRDefault="001E3F49" w:rsidP="000C3949">
      <w:pPr>
        <w:widowControl/>
        <w:rPr>
          <w:rFonts w:ascii="Book Antiqua" w:hAnsi="Book Antiqua"/>
          <w:b/>
          <w:sz w:val="22"/>
        </w:rPr>
      </w:pPr>
    </w:p>
    <w:p w:rsidR="001E3F49" w:rsidRDefault="001E3F49" w:rsidP="000C3949">
      <w:pPr>
        <w:widowControl/>
        <w:rPr>
          <w:rFonts w:ascii="Book Antiqua" w:hAnsi="Book Antiqua"/>
          <w:b/>
          <w:sz w:val="22"/>
        </w:rPr>
      </w:pPr>
    </w:p>
    <w:p w:rsidR="001E3F49" w:rsidRDefault="001E3F49" w:rsidP="000C3949">
      <w:pPr>
        <w:widowControl/>
        <w:rPr>
          <w:rFonts w:ascii="Book Antiqua" w:hAnsi="Book Antiqua"/>
          <w:b/>
          <w:sz w:val="22"/>
        </w:rPr>
      </w:pPr>
    </w:p>
    <w:p w:rsidR="001E3F49" w:rsidRDefault="001E3F49" w:rsidP="000C3949">
      <w:pPr>
        <w:widowControl/>
        <w:rPr>
          <w:rFonts w:ascii="Book Antiqua" w:hAnsi="Book Antiqua"/>
          <w:b/>
          <w:sz w:val="22"/>
        </w:rPr>
      </w:pPr>
    </w:p>
    <w:p w:rsidR="00886599" w:rsidRDefault="00886599" w:rsidP="000C3949">
      <w:pPr>
        <w:widowControl/>
        <w:rPr>
          <w:rFonts w:ascii="Book Antiqua" w:hAnsi="Book Antiqua"/>
          <w:b/>
          <w:sz w:val="22"/>
        </w:rPr>
      </w:pPr>
    </w:p>
    <w:p w:rsidR="0001719F" w:rsidRDefault="0001719F">
      <w:pPr>
        <w:widowControl/>
        <w:rPr>
          <w:rFonts w:ascii="Book Antiqua" w:hAnsi="Book Antiqua"/>
          <w:b/>
          <w:sz w:val="22"/>
        </w:rPr>
      </w:pPr>
      <w:r>
        <w:rPr>
          <w:rFonts w:ascii="Book Antiqua" w:hAnsi="Book Antiqua"/>
          <w:b/>
          <w:sz w:val="22"/>
        </w:rPr>
        <w:lastRenderedPageBreak/>
        <w:t xml:space="preserve">KLAGEN: </w:t>
      </w:r>
    </w:p>
    <w:p w:rsidR="0001719F" w:rsidRDefault="0001719F">
      <w:pPr>
        <w:widowControl/>
        <w:rPr>
          <w:rFonts w:ascii="Book Antiqua" w:hAnsi="Book Antiqua"/>
          <w:b/>
          <w:sz w:val="22"/>
        </w:rPr>
      </w:pPr>
    </w:p>
    <w:p w:rsidR="00666052" w:rsidRPr="009C48C3" w:rsidRDefault="0001719F" w:rsidP="00666052">
      <w:pPr>
        <w:widowControl/>
        <w:rPr>
          <w:rFonts w:ascii="Book Antiqua" w:hAnsi="Book Antiqua"/>
          <w:sz w:val="22"/>
          <w:szCs w:val="22"/>
        </w:rPr>
      </w:pPr>
      <w:r>
        <w:rPr>
          <w:rFonts w:ascii="Book Antiqua" w:hAnsi="Book Antiqua"/>
          <w:b/>
          <w:sz w:val="22"/>
        </w:rPr>
        <w:t xml:space="preserve">Klager </w:t>
      </w:r>
      <w:r w:rsidRPr="00666052">
        <w:rPr>
          <w:rFonts w:ascii="Book Antiqua" w:hAnsi="Book Antiqua"/>
          <w:sz w:val="22"/>
          <w:szCs w:val="22"/>
        </w:rPr>
        <w:t>er</w:t>
      </w:r>
      <w:r w:rsidR="001C47DF" w:rsidRPr="00666052">
        <w:rPr>
          <w:rFonts w:ascii="Book Antiqua" w:hAnsi="Book Antiqua"/>
          <w:sz w:val="22"/>
          <w:szCs w:val="22"/>
        </w:rPr>
        <w:t xml:space="preserve"> LO i Oslo</w:t>
      </w:r>
      <w:r w:rsidR="00B37091">
        <w:rPr>
          <w:rFonts w:ascii="Book Antiqua" w:hAnsi="Book Antiqua"/>
          <w:sz w:val="22"/>
          <w:szCs w:val="22"/>
        </w:rPr>
        <w:t>,</w:t>
      </w:r>
      <w:r w:rsidR="001C47DF" w:rsidRPr="00666052">
        <w:rPr>
          <w:rFonts w:ascii="Book Antiqua" w:hAnsi="Book Antiqua"/>
          <w:sz w:val="22"/>
          <w:szCs w:val="22"/>
        </w:rPr>
        <w:t xml:space="preserve"> </w:t>
      </w:r>
      <w:r w:rsidR="00666052">
        <w:rPr>
          <w:rFonts w:ascii="Book Antiqua" w:hAnsi="Book Antiqua"/>
          <w:sz w:val="22"/>
          <w:szCs w:val="22"/>
        </w:rPr>
        <w:t xml:space="preserve">ved daglig leder Roy Pedersen. Han </w:t>
      </w:r>
      <w:r w:rsidR="001C47DF" w:rsidRPr="00666052">
        <w:rPr>
          <w:rFonts w:ascii="Book Antiqua" w:hAnsi="Book Antiqua"/>
          <w:sz w:val="22"/>
          <w:szCs w:val="22"/>
        </w:rPr>
        <w:t xml:space="preserve">hevder </w:t>
      </w:r>
      <w:r w:rsidR="00354089">
        <w:rPr>
          <w:rFonts w:ascii="Book Antiqua" w:hAnsi="Book Antiqua"/>
          <w:sz w:val="22"/>
          <w:szCs w:val="22"/>
        </w:rPr>
        <w:t>artikkelens</w:t>
      </w:r>
      <w:r w:rsidR="001C47DF" w:rsidRPr="00666052">
        <w:rPr>
          <w:rFonts w:ascii="Book Antiqua" w:hAnsi="Book Antiqua"/>
          <w:sz w:val="22"/>
          <w:szCs w:val="22"/>
        </w:rPr>
        <w:t xml:space="preserve"> </w:t>
      </w:r>
      <w:r w:rsidR="004917AF">
        <w:rPr>
          <w:rFonts w:ascii="Book Antiqua" w:hAnsi="Book Antiqua"/>
          <w:sz w:val="22"/>
          <w:szCs w:val="22"/>
        </w:rPr>
        <w:t>beskrivelse</w:t>
      </w:r>
      <w:r w:rsidR="00B37091">
        <w:rPr>
          <w:rFonts w:ascii="Book Antiqua" w:hAnsi="Book Antiqua"/>
          <w:sz w:val="22"/>
          <w:szCs w:val="22"/>
        </w:rPr>
        <w:t>r</w:t>
      </w:r>
      <w:r w:rsidR="004917AF">
        <w:rPr>
          <w:rFonts w:ascii="Book Antiqua" w:hAnsi="Book Antiqua"/>
          <w:sz w:val="22"/>
          <w:szCs w:val="22"/>
        </w:rPr>
        <w:t xml:space="preserve"> av</w:t>
      </w:r>
      <w:r w:rsidR="00354089">
        <w:rPr>
          <w:rFonts w:ascii="Book Antiqua" w:hAnsi="Book Antiqua"/>
          <w:sz w:val="22"/>
          <w:szCs w:val="22"/>
        </w:rPr>
        <w:t xml:space="preserve"> </w:t>
      </w:r>
      <w:r w:rsidR="004917AF">
        <w:rPr>
          <w:rFonts w:ascii="Book Antiqua" w:hAnsi="Book Antiqua"/>
          <w:sz w:val="22"/>
          <w:szCs w:val="22"/>
        </w:rPr>
        <w:t>«</w:t>
      </w:r>
      <w:proofErr w:type="spellStart"/>
      <w:r w:rsidR="00354089">
        <w:rPr>
          <w:rFonts w:ascii="Book Antiqua" w:hAnsi="Book Antiqua"/>
          <w:sz w:val="22"/>
          <w:szCs w:val="22"/>
        </w:rPr>
        <w:t>hore</w:t>
      </w:r>
      <w:r w:rsidR="004C3BBF">
        <w:rPr>
          <w:rFonts w:ascii="Book Antiqua" w:hAnsi="Book Antiqua"/>
          <w:sz w:val="22"/>
          <w:szCs w:val="22"/>
        </w:rPr>
        <w:t>-</w:t>
      </w:r>
      <w:r w:rsidR="00354089">
        <w:rPr>
          <w:rFonts w:ascii="Book Antiqua" w:hAnsi="Book Antiqua"/>
          <w:sz w:val="22"/>
          <w:szCs w:val="22"/>
        </w:rPr>
        <w:t>rop</w:t>
      </w:r>
      <w:r w:rsidR="00B37091">
        <w:rPr>
          <w:rFonts w:ascii="Book Antiqua" w:hAnsi="Book Antiqua"/>
          <w:sz w:val="22"/>
          <w:szCs w:val="22"/>
        </w:rPr>
        <w:t>ene</w:t>
      </w:r>
      <w:proofErr w:type="spellEnd"/>
      <w:r w:rsidR="004917AF">
        <w:rPr>
          <w:rFonts w:ascii="Book Antiqua" w:hAnsi="Book Antiqua"/>
          <w:sz w:val="22"/>
          <w:szCs w:val="22"/>
        </w:rPr>
        <w:t xml:space="preserve">» </w:t>
      </w:r>
      <w:r w:rsidR="00354089">
        <w:rPr>
          <w:rFonts w:ascii="Book Antiqua" w:hAnsi="Book Antiqua"/>
          <w:sz w:val="22"/>
          <w:szCs w:val="22"/>
        </w:rPr>
        <w:t>ikke stemmer</w:t>
      </w:r>
      <w:r w:rsidR="004C3BBF">
        <w:rPr>
          <w:rFonts w:ascii="Book Antiqua" w:hAnsi="Book Antiqua"/>
          <w:sz w:val="22"/>
          <w:szCs w:val="22"/>
        </w:rPr>
        <w:t xml:space="preserve">. Ifølge klager </w:t>
      </w:r>
      <w:r w:rsidR="009C48C3">
        <w:rPr>
          <w:rFonts w:ascii="Book Antiqua" w:hAnsi="Book Antiqua"/>
          <w:sz w:val="22"/>
          <w:szCs w:val="22"/>
        </w:rPr>
        <w:t>kan verken t</w:t>
      </w:r>
      <w:r w:rsidR="00666052" w:rsidRPr="00666052">
        <w:rPr>
          <w:rFonts w:ascii="Book Antiqua" w:hAnsi="Book Antiqua"/>
          <w:sz w:val="22"/>
          <w:szCs w:val="22"/>
        </w:rPr>
        <w:t xml:space="preserve">ilstedeværende demonstranter </w:t>
      </w:r>
      <w:r w:rsidR="009C48C3">
        <w:rPr>
          <w:rFonts w:ascii="Book Antiqua" w:hAnsi="Book Antiqua"/>
          <w:sz w:val="22"/>
          <w:szCs w:val="22"/>
        </w:rPr>
        <w:t xml:space="preserve">eller </w:t>
      </w:r>
      <w:r w:rsidR="00666052" w:rsidRPr="00666052">
        <w:rPr>
          <w:rFonts w:ascii="Book Antiqua" w:hAnsi="Book Antiqua"/>
          <w:sz w:val="22"/>
          <w:szCs w:val="22"/>
        </w:rPr>
        <w:t>journalister</w:t>
      </w:r>
      <w:r w:rsidR="004917AF">
        <w:rPr>
          <w:rFonts w:ascii="Book Antiqua" w:hAnsi="Book Antiqua"/>
          <w:sz w:val="22"/>
          <w:szCs w:val="22"/>
        </w:rPr>
        <w:t xml:space="preserve"> </w:t>
      </w:r>
      <w:r w:rsidR="009C48C3">
        <w:rPr>
          <w:rFonts w:ascii="Book Antiqua" w:hAnsi="Book Antiqua"/>
          <w:sz w:val="22"/>
          <w:szCs w:val="22"/>
        </w:rPr>
        <w:t xml:space="preserve">bekrefte at hore ble </w:t>
      </w:r>
      <w:r w:rsidR="004917AF">
        <w:rPr>
          <w:rFonts w:ascii="Book Antiqua" w:hAnsi="Book Antiqua"/>
          <w:sz w:val="22"/>
          <w:szCs w:val="22"/>
        </w:rPr>
        <w:t>ropt.</w:t>
      </w:r>
      <w:r w:rsidR="009C48C3">
        <w:rPr>
          <w:rFonts w:ascii="Book Antiqua" w:hAnsi="Book Antiqua"/>
          <w:sz w:val="22"/>
          <w:szCs w:val="22"/>
        </w:rPr>
        <w:t xml:space="preserve"> </w:t>
      </w:r>
      <w:r w:rsidR="004917AF">
        <w:rPr>
          <w:rFonts w:ascii="Book Antiqua" w:hAnsi="Book Antiqua"/>
          <w:sz w:val="22"/>
          <w:szCs w:val="22"/>
        </w:rPr>
        <w:t>K</w:t>
      </w:r>
      <w:r w:rsidR="004C3BBF">
        <w:rPr>
          <w:rFonts w:ascii="Book Antiqua" w:hAnsi="Book Antiqua"/>
          <w:sz w:val="22"/>
          <w:szCs w:val="22"/>
        </w:rPr>
        <w:t xml:space="preserve">lager skriver: </w:t>
      </w:r>
      <w:r w:rsidR="00666052" w:rsidRPr="00666052">
        <w:rPr>
          <w:rFonts w:ascii="Book Antiqua" w:hAnsi="Book Antiqua"/>
          <w:sz w:val="22"/>
          <w:szCs w:val="22"/>
        </w:rPr>
        <w:t xml:space="preserve">«Det ble riktignok fremført det som kan benevnes som taktfaste tilrop, men det var ropet ”veto”, i betydningen veto mot EUs vikarbyrådirektiv.» </w:t>
      </w:r>
      <w:r w:rsidR="001E3F49">
        <w:rPr>
          <w:rFonts w:ascii="Book Antiqua" w:hAnsi="Book Antiqua"/>
          <w:sz w:val="22"/>
          <w:szCs w:val="22"/>
        </w:rPr>
        <w:t xml:space="preserve">Det vises </w:t>
      </w:r>
      <w:r w:rsidR="00666052" w:rsidRPr="00666052">
        <w:rPr>
          <w:rFonts w:ascii="Book Antiqua" w:hAnsi="Book Antiqua"/>
          <w:sz w:val="22"/>
          <w:szCs w:val="22"/>
        </w:rPr>
        <w:t xml:space="preserve">til </w:t>
      </w:r>
      <w:r w:rsidR="009C48C3">
        <w:rPr>
          <w:rFonts w:ascii="Book Antiqua" w:hAnsi="Book Antiqua"/>
          <w:sz w:val="22"/>
          <w:szCs w:val="22"/>
        </w:rPr>
        <w:t xml:space="preserve">et </w:t>
      </w:r>
      <w:r w:rsidR="00354089">
        <w:rPr>
          <w:rFonts w:ascii="Book Antiqua" w:hAnsi="Book Antiqua"/>
          <w:sz w:val="22"/>
          <w:szCs w:val="22"/>
        </w:rPr>
        <w:t xml:space="preserve">opptak </w:t>
      </w:r>
      <w:r w:rsidR="004917AF">
        <w:rPr>
          <w:rFonts w:ascii="Book Antiqua" w:hAnsi="Book Antiqua"/>
          <w:sz w:val="22"/>
          <w:szCs w:val="22"/>
        </w:rPr>
        <w:t>fra demonstrasjonen</w:t>
      </w:r>
      <w:r w:rsidR="00A125D6">
        <w:rPr>
          <w:rFonts w:ascii="Book Antiqua" w:hAnsi="Book Antiqua"/>
          <w:sz w:val="22"/>
          <w:szCs w:val="22"/>
        </w:rPr>
        <w:t xml:space="preserve"> </w:t>
      </w:r>
      <w:r w:rsidR="00666052" w:rsidRPr="00666052">
        <w:rPr>
          <w:rFonts w:ascii="Book Antiqua" w:hAnsi="Book Antiqua"/>
          <w:sz w:val="22"/>
          <w:szCs w:val="22"/>
        </w:rPr>
        <w:t>på nett</w:t>
      </w:r>
      <w:r w:rsidR="00666052">
        <w:rPr>
          <w:rFonts w:ascii="Book Antiqua" w:hAnsi="Book Antiqua"/>
          <w:sz w:val="22"/>
          <w:szCs w:val="22"/>
        </w:rPr>
        <w:t>:</w:t>
      </w:r>
      <w:r w:rsidR="001E3F49">
        <w:rPr>
          <w:rFonts w:ascii="Book Antiqua" w:hAnsi="Book Antiqua"/>
          <w:sz w:val="22"/>
          <w:szCs w:val="22"/>
        </w:rPr>
        <w:t xml:space="preserve"> </w:t>
      </w:r>
      <w:hyperlink r:id="rId8" w:history="1">
        <w:r w:rsidR="00A125D6" w:rsidRPr="00067EDD">
          <w:rPr>
            <w:rStyle w:val="Hyperkobling"/>
            <w:rFonts w:ascii="Book Antiqua" w:hAnsi="Book Antiqua"/>
            <w:sz w:val="20"/>
          </w:rPr>
          <w:t>http://www.youtube.com/watch?v=tBK9bqhGpW48&amp;feature=player</w:t>
        </w:r>
      </w:hyperlink>
      <w:r w:rsidR="00666052" w:rsidRPr="00F25334">
        <w:rPr>
          <w:rFonts w:ascii="Book Antiqua" w:hAnsi="Book Antiqua"/>
          <w:sz w:val="20"/>
        </w:rPr>
        <w:t xml:space="preserve"> </w:t>
      </w:r>
    </w:p>
    <w:p w:rsidR="00666052" w:rsidRDefault="00666052" w:rsidP="00666052">
      <w:pPr>
        <w:widowControl/>
        <w:rPr>
          <w:rFonts w:ascii="Book Antiqua" w:hAnsi="Book Antiqua"/>
          <w:sz w:val="22"/>
          <w:szCs w:val="22"/>
        </w:rPr>
      </w:pPr>
    </w:p>
    <w:p w:rsidR="004917AF" w:rsidRPr="00666052" w:rsidRDefault="004917AF" w:rsidP="00666052">
      <w:pPr>
        <w:widowControl/>
        <w:rPr>
          <w:rFonts w:ascii="Book Antiqua" w:hAnsi="Book Antiqua"/>
          <w:sz w:val="22"/>
          <w:szCs w:val="22"/>
        </w:rPr>
      </w:pPr>
      <w:r>
        <w:rPr>
          <w:rFonts w:ascii="Book Antiqua" w:hAnsi="Book Antiqua"/>
          <w:sz w:val="22"/>
          <w:szCs w:val="22"/>
        </w:rPr>
        <w:t xml:space="preserve">Klager skriver: </w:t>
      </w:r>
      <w:r w:rsidRPr="00666052">
        <w:rPr>
          <w:rFonts w:ascii="Book Antiqua" w:hAnsi="Book Antiqua"/>
          <w:sz w:val="22"/>
          <w:szCs w:val="22"/>
        </w:rPr>
        <w:t>«Simonsen framsetter derfor en bevislig feilaktig påstand om en slags organisert sexisme. Dette rammer helt urettmessig både en rekke mennesker som deltok i arrangementet og arrangøren. De feilaktige påstandene brukes deretter til å angripe de som ikke ønsker EUs vikarbyrådirektiv innført i Norge. Det er naturligvis Simonsens rett å kritisere oss og våre synspunkter, men ikke med utgangspunkt i helt gale faktapåstander.»</w:t>
      </w:r>
    </w:p>
    <w:p w:rsidR="004917AF" w:rsidRDefault="004917AF" w:rsidP="004917AF">
      <w:pPr>
        <w:widowControl/>
        <w:rPr>
          <w:rFonts w:ascii="Book Antiqua" w:hAnsi="Book Antiqua"/>
          <w:sz w:val="22"/>
          <w:szCs w:val="22"/>
        </w:rPr>
      </w:pPr>
    </w:p>
    <w:p w:rsidR="004917AF" w:rsidRDefault="00253DC0" w:rsidP="004917AF">
      <w:pPr>
        <w:widowControl/>
        <w:rPr>
          <w:rFonts w:ascii="Book Antiqua" w:hAnsi="Book Antiqua"/>
          <w:sz w:val="22"/>
          <w:szCs w:val="22"/>
        </w:rPr>
      </w:pPr>
      <w:r>
        <w:rPr>
          <w:rFonts w:ascii="Book Antiqua" w:hAnsi="Book Antiqua"/>
          <w:sz w:val="22"/>
          <w:szCs w:val="22"/>
        </w:rPr>
        <w:t>Etter klagerens mening</w:t>
      </w:r>
      <w:r w:rsidR="004917AF">
        <w:rPr>
          <w:rFonts w:ascii="Book Antiqua" w:hAnsi="Book Antiqua"/>
          <w:sz w:val="22"/>
          <w:szCs w:val="22"/>
        </w:rPr>
        <w:t xml:space="preserve"> er en av hovedstolpene i presseetikken at opplysninger skal kontrolleres, noe </w:t>
      </w:r>
      <w:r w:rsidR="000F3E88">
        <w:rPr>
          <w:rFonts w:ascii="Book Antiqua" w:hAnsi="Book Antiqua"/>
          <w:sz w:val="22"/>
          <w:szCs w:val="22"/>
        </w:rPr>
        <w:t>klager</w:t>
      </w:r>
      <w:r w:rsidR="00B37091">
        <w:rPr>
          <w:rFonts w:ascii="Book Antiqua" w:hAnsi="Book Antiqua"/>
          <w:sz w:val="22"/>
          <w:szCs w:val="22"/>
        </w:rPr>
        <w:t xml:space="preserve"> ikke kan se Dagbladet har gjort i det påklagede tilfellet. Slik klager ser det, har Dagbladet brutt Vær </w:t>
      </w:r>
      <w:proofErr w:type="spellStart"/>
      <w:r w:rsidR="00B37091">
        <w:rPr>
          <w:rFonts w:ascii="Book Antiqua" w:hAnsi="Book Antiqua"/>
          <w:sz w:val="22"/>
          <w:szCs w:val="22"/>
        </w:rPr>
        <w:t>Varsom-plakatens</w:t>
      </w:r>
      <w:proofErr w:type="spellEnd"/>
      <w:r w:rsidR="00B37091">
        <w:rPr>
          <w:rFonts w:ascii="Book Antiqua" w:hAnsi="Book Antiqua"/>
          <w:sz w:val="22"/>
          <w:szCs w:val="22"/>
        </w:rPr>
        <w:t xml:space="preserve"> punkt</w:t>
      </w:r>
      <w:r w:rsidR="004917AF">
        <w:rPr>
          <w:rFonts w:ascii="Book Antiqua" w:hAnsi="Book Antiqua"/>
          <w:sz w:val="22"/>
          <w:szCs w:val="22"/>
        </w:rPr>
        <w:t xml:space="preserve"> 3.2</w:t>
      </w:r>
      <w:r w:rsidR="000F3E88">
        <w:rPr>
          <w:rFonts w:ascii="Book Antiqua" w:hAnsi="Book Antiqua"/>
          <w:sz w:val="22"/>
          <w:szCs w:val="22"/>
        </w:rPr>
        <w:t>,</w:t>
      </w:r>
      <w:r w:rsidR="004917AF">
        <w:rPr>
          <w:rFonts w:ascii="Book Antiqua" w:hAnsi="Book Antiqua"/>
          <w:sz w:val="22"/>
          <w:szCs w:val="22"/>
        </w:rPr>
        <w:t xml:space="preserve"> når det gjelder kontroll av opplysninger. </w:t>
      </w:r>
    </w:p>
    <w:p w:rsidR="007B4361" w:rsidRDefault="00730F46" w:rsidP="000D20D7">
      <w:pPr>
        <w:rPr>
          <w:rFonts w:ascii="Book Antiqua" w:hAnsi="Book Antiqua"/>
          <w:b/>
          <w:sz w:val="22"/>
        </w:rPr>
      </w:pPr>
      <w:r>
        <w:rPr>
          <w:rFonts w:ascii="Book Antiqua" w:hAnsi="Book Antiqua"/>
          <w:b/>
          <w:bCs/>
          <w:sz w:val="22"/>
        </w:rPr>
        <w:br/>
      </w:r>
    </w:p>
    <w:p w:rsidR="0001719F" w:rsidRDefault="0001719F" w:rsidP="000D20D7">
      <w:pPr>
        <w:rPr>
          <w:rFonts w:ascii="Book Antiqua" w:hAnsi="Book Antiqua"/>
          <w:b/>
          <w:sz w:val="22"/>
        </w:rPr>
      </w:pPr>
      <w:r>
        <w:rPr>
          <w:rFonts w:ascii="Book Antiqua" w:hAnsi="Book Antiqua"/>
          <w:b/>
          <w:sz w:val="22"/>
        </w:rPr>
        <w:t>TILSVARSRUNDEN:</w:t>
      </w:r>
    </w:p>
    <w:p w:rsidR="0092497E" w:rsidRDefault="001C47DF" w:rsidP="005F342D">
      <w:pPr>
        <w:widowControl/>
        <w:overflowPunct/>
        <w:autoSpaceDE/>
        <w:autoSpaceDN/>
        <w:adjustRightInd/>
        <w:spacing w:before="100" w:beforeAutospacing="1" w:after="100" w:afterAutospacing="1"/>
        <w:textAlignment w:val="auto"/>
        <w:rPr>
          <w:rFonts w:ascii="Book Antiqua" w:hAnsi="Book Antiqua"/>
          <w:sz w:val="22"/>
          <w:szCs w:val="22"/>
        </w:rPr>
      </w:pPr>
      <w:r w:rsidRPr="001C47DF">
        <w:rPr>
          <w:rFonts w:ascii="Book Antiqua" w:hAnsi="Book Antiqua"/>
          <w:b/>
          <w:sz w:val="22"/>
          <w:szCs w:val="22"/>
        </w:rPr>
        <w:t xml:space="preserve">Dagbladet </w:t>
      </w:r>
      <w:r w:rsidR="009D5424">
        <w:rPr>
          <w:rFonts w:ascii="Book Antiqua" w:hAnsi="Book Antiqua"/>
          <w:sz w:val="22"/>
          <w:szCs w:val="22"/>
        </w:rPr>
        <w:t xml:space="preserve">avviser klagen. </w:t>
      </w:r>
      <w:r w:rsidR="00BD2CC8">
        <w:rPr>
          <w:rFonts w:ascii="Book Antiqua" w:hAnsi="Book Antiqua"/>
          <w:sz w:val="22"/>
          <w:szCs w:val="22"/>
        </w:rPr>
        <w:t>«</w:t>
      </w:r>
      <w:r w:rsidR="0067329B">
        <w:rPr>
          <w:rFonts w:ascii="Book Antiqua" w:hAnsi="Book Antiqua"/>
          <w:sz w:val="22"/>
          <w:szCs w:val="22"/>
        </w:rPr>
        <w:t xml:space="preserve">[Vi; Dagbladet] </w:t>
      </w:r>
      <w:r w:rsidR="00BD2CC8">
        <w:rPr>
          <w:rFonts w:ascii="Book Antiqua" w:hAnsi="Book Antiqua"/>
          <w:sz w:val="22"/>
          <w:szCs w:val="22"/>
        </w:rPr>
        <w:t>fastholder at kommentarartikkelen gir et dekkende bilde av hva som skjedde under demonstrasjonen, og at vi hadde et tilstrekkelig kildegrunnlag for å omtale hendelsene slik vi har gjort. Debatten i ettertid har vist at det er viktig å belyse den åpenlyse trakasseringen Trettebergstuen ble utsatt for under appellen.»</w:t>
      </w:r>
    </w:p>
    <w:p w:rsidR="005F0627" w:rsidRPr="005F342D" w:rsidRDefault="0067329B" w:rsidP="005F0627">
      <w:pPr>
        <w:widowControl/>
        <w:overflowPunct/>
        <w:autoSpaceDE/>
        <w:autoSpaceDN/>
        <w:adjustRightInd/>
        <w:spacing w:before="100" w:beforeAutospacing="1" w:after="100" w:afterAutospacing="1"/>
        <w:textAlignment w:val="auto"/>
        <w:rPr>
          <w:rFonts w:ascii="Book Antiqua" w:hAnsi="Book Antiqua"/>
          <w:sz w:val="22"/>
          <w:szCs w:val="22"/>
        </w:rPr>
      </w:pPr>
      <w:r>
        <w:rPr>
          <w:rFonts w:ascii="Book Antiqua" w:hAnsi="Book Antiqua"/>
          <w:sz w:val="22"/>
          <w:szCs w:val="22"/>
        </w:rPr>
        <w:t xml:space="preserve">Avisen </w:t>
      </w:r>
      <w:r w:rsidR="00B37091">
        <w:rPr>
          <w:rFonts w:ascii="Book Antiqua" w:hAnsi="Book Antiqua"/>
          <w:sz w:val="22"/>
          <w:szCs w:val="22"/>
        </w:rPr>
        <w:t>hevder</w:t>
      </w:r>
      <w:r w:rsidR="00BB17F8">
        <w:rPr>
          <w:rFonts w:ascii="Book Antiqua" w:hAnsi="Book Antiqua"/>
          <w:sz w:val="22"/>
          <w:szCs w:val="22"/>
        </w:rPr>
        <w:t xml:space="preserve"> </w:t>
      </w:r>
      <w:r w:rsidR="00FD5D42">
        <w:rPr>
          <w:rFonts w:ascii="Book Antiqua" w:hAnsi="Book Antiqua"/>
          <w:sz w:val="22"/>
          <w:szCs w:val="22"/>
        </w:rPr>
        <w:t xml:space="preserve">opplysningen om </w:t>
      </w:r>
      <w:r w:rsidR="00CA0E64">
        <w:rPr>
          <w:rFonts w:ascii="Book Antiqua" w:hAnsi="Book Antiqua"/>
          <w:sz w:val="22"/>
          <w:szCs w:val="22"/>
        </w:rPr>
        <w:t>«</w:t>
      </w:r>
      <w:proofErr w:type="spellStart"/>
      <w:r w:rsidR="009D5424">
        <w:rPr>
          <w:rFonts w:ascii="Book Antiqua" w:hAnsi="Book Antiqua"/>
          <w:sz w:val="22"/>
          <w:szCs w:val="22"/>
        </w:rPr>
        <w:t>hore</w:t>
      </w:r>
      <w:r w:rsidR="00B37091">
        <w:rPr>
          <w:rFonts w:ascii="Book Antiqua" w:hAnsi="Book Antiqua"/>
          <w:sz w:val="22"/>
          <w:szCs w:val="22"/>
        </w:rPr>
        <w:t>-rop</w:t>
      </w:r>
      <w:proofErr w:type="spellEnd"/>
      <w:r w:rsidR="00CA0E64">
        <w:rPr>
          <w:rFonts w:ascii="Book Antiqua" w:hAnsi="Book Antiqua"/>
          <w:sz w:val="22"/>
          <w:szCs w:val="22"/>
        </w:rPr>
        <w:t>»</w:t>
      </w:r>
      <w:r w:rsidR="009D5424">
        <w:rPr>
          <w:rFonts w:ascii="Book Antiqua" w:hAnsi="Book Antiqua"/>
          <w:sz w:val="22"/>
          <w:szCs w:val="22"/>
        </w:rPr>
        <w:t xml:space="preserve"> </w:t>
      </w:r>
      <w:r w:rsidR="00B37091">
        <w:rPr>
          <w:rFonts w:ascii="Book Antiqua" w:hAnsi="Book Antiqua"/>
          <w:sz w:val="22"/>
          <w:szCs w:val="22"/>
        </w:rPr>
        <w:t>stemmer.</w:t>
      </w:r>
      <w:r w:rsidR="00FD5D42">
        <w:rPr>
          <w:rFonts w:ascii="Book Antiqua" w:hAnsi="Book Antiqua"/>
          <w:sz w:val="22"/>
          <w:szCs w:val="22"/>
        </w:rPr>
        <w:t xml:space="preserve"> Det vises</w:t>
      </w:r>
      <w:r w:rsidR="00BB17F8">
        <w:rPr>
          <w:rFonts w:ascii="Book Antiqua" w:hAnsi="Book Antiqua"/>
          <w:sz w:val="22"/>
          <w:szCs w:val="22"/>
        </w:rPr>
        <w:t xml:space="preserve"> til et</w:t>
      </w:r>
      <w:r>
        <w:rPr>
          <w:rFonts w:ascii="Book Antiqua" w:hAnsi="Book Antiqua"/>
          <w:sz w:val="22"/>
          <w:szCs w:val="22"/>
        </w:rPr>
        <w:t xml:space="preserve"> skriv fra T</w:t>
      </w:r>
      <w:r w:rsidR="00C93547">
        <w:rPr>
          <w:rFonts w:ascii="Book Antiqua" w:hAnsi="Book Antiqua"/>
          <w:sz w:val="22"/>
          <w:szCs w:val="22"/>
        </w:rPr>
        <w:t xml:space="preserve">rettebergstuen </w:t>
      </w:r>
      <w:r>
        <w:rPr>
          <w:rFonts w:ascii="Book Antiqua" w:hAnsi="Book Antiqua"/>
          <w:sz w:val="22"/>
          <w:szCs w:val="22"/>
        </w:rPr>
        <w:t xml:space="preserve">selv </w:t>
      </w:r>
      <w:r w:rsidR="005F0627">
        <w:rPr>
          <w:rFonts w:ascii="Book Antiqua" w:hAnsi="Book Antiqua"/>
          <w:sz w:val="22"/>
          <w:szCs w:val="22"/>
        </w:rPr>
        <w:t>til PFU</w:t>
      </w:r>
      <w:r>
        <w:rPr>
          <w:rFonts w:ascii="Book Antiqua" w:hAnsi="Book Antiqua"/>
          <w:sz w:val="22"/>
          <w:szCs w:val="22"/>
        </w:rPr>
        <w:t>,</w:t>
      </w:r>
      <w:r w:rsidR="009D5424">
        <w:rPr>
          <w:rFonts w:ascii="Book Antiqua" w:hAnsi="Book Antiqua"/>
          <w:sz w:val="22"/>
          <w:szCs w:val="22"/>
        </w:rPr>
        <w:t xml:space="preserve"> hvor Trettebergstuen be</w:t>
      </w:r>
      <w:r w:rsidR="00C93547">
        <w:rPr>
          <w:rFonts w:ascii="Book Antiqua" w:hAnsi="Book Antiqua"/>
          <w:sz w:val="22"/>
          <w:szCs w:val="22"/>
        </w:rPr>
        <w:t xml:space="preserve">krefter at </w:t>
      </w:r>
      <w:r w:rsidR="00E20314">
        <w:rPr>
          <w:rFonts w:ascii="Book Antiqua" w:hAnsi="Book Antiqua"/>
          <w:sz w:val="22"/>
          <w:szCs w:val="22"/>
        </w:rPr>
        <w:t>«</w:t>
      </w:r>
      <w:r w:rsidR="00FD5D42">
        <w:rPr>
          <w:rFonts w:ascii="Book Antiqua" w:hAnsi="Book Antiqua"/>
          <w:sz w:val="22"/>
          <w:szCs w:val="22"/>
        </w:rPr>
        <w:t>hore ble ropt</w:t>
      </w:r>
      <w:r w:rsidR="00E20314">
        <w:rPr>
          <w:rFonts w:ascii="Book Antiqua" w:hAnsi="Book Antiqua"/>
          <w:sz w:val="22"/>
          <w:szCs w:val="22"/>
        </w:rPr>
        <w:t>»</w:t>
      </w:r>
      <w:r w:rsidR="00FD5D42">
        <w:rPr>
          <w:rFonts w:ascii="Book Antiqua" w:hAnsi="Book Antiqua"/>
          <w:sz w:val="22"/>
          <w:szCs w:val="22"/>
        </w:rPr>
        <w:t xml:space="preserve"> og at </w:t>
      </w:r>
      <w:r w:rsidR="00B37091">
        <w:rPr>
          <w:rFonts w:ascii="Book Antiqua" w:hAnsi="Book Antiqua"/>
          <w:sz w:val="22"/>
          <w:szCs w:val="22"/>
        </w:rPr>
        <w:t>hun er</w:t>
      </w:r>
      <w:r w:rsidR="00C93547">
        <w:rPr>
          <w:rFonts w:ascii="Book Antiqua" w:hAnsi="Book Antiqua"/>
          <w:sz w:val="22"/>
          <w:szCs w:val="22"/>
        </w:rPr>
        <w:t xml:space="preserve"> Dagbladets kilde i saken (se vedlegg)</w:t>
      </w:r>
      <w:r w:rsidR="002A033D">
        <w:rPr>
          <w:rFonts w:ascii="Book Antiqua" w:hAnsi="Book Antiqua"/>
          <w:sz w:val="22"/>
          <w:szCs w:val="22"/>
        </w:rPr>
        <w:t>. Dagbladet skriver:</w:t>
      </w:r>
      <w:r w:rsidR="009D5424">
        <w:rPr>
          <w:rFonts w:ascii="Book Antiqua" w:hAnsi="Book Antiqua"/>
          <w:sz w:val="22"/>
          <w:szCs w:val="22"/>
        </w:rPr>
        <w:t xml:space="preserve"> </w:t>
      </w:r>
      <w:r w:rsidR="00E20314">
        <w:rPr>
          <w:rFonts w:ascii="Book Antiqua" w:hAnsi="Book Antiqua"/>
          <w:sz w:val="22"/>
          <w:szCs w:val="22"/>
        </w:rPr>
        <w:t>«</w:t>
      </w:r>
      <w:r w:rsidR="002A033D">
        <w:rPr>
          <w:rFonts w:ascii="Book Antiqua" w:hAnsi="Book Antiqua"/>
          <w:sz w:val="22"/>
          <w:szCs w:val="22"/>
        </w:rPr>
        <w:t>Som det fremgår av Trettebergstuens redegjørelse, har hun fullt ut bekreftet hendelsene overfor vår politiske redaktør før kommentaren sto på trykk. Dette er mer e</w:t>
      </w:r>
      <w:r w:rsidR="00FD5D42">
        <w:rPr>
          <w:rFonts w:ascii="Book Antiqua" w:hAnsi="Book Antiqua"/>
          <w:sz w:val="22"/>
          <w:szCs w:val="22"/>
        </w:rPr>
        <w:t>n</w:t>
      </w:r>
      <w:r w:rsidR="002A033D">
        <w:rPr>
          <w:rFonts w:ascii="Book Antiqua" w:hAnsi="Book Antiqua"/>
          <w:sz w:val="22"/>
          <w:szCs w:val="22"/>
        </w:rPr>
        <w:t>n tilstrekkelig godt kildegrunnlag, selv om kildegrunnlaget ikke er angitt i artikkelen.</w:t>
      </w:r>
      <w:r w:rsidR="00E20314">
        <w:rPr>
          <w:rFonts w:ascii="Book Antiqua" w:hAnsi="Book Antiqua"/>
          <w:sz w:val="22"/>
          <w:szCs w:val="22"/>
        </w:rPr>
        <w:t>»</w:t>
      </w:r>
      <w:r w:rsidR="00B37091">
        <w:rPr>
          <w:rFonts w:ascii="Book Antiqua" w:hAnsi="Book Antiqua"/>
          <w:sz w:val="22"/>
          <w:szCs w:val="22"/>
        </w:rPr>
        <w:t xml:space="preserve"> Avisen viser </w:t>
      </w:r>
      <w:r>
        <w:rPr>
          <w:rFonts w:ascii="Book Antiqua" w:hAnsi="Book Antiqua"/>
          <w:sz w:val="22"/>
          <w:szCs w:val="22"/>
        </w:rPr>
        <w:t xml:space="preserve">også til </w:t>
      </w:r>
      <w:r w:rsidR="005F0627" w:rsidRPr="005F342D">
        <w:rPr>
          <w:rFonts w:ascii="Book Antiqua" w:hAnsi="Book Antiqua"/>
          <w:sz w:val="22"/>
          <w:szCs w:val="22"/>
        </w:rPr>
        <w:t>a</w:t>
      </w:r>
      <w:r w:rsidR="002A033D">
        <w:rPr>
          <w:rFonts w:ascii="Book Antiqua" w:hAnsi="Book Antiqua"/>
          <w:sz w:val="22"/>
          <w:szCs w:val="22"/>
        </w:rPr>
        <w:t xml:space="preserve">t LO-leder Roar </w:t>
      </w:r>
      <w:proofErr w:type="spellStart"/>
      <w:r w:rsidR="002A033D">
        <w:rPr>
          <w:rFonts w:ascii="Book Antiqua" w:hAnsi="Book Antiqua"/>
          <w:sz w:val="22"/>
          <w:szCs w:val="22"/>
        </w:rPr>
        <w:t>Flåthen</w:t>
      </w:r>
      <w:proofErr w:type="spellEnd"/>
      <w:r w:rsidR="002A033D">
        <w:rPr>
          <w:rFonts w:ascii="Book Antiqua" w:hAnsi="Book Antiqua"/>
          <w:sz w:val="22"/>
          <w:szCs w:val="22"/>
        </w:rPr>
        <w:t xml:space="preserve"> og LOs nestlede</w:t>
      </w:r>
      <w:r w:rsidR="00B37091">
        <w:rPr>
          <w:rFonts w:ascii="Book Antiqua" w:hAnsi="Book Antiqua"/>
          <w:sz w:val="22"/>
          <w:szCs w:val="22"/>
        </w:rPr>
        <w:t>r Gerd Kristiansen</w:t>
      </w:r>
      <w:r w:rsidR="00FD5D42">
        <w:rPr>
          <w:rFonts w:ascii="Book Antiqua" w:hAnsi="Book Antiqua"/>
          <w:sz w:val="22"/>
          <w:szCs w:val="22"/>
        </w:rPr>
        <w:t xml:space="preserve"> ikke va</w:t>
      </w:r>
      <w:r w:rsidR="002A033D">
        <w:rPr>
          <w:rFonts w:ascii="Book Antiqua" w:hAnsi="Book Antiqua"/>
          <w:sz w:val="22"/>
          <w:szCs w:val="22"/>
        </w:rPr>
        <w:t xml:space="preserve">r i tvil om at Trettebergstuen ble utsatt for </w:t>
      </w:r>
      <w:proofErr w:type="spellStart"/>
      <w:r w:rsidR="002A033D">
        <w:rPr>
          <w:rFonts w:ascii="Book Antiqua" w:hAnsi="Book Antiqua"/>
          <w:sz w:val="22"/>
          <w:szCs w:val="22"/>
        </w:rPr>
        <w:t>hore-rop</w:t>
      </w:r>
      <w:proofErr w:type="spellEnd"/>
      <w:r w:rsidR="002A033D">
        <w:rPr>
          <w:rFonts w:ascii="Book Antiqua" w:hAnsi="Book Antiqua"/>
          <w:sz w:val="22"/>
          <w:szCs w:val="22"/>
        </w:rPr>
        <w:t>.</w:t>
      </w:r>
      <w:r w:rsidR="00B37091">
        <w:rPr>
          <w:rFonts w:ascii="Book Antiqua" w:hAnsi="Book Antiqua"/>
          <w:sz w:val="22"/>
          <w:szCs w:val="22"/>
        </w:rPr>
        <w:t xml:space="preserve"> Dagbladet skriver også at</w:t>
      </w:r>
      <w:r w:rsidR="002A033D">
        <w:rPr>
          <w:rFonts w:ascii="Book Antiqua" w:hAnsi="Book Antiqua"/>
          <w:sz w:val="22"/>
          <w:szCs w:val="22"/>
        </w:rPr>
        <w:t xml:space="preserve"> a</w:t>
      </w:r>
      <w:r w:rsidR="005F0627" w:rsidRPr="005F342D">
        <w:rPr>
          <w:rFonts w:ascii="Book Antiqua" w:hAnsi="Book Antiqua"/>
          <w:sz w:val="22"/>
          <w:szCs w:val="22"/>
        </w:rPr>
        <w:t>ndre kilder på Stortinget</w:t>
      </w:r>
      <w:r w:rsidR="00FD5D42">
        <w:rPr>
          <w:rFonts w:ascii="Book Antiqua" w:hAnsi="Book Antiqua"/>
          <w:sz w:val="22"/>
          <w:szCs w:val="22"/>
        </w:rPr>
        <w:t xml:space="preserve"> </w:t>
      </w:r>
      <w:r w:rsidR="005F0627" w:rsidRPr="005F342D">
        <w:rPr>
          <w:rFonts w:ascii="Book Antiqua" w:hAnsi="Book Antiqua"/>
          <w:sz w:val="22"/>
          <w:szCs w:val="22"/>
        </w:rPr>
        <w:t>har støtt</w:t>
      </w:r>
      <w:r w:rsidR="009D5424">
        <w:rPr>
          <w:rFonts w:ascii="Book Antiqua" w:hAnsi="Book Antiqua"/>
          <w:sz w:val="22"/>
          <w:szCs w:val="22"/>
        </w:rPr>
        <w:t xml:space="preserve">et </w:t>
      </w:r>
      <w:r w:rsidR="005F0627" w:rsidRPr="005F342D">
        <w:rPr>
          <w:rFonts w:ascii="Book Antiqua" w:hAnsi="Book Antiqua"/>
          <w:sz w:val="22"/>
          <w:szCs w:val="22"/>
        </w:rPr>
        <w:t xml:space="preserve">opp om </w:t>
      </w:r>
      <w:r w:rsidR="002A033D">
        <w:rPr>
          <w:rFonts w:ascii="Book Antiqua" w:hAnsi="Book Antiqua"/>
          <w:sz w:val="22"/>
          <w:szCs w:val="22"/>
        </w:rPr>
        <w:t>riktigheten rundt opplysningene</w:t>
      </w:r>
      <w:r w:rsidR="00FD5D42">
        <w:rPr>
          <w:rFonts w:ascii="Book Antiqua" w:hAnsi="Book Antiqua"/>
          <w:sz w:val="22"/>
          <w:szCs w:val="22"/>
        </w:rPr>
        <w:t>.</w:t>
      </w:r>
    </w:p>
    <w:p w:rsidR="005F0627" w:rsidRDefault="00B37091" w:rsidP="005F0627">
      <w:pPr>
        <w:widowControl/>
        <w:overflowPunct/>
        <w:autoSpaceDE/>
        <w:autoSpaceDN/>
        <w:adjustRightInd/>
        <w:spacing w:before="100" w:beforeAutospacing="1" w:after="100" w:afterAutospacing="1"/>
        <w:textAlignment w:val="auto"/>
        <w:rPr>
          <w:rFonts w:ascii="Book Antiqua" w:hAnsi="Book Antiqua"/>
          <w:bCs/>
          <w:sz w:val="22"/>
          <w:szCs w:val="22"/>
        </w:rPr>
      </w:pPr>
      <w:r>
        <w:rPr>
          <w:rFonts w:ascii="Book Antiqua" w:hAnsi="Book Antiqua"/>
          <w:sz w:val="22"/>
          <w:szCs w:val="22"/>
        </w:rPr>
        <w:t xml:space="preserve">Imidlertid er </w:t>
      </w:r>
      <w:r w:rsidR="005F0627" w:rsidRPr="005F342D">
        <w:rPr>
          <w:rFonts w:ascii="Book Antiqua" w:hAnsi="Book Antiqua"/>
          <w:sz w:val="22"/>
          <w:szCs w:val="22"/>
        </w:rPr>
        <w:t xml:space="preserve">Dagbladet </w:t>
      </w:r>
      <w:r w:rsidR="00BB17F8">
        <w:rPr>
          <w:rFonts w:ascii="Book Antiqua" w:hAnsi="Book Antiqua"/>
          <w:sz w:val="22"/>
          <w:szCs w:val="22"/>
        </w:rPr>
        <w:t xml:space="preserve">enig men klager i at </w:t>
      </w:r>
      <w:r w:rsidR="00E528E0">
        <w:rPr>
          <w:rFonts w:ascii="Book Antiqua" w:hAnsi="Book Antiqua"/>
          <w:sz w:val="22"/>
          <w:szCs w:val="22"/>
        </w:rPr>
        <w:t xml:space="preserve">tydelige </w:t>
      </w:r>
      <w:proofErr w:type="spellStart"/>
      <w:r w:rsidR="009D5424">
        <w:rPr>
          <w:rFonts w:ascii="Book Antiqua" w:hAnsi="Book Antiqua"/>
          <w:sz w:val="22"/>
          <w:szCs w:val="22"/>
        </w:rPr>
        <w:t>hore-rop</w:t>
      </w:r>
      <w:proofErr w:type="spellEnd"/>
      <w:r w:rsidR="00E528E0">
        <w:rPr>
          <w:rFonts w:ascii="Book Antiqua" w:hAnsi="Book Antiqua"/>
          <w:sz w:val="22"/>
          <w:szCs w:val="22"/>
        </w:rPr>
        <w:t xml:space="preserve"> ikke høres </w:t>
      </w:r>
      <w:r w:rsidR="00BF5B91">
        <w:rPr>
          <w:rFonts w:ascii="Book Antiqua" w:hAnsi="Book Antiqua"/>
          <w:sz w:val="22"/>
          <w:szCs w:val="22"/>
        </w:rPr>
        <w:t xml:space="preserve">på </w:t>
      </w:r>
      <w:proofErr w:type="spellStart"/>
      <w:r w:rsidR="005F0627" w:rsidRPr="005F342D">
        <w:rPr>
          <w:rFonts w:ascii="Book Antiqua" w:hAnsi="Book Antiqua"/>
          <w:sz w:val="22"/>
          <w:szCs w:val="22"/>
        </w:rPr>
        <w:t>YouTube-klippet</w:t>
      </w:r>
      <w:proofErr w:type="spellEnd"/>
      <w:r w:rsidR="005F0627" w:rsidRPr="005F342D">
        <w:rPr>
          <w:rFonts w:ascii="Book Antiqua" w:hAnsi="Book Antiqua"/>
          <w:sz w:val="22"/>
          <w:szCs w:val="22"/>
        </w:rPr>
        <w:t>, men skriver: «</w:t>
      </w:r>
      <w:r w:rsidR="005F0627" w:rsidRPr="005F342D">
        <w:rPr>
          <w:rFonts w:ascii="Book Antiqua" w:hAnsi="Book Antiqua"/>
          <w:bCs/>
          <w:sz w:val="22"/>
          <w:szCs w:val="22"/>
        </w:rPr>
        <w:t xml:space="preserve">Men lydnivået er høy, og den hatske og fiendtlige stemningen både Trettebergstuen og </w:t>
      </w:r>
      <w:r w:rsidR="005F0627" w:rsidRPr="00E87B74">
        <w:rPr>
          <w:rFonts w:ascii="Book Antiqua" w:hAnsi="Book Antiqua"/>
          <w:bCs/>
          <w:sz w:val="22"/>
          <w:szCs w:val="22"/>
        </w:rPr>
        <w:t>Bakke</w:t>
      </w:r>
      <w:r w:rsidR="005F0627" w:rsidRPr="005F342D">
        <w:rPr>
          <w:rFonts w:ascii="Book Antiqua" w:hAnsi="Book Antiqua"/>
          <w:bCs/>
          <w:sz w:val="22"/>
          <w:szCs w:val="22"/>
        </w:rPr>
        <w:t xml:space="preserve"> </w:t>
      </w:r>
      <w:r w:rsidR="00BB17F8">
        <w:rPr>
          <w:rFonts w:ascii="Book Antiqua" w:hAnsi="Book Antiqua"/>
          <w:bCs/>
          <w:sz w:val="22"/>
          <w:szCs w:val="22"/>
        </w:rPr>
        <w:t>[</w:t>
      </w:r>
      <w:r w:rsidR="00BB17F8">
        <w:rPr>
          <w:rFonts w:ascii="Book Antiqua" w:hAnsi="Book Antiqua"/>
          <w:sz w:val="22"/>
        </w:rPr>
        <w:t xml:space="preserve">Fellesforbundets leder; </w:t>
      </w:r>
      <w:proofErr w:type="spellStart"/>
      <w:r w:rsidR="00BB17F8">
        <w:rPr>
          <w:rFonts w:ascii="Book Antiqua" w:hAnsi="Book Antiqua"/>
          <w:sz w:val="22"/>
        </w:rPr>
        <w:t>sekr.anm</w:t>
      </w:r>
      <w:proofErr w:type="spellEnd"/>
      <w:r w:rsidR="00BB17F8">
        <w:rPr>
          <w:rFonts w:ascii="Book Antiqua" w:hAnsi="Book Antiqua"/>
          <w:sz w:val="22"/>
        </w:rPr>
        <w:t>.]</w:t>
      </w:r>
      <w:r w:rsidR="005A68F4">
        <w:rPr>
          <w:rFonts w:ascii="Book Antiqua" w:hAnsi="Book Antiqua"/>
          <w:sz w:val="22"/>
        </w:rPr>
        <w:t xml:space="preserve"> </w:t>
      </w:r>
      <w:r w:rsidR="00BB17F8">
        <w:rPr>
          <w:rFonts w:ascii="Book Antiqua" w:hAnsi="Book Antiqua"/>
          <w:sz w:val="22"/>
        </w:rPr>
        <w:t>beskr</w:t>
      </w:r>
      <w:r w:rsidR="005F0627" w:rsidRPr="005F342D">
        <w:rPr>
          <w:rFonts w:ascii="Book Antiqua" w:hAnsi="Book Antiqua"/>
          <w:bCs/>
          <w:sz w:val="22"/>
          <w:szCs w:val="22"/>
        </w:rPr>
        <w:t xml:space="preserve">iver, kommer tydelig fram. Etter vår oppfatning kan dette klippet ikke anses som noe bevis for at Trettebergstuen eller Dagbladet tar feil, og at LO i Oslo har rett. </w:t>
      </w:r>
      <w:r w:rsidR="005F0627">
        <w:rPr>
          <w:rFonts w:ascii="Book Antiqua" w:hAnsi="Book Antiqua"/>
          <w:bCs/>
          <w:sz w:val="22"/>
          <w:szCs w:val="22"/>
        </w:rPr>
        <w:t>Her hersker det åpenbart ulike oppfatninger av hva som har skj</w:t>
      </w:r>
      <w:r w:rsidR="00567AEE">
        <w:rPr>
          <w:rFonts w:ascii="Book Antiqua" w:hAnsi="Book Antiqua"/>
          <w:bCs/>
          <w:sz w:val="22"/>
          <w:szCs w:val="22"/>
        </w:rPr>
        <w:t>e</w:t>
      </w:r>
      <w:r w:rsidR="005F0627">
        <w:rPr>
          <w:rFonts w:ascii="Book Antiqua" w:hAnsi="Book Antiqua"/>
          <w:bCs/>
          <w:sz w:val="22"/>
          <w:szCs w:val="22"/>
        </w:rPr>
        <w:t>dd. Men vi minner om at PFU etter langvarig og fast praksis ikke kan foreta noen bevisbedømmelse i saker der faktum er omstridt. Utvalget skal ikke ta stilling til faktum, kun til om den innklagede kommentaren er i samsvar med god presseskikk eller ikke</w:t>
      </w:r>
      <w:r w:rsidR="0093016F">
        <w:rPr>
          <w:rFonts w:ascii="Book Antiqua" w:hAnsi="Book Antiqua"/>
          <w:bCs/>
          <w:sz w:val="22"/>
          <w:szCs w:val="22"/>
        </w:rPr>
        <w:t>.</w:t>
      </w:r>
    </w:p>
    <w:p w:rsidR="009A6D66" w:rsidRPr="005F342D" w:rsidRDefault="009A6D66" w:rsidP="005F0627">
      <w:pPr>
        <w:widowControl/>
        <w:overflowPunct/>
        <w:autoSpaceDE/>
        <w:autoSpaceDN/>
        <w:adjustRightInd/>
        <w:spacing w:before="100" w:beforeAutospacing="1" w:after="100" w:afterAutospacing="1"/>
        <w:textAlignment w:val="auto"/>
        <w:rPr>
          <w:rFonts w:ascii="Book Antiqua" w:hAnsi="Book Antiqua"/>
          <w:sz w:val="22"/>
          <w:szCs w:val="22"/>
        </w:rPr>
      </w:pPr>
      <w:r>
        <w:rPr>
          <w:rFonts w:ascii="Book Antiqua" w:hAnsi="Book Antiqua"/>
          <w:bCs/>
          <w:sz w:val="22"/>
          <w:szCs w:val="22"/>
        </w:rPr>
        <w:t xml:space="preserve"> </w:t>
      </w:r>
      <w:r w:rsidR="002E6216">
        <w:rPr>
          <w:rFonts w:ascii="Book Antiqua" w:hAnsi="Book Antiqua"/>
          <w:bCs/>
          <w:sz w:val="22"/>
          <w:szCs w:val="22"/>
        </w:rPr>
        <w:t>«</w:t>
      </w:r>
      <w:r>
        <w:rPr>
          <w:rFonts w:ascii="Book Antiqua" w:hAnsi="Book Antiqua"/>
          <w:bCs/>
          <w:sz w:val="22"/>
          <w:szCs w:val="22"/>
        </w:rPr>
        <w:t>Etter dette er vår konklusjon at Trettebergstuen ble møtt både med tilrop som hore og andre krenkende utsag</w:t>
      </w:r>
      <w:r w:rsidR="00E87B74">
        <w:rPr>
          <w:rFonts w:ascii="Book Antiqua" w:hAnsi="Book Antiqua"/>
          <w:bCs/>
          <w:sz w:val="22"/>
          <w:szCs w:val="22"/>
        </w:rPr>
        <w:t>n</w:t>
      </w:r>
      <w:r>
        <w:rPr>
          <w:rFonts w:ascii="Book Antiqua" w:hAnsi="Book Antiqua"/>
          <w:bCs/>
          <w:sz w:val="22"/>
          <w:szCs w:val="22"/>
        </w:rPr>
        <w:t xml:space="preserve"> under</w:t>
      </w:r>
      <w:r w:rsidR="00253DC0">
        <w:rPr>
          <w:rFonts w:ascii="Book Antiqua" w:hAnsi="Book Antiqua"/>
          <w:bCs/>
          <w:sz w:val="22"/>
          <w:szCs w:val="22"/>
        </w:rPr>
        <w:t xml:space="preserve"> </w:t>
      </w:r>
      <w:r>
        <w:rPr>
          <w:rFonts w:ascii="Book Antiqua" w:hAnsi="Book Antiqua"/>
          <w:bCs/>
          <w:sz w:val="22"/>
          <w:szCs w:val="22"/>
        </w:rPr>
        <w:t>demonstrasjonen. A</w:t>
      </w:r>
      <w:r w:rsidR="00E87B74">
        <w:rPr>
          <w:rFonts w:ascii="Book Antiqua" w:hAnsi="Book Antiqua"/>
          <w:bCs/>
          <w:sz w:val="22"/>
          <w:szCs w:val="22"/>
        </w:rPr>
        <w:t>t hun i tillegg ble møtt med i</w:t>
      </w:r>
      <w:r>
        <w:rPr>
          <w:rFonts w:ascii="Book Antiqua" w:hAnsi="Book Antiqua"/>
          <w:bCs/>
          <w:sz w:val="22"/>
          <w:szCs w:val="22"/>
        </w:rPr>
        <w:t>n</w:t>
      </w:r>
      <w:r w:rsidR="00E87B74">
        <w:rPr>
          <w:rFonts w:ascii="Book Antiqua" w:hAnsi="Book Antiqua"/>
          <w:bCs/>
          <w:sz w:val="22"/>
          <w:szCs w:val="22"/>
        </w:rPr>
        <w:t>ten</w:t>
      </w:r>
      <w:r>
        <w:rPr>
          <w:rFonts w:ascii="Book Antiqua" w:hAnsi="Book Antiqua"/>
          <w:bCs/>
          <w:sz w:val="22"/>
          <w:szCs w:val="22"/>
        </w:rPr>
        <w:t xml:space="preserve">s </w:t>
      </w:r>
      <w:proofErr w:type="spellStart"/>
      <w:r>
        <w:rPr>
          <w:rFonts w:ascii="Book Antiqua" w:hAnsi="Book Antiqua"/>
          <w:bCs/>
          <w:sz w:val="22"/>
          <w:szCs w:val="22"/>
        </w:rPr>
        <w:t>buing</w:t>
      </w:r>
      <w:proofErr w:type="spellEnd"/>
      <w:r>
        <w:rPr>
          <w:rFonts w:ascii="Book Antiqua" w:hAnsi="Book Antiqua"/>
          <w:bCs/>
          <w:sz w:val="22"/>
          <w:szCs w:val="22"/>
        </w:rPr>
        <w:t>, støy og pipekonsert</w:t>
      </w:r>
      <w:r w:rsidR="002E6216">
        <w:rPr>
          <w:rFonts w:ascii="Book Antiqua" w:hAnsi="Book Antiqua"/>
          <w:bCs/>
          <w:sz w:val="22"/>
          <w:szCs w:val="22"/>
        </w:rPr>
        <w:t>, antar vi at ikke er omstridt.»</w:t>
      </w:r>
    </w:p>
    <w:p w:rsidR="00B37091" w:rsidRDefault="005F342D" w:rsidP="00B37091">
      <w:pPr>
        <w:widowControl/>
        <w:overflowPunct/>
        <w:autoSpaceDE/>
        <w:autoSpaceDN/>
        <w:adjustRightInd/>
        <w:spacing w:before="100" w:beforeAutospacing="1" w:after="100" w:afterAutospacing="1"/>
        <w:textAlignment w:val="auto"/>
        <w:rPr>
          <w:rFonts w:ascii="Book Antiqua" w:hAnsi="Book Antiqua"/>
          <w:sz w:val="22"/>
          <w:szCs w:val="22"/>
        </w:rPr>
      </w:pPr>
      <w:r w:rsidRPr="005F342D">
        <w:rPr>
          <w:rFonts w:ascii="Book Antiqua" w:hAnsi="Book Antiqua"/>
          <w:sz w:val="22"/>
          <w:szCs w:val="22"/>
        </w:rPr>
        <w:lastRenderedPageBreak/>
        <w:t xml:space="preserve">Når det gjelder </w:t>
      </w:r>
      <w:r w:rsidR="00AD75E1">
        <w:rPr>
          <w:rFonts w:ascii="Book Antiqua" w:hAnsi="Book Antiqua"/>
          <w:sz w:val="22"/>
          <w:szCs w:val="22"/>
        </w:rPr>
        <w:t>selve beskrivelsen</w:t>
      </w:r>
      <w:r w:rsidR="00B37091">
        <w:rPr>
          <w:rFonts w:ascii="Book Antiqua" w:hAnsi="Book Antiqua"/>
          <w:sz w:val="22"/>
          <w:szCs w:val="22"/>
        </w:rPr>
        <w:t>,</w:t>
      </w:r>
      <w:r w:rsidR="00AD75E1">
        <w:rPr>
          <w:rFonts w:ascii="Book Antiqua" w:hAnsi="Book Antiqua"/>
          <w:sz w:val="22"/>
          <w:szCs w:val="22"/>
        </w:rPr>
        <w:t xml:space="preserve"> </w:t>
      </w:r>
      <w:r w:rsidR="0093016F">
        <w:rPr>
          <w:rFonts w:ascii="Book Antiqua" w:hAnsi="Book Antiqua"/>
          <w:sz w:val="22"/>
          <w:szCs w:val="22"/>
        </w:rPr>
        <w:t>«</w:t>
      </w:r>
      <w:r w:rsidR="001C47DF" w:rsidRPr="005F342D">
        <w:rPr>
          <w:rFonts w:ascii="Book Antiqua" w:hAnsi="Book Antiqua"/>
          <w:sz w:val="22"/>
          <w:szCs w:val="22"/>
        </w:rPr>
        <w:t>taktfaste rop</w:t>
      </w:r>
      <w:r w:rsidR="005F0627">
        <w:rPr>
          <w:rFonts w:ascii="Book Antiqua" w:hAnsi="Book Antiqua"/>
          <w:sz w:val="22"/>
          <w:szCs w:val="22"/>
        </w:rPr>
        <w:t>»</w:t>
      </w:r>
      <w:r w:rsidR="00AD75E1">
        <w:rPr>
          <w:rFonts w:ascii="Book Antiqua" w:hAnsi="Book Antiqua"/>
          <w:sz w:val="22"/>
          <w:szCs w:val="22"/>
        </w:rPr>
        <w:t>,</w:t>
      </w:r>
      <w:r w:rsidRPr="005F342D">
        <w:rPr>
          <w:rFonts w:ascii="Book Antiqua" w:hAnsi="Book Antiqua"/>
          <w:sz w:val="22"/>
          <w:szCs w:val="22"/>
        </w:rPr>
        <w:t xml:space="preserve"> </w:t>
      </w:r>
      <w:r w:rsidR="005F0627">
        <w:rPr>
          <w:rFonts w:ascii="Book Antiqua" w:hAnsi="Book Antiqua"/>
          <w:sz w:val="22"/>
          <w:szCs w:val="22"/>
        </w:rPr>
        <w:t xml:space="preserve">skriver </w:t>
      </w:r>
      <w:r w:rsidR="00AD75E1">
        <w:rPr>
          <w:rFonts w:ascii="Book Antiqua" w:hAnsi="Book Antiqua"/>
          <w:sz w:val="22"/>
          <w:szCs w:val="22"/>
        </w:rPr>
        <w:t>Dagbladet</w:t>
      </w:r>
      <w:r w:rsidR="0093016F">
        <w:rPr>
          <w:rFonts w:ascii="Book Antiqua" w:hAnsi="Book Antiqua"/>
          <w:sz w:val="22"/>
          <w:szCs w:val="22"/>
        </w:rPr>
        <w:t xml:space="preserve">: </w:t>
      </w:r>
      <w:r w:rsidR="005F0627">
        <w:rPr>
          <w:rFonts w:ascii="Book Antiqua" w:hAnsi="Book Antiqua"/>
          <w:sz w:val="22"/>
          <w:szCs w:val="22"/>
        </w:rPr>
        <w:t>«Det kan reises spørsmål om horetilropene ble ropt ”taktfast”, slik det fremkommer i kommentaren, eller om dette er tilspisset. Det er uansett helt urimelig å tolke teksten som en beskyldning om at 2000 mennesker ropte hore i takt. Simonsen beskriver ”en gjeng godt voksne menn” og sli</w:t>
      </w:r>
      <w:r w:rsidR="002E6216">
        <w:rPr>
          <w:rFonts w:ascii="Book Antiqua" w:hAnsi="Book Antiqua"/>
          <w:sz w:val="22"/>
          <w:szCs w:val="22"/>
        </w:rPr>
        <w:t>k hun forsto sine kilder var det</w:t>
      </w:r>
      <w:r w:rsidR="005F0627">
        <w:rPr>
          <w:rFonts w:ascii="Book Antiqua" w:hAnsi="Book Antiqua"/>
          <w:sz w:val="22"/>
          <w:szCs w:val="22"/>
        </w:rPr>
        <w:t xml:space="preserve"> en gjeng foran som ropte ukvemsord, deriblant hore, i stedet for ”veto”.»</w:t>
      </w:r>
      <w:r w:rsidR="00B37091">
        <w:rPr>
          <w:rFonts w:ascii="Book Antiqua" w:hAnsi="Book Antiqua"/>
          <w:sz w:val="22"/>
          <w:szCs w:val="22"/>
        </w:rPr>
        <w:t xml:space="preserve">  Uansett, etter Dagbladets mening, kan likevel ikke spørsmålet om tilropene var «taktfaste» eller ikke, være avgjørende i presseetisk forstand, så lenge kildegrunnlaget ellers er tilfredsstillende. Avisen viser til at PFU tidligere har uttalt at det </w:t>
      </w:r>
      <w:r w:rsidR="00B37091" w:rsidRPr="005F342D">
        <w:rPr>
          <w:rFonts w:ascii="Book Antiqua" w:hAnsi="Book Antiqua"/>
          <w:sz w:val="22"/>
          <w:szCs w:val="22"/>
        </w:rPr>
        <w:t>i kommentarartikler må kunne anvende</w:t>
      </w:r>
      <w:r w:rsidR="00B37091">
        <w:rPr>
          <w:rFonts w:ascii="Book Antiqua" w:hAnsi="Book Antiqua"/>
          <w:sz w:val="22"/>
          <w:szCs w:val="22"/>
        </w:rPr>
        <w:t>s et kraftigere språk enn hva som er vanlig i andre journalistiske sammenhenger, og at tilspissede utsagn eller unøyaktigheter ikke nødvendigvis er av avgjørende betydning i forhold til de vide rammer den offentlige debatt må ha</w:t>
      </w:r>
      <w:r w:rsidR="002E6216">
        <w:rPr>
          <w:rFonts w:ascii="Book Antiqua" w:hAnsi="Book Antiqua"/>
          <w:sz w:val="22"/>
          <w:szCs w:val="22"/>
        </w:rPr>
        <w:t xml:space="preserve"> (</w:t>
      </w:r>
      <w:proofErr w:type="spellStart"/>
      <w:r w:rsidR="002E6216">
        <w:rPr>
          <w:rFonts w:ascii="Book Antiqua" w:hAnsi="Book Antiqua"/>
          <w:sz w:val="22"/>
          <w:szCs w:val="22"/>
        </w:rPr>
        <w:t>PFU-sak</w:t>
      </w:r>
      <w:proofErr w:type="spellEnd"/>
      <w:r w:rsidR="002E6216">
        <w:rPr>
          <w:rFonts w:ascii="Book Antiqua" w:hAnsi="Book Antiqua"/>
          <w:sz w:val="22"/>
          <w:szCs w:val="22"/>
        </w:rPr>
        <w:t xml:space="preserve"> 215/01)</w:t>
      </w:r>
      <w:r w:rsidR="00B37091">
        <w:rPr>
          <w:rFonts w:ascii="Book Antiqua" w:hAnsi="Book Antiqua"/>
          <w:sz w:val="22"/>
          <w:szCs w:val="22"/>
        </w:rPr>
        <w:t>.</w:t>
      </w:r>
      <w:r w:rsidR="002E6216">
        <w:rPr>
          <w:rFonts w:ascii="Book Antiqua" w:hAnsi="Book Antiqua"/>
          <w:sz w:val="22"/>
          <w:szCs w:val="22"/>
        </w:rPr>
        <w:t xml:space="preserve"> </w:t>
      </w:r>
      <w:r w:rsidR="00B37091">
        <w:rPr>
          <w:rFonts w:ascii="Book Antiqua" w:hAnsi="Book Antiqua"/>
          <w:sz w:val="22"/>
          <w:szCs w:val="22"/>
        </w:rPr>
        <w:t xml:space="preserve">Videre vises det også til at PFU har uttalt at det i tilknytning til leder- og kommentarstoff vil være umulig med en streng praktisering av undersøkelsesplikten </w:t>
      </w:r>
      <w:r w:rsidR="00B37091">
        <w:rPr>
          <w:rFonts w:ascii="Book Antiqua" w:hAnsi="Book Antiqua"/>
          <w:szCs w:val="22"/>
        </w:rPr>
        <w:t>(</w:t>
      </w:r>
      <w:proofErr w:type="spellStart"/>
      <w:r w:rsidR="002E6216">
        <w:rPr>
          <w:rFonts w:ascii="Book Antiqua" w:hAnsi="Book Antiqua"/>
          <w:sz w:val="22"/>
          <w:szCs w:val="22"/>
        </w:rPr>
        <w:t>PFU-sak</w:t>
      </w:r>
      <w:proofErr w:type="spellEnd"/>
      <w:r w:rsidR="002E6216">
        <w:rPr>
          <w:rFonts w:ascii="Book Antiqua" w:hAnsi="Book Antiqua"/>
          <w:sz w:val="22"/>
          <w:szCs w:val="22"/>
        </w:rPr>
        <w:t xml:space="preserve"> 143/98</w:t>
      </w:r>
      <w:r w:rsidR="00B37091">
        <w:rPr>
          <w:rFonts w:ascii="Book Antiqua" w:hAnsi="Book Antiqua"/>
          <w:sz w:val="22"/>
          <w:szCs w:val="22"/>
        </w:rPr>
        <w:t>).</w:t>
      </w:r>
    </w:p>
    <w:p w:rsidR="005F0627" w:rsidRDefault="00AD75E1" w:rsidP="001C47DF">
      <w:pPr>
        <w:widowControl/>
        <w:overflowPunct/>
        <w:autoSpaceDE/>
        <w:autoSpaceDN/>
        <w:adjustRightInd/>
        <w:spacing w:before="100" w:beforeAutospacing="1" w:after="100" w:afterAutospacing="1"/>
        <w:textAlignment w:val="auto"/>
        <w:rPr>
          <w:rFonts w:ascii="Book Antiqua" w:hAnsi="Book Antiqua"/>
          <w:sz w:val="22"/>
          <w:szCs w:val="22"/>
        </w:rPr>
      </w:pPr>
      <w:r>
        <w:rPr>
          <w:rFonts w:ascii="Book Antiqua" w:hAnsi="Book Antiqua"/>
          <w:sz w:val="22"/>
          <w:szCs w:val="22"/>
        </w:rPr>
        <w:t>Avisen</w:t>
      </w:r>
      <w:r w:rsidR="005F0627">
        <w:rPr>
          <w:rFonts w:ascii="Book Antiqua" w:hAnsi="Book Antiqua"/>
          <w:sz w:val="22"/>
          <w:szCs w:val="22"/>
        </w:rPr>
        <w:t xml:space="preserve"> vise</w:t>
      </w:r>
      <w:r>
        <w:rPr>
          <w:rFonts w:ascii="Book Antiqua" w:hAnsi="Book Antiqua"/>
          <w:sz w:val="22"/>
          <w:szCs w:val="22"/>
        </w:rPr>
        <w:t>r</w:t>
      </w:r>
      <w:r w:rsidR="0093016F">
        <w:rPr>
          <w:rFonts w:ascii="Book Antiqua" w:hAnsi="Book Antiqua"/>
          <w:sz w:val="22"/>
          <w:szCs w:val="22"/>
        </w:rPr>
        <w:t xml:space="preserve"> </w:t>
      </w:r>
      <w:r w:rsidR="00B37091">
        <w:rPr>
          <w:rFonts w:ascii="Book Antiqua" w:hAnsi="Book Antiqua"/>
          <w:sz w:val="22"/>
          <w:szCs w:val="22"/>
        </w:rPr>
        <w:t xml:space="preserve">også </w:t>
      </w:r>
      <w:r w:rsidR="005F0627">
        <w:rPr>
          <w:rFonts w:ascii="Book Antiqua" w:hAnsi="Book Antiqua"/>
          <w:sz w:val="22"/>
          <w:szCs w:val="22"/>
        </w:rPr>
        <w:t xml:space="preserve">til presiseringer </w:t>
      </w:r>
      <w:r w:rsidR="0093016F">
        <w:rPr>
          <w:rFonts w:ascii="Book Antiqua" w:hAnsi="Book Antiqua"/>
          <w:sz w:val="22"/>
          <w:szCs w:val="22"/>
        </w:rPr>
        <w:t xml:space="preserve">i etterkant av artikkelen, både på </w:t>
      </w:r>
      <w:proofErr w:type="spellStart"/>
      <w:r w:rsidR="0093016F">
        <w:rPr>
          <w:rFonts w:ascii="Book Antiqua" w:hAnsi="Book Antiqua"/>
          <w:sz w:val="22"/>
          <w:szCs w:val="22"/>
        </w:rPr>
        <w:t>Facebook</w:t>
      </w:r>
      <w:proofErr w:type="spellEnd"/>
      <w:r w:rsidR="0093016F">
        <w:rPr>
          <w:rFonts w:ascii="Book Antiqua" w:hAnsi="Book Antiqua"/>
          <w:sz w:val="22"/>
          <w:szCs w:val="22"/>
        </w:rPr>
        <w:t xml:space="preserve"> og </w:t>
      </w:r>
      <w:proofErr w:type="spellStart"/>
      <w:r w:rsidR="0093016F">
        <w:rPr>
          <w:rFonts w:ascii="Book Antiqua" w:hAnsi="Book Antiqua"/>
          <w:sz w:val="22"/>
          <w:szCs w:val="22"/>
        </w:rPr>
        <w:t>Twitter</w:t>
      </w:r>
      <w:proofErr w:type="spellEnd"/>
      <w:r w:rsidR="0093016F">
        <w:rPr>
          <w:rFonts w:ascii="Book Antiqua" w:hAnsi="Book Antiqua"/>
          <w:sz w:val="22"/>
          <w:szCs w:val="22"/>
        </w:rPr>
        <w:t xml:space="preserve">, </w:t>
      </w:r>
      <w:r w:rsidR="005F0627">
        <w:rPr>
          <w:rFonts w:ascii="Book Antiqua" w:hAnsi="Book Antiqua"/>
          <w:sz w:val="22"/>
          <w:szCs w:val="22"/>
        </w:rPr>
        <w:t xml:space="preserve">hvor </w:t>
      </w:r>
      <w:r w:rsidR="00B37091">
        <w:rPr>
          <w:rFonts w:ascii="Book Antiqua" w:hAnsi="Book Antiqua"/>
          <w:sz w:val="22"/>
          <w:szCs w:val="22"/>
        </w:rPr>
        <w:t xml:space="preserve">både </w:t>
      </w:r>
      <w:r w:rsidR="005F0627">
        <w:rPr>
          <w:rFonts w:ascii="Book Antiqua" w:hAnsi="Book Antiqua"/>
          <w:sz w:val="22"/>
          <w:szCs w:val="22"/>
        </w:rPr>
        <w:t>Marie Simonsen og Anett</w:t>
      </w:r>
      <w:r w:rsidR="000F3E88">
        <w:rPr>
          <w:rFonts w:ascii="Book Antiqua" w:hAnsi="Book Antiqua"/>
          <w:sz w:val="22"/>
          <w:szCs w:val="22"/>
        </w:rPr>
        <w:t xml:space="preserve">e Trettebergstuen </w:t>
      </w:r>
      <w:r w:rsidR="005F0627">
        <w:rPr>
          <w:rFonts w:ascii="Book Antiqua" w:hAnsi="Book Antiqua"/>
          <w:sz w:val="22"/>
          <w:szCs w:val="22"/>
        </w:rPr>
        <w:t>delt</w:t>
      </w:r>
      <w:r w:rsidR="0093016F">
        <w:rPr>
          <w:rFonts w:ascii="Book Antiqua" w:hAnsi="Book Antiqua"/>
          <w:sz w:val="22"/>
          <w:szCs w:val="22"/>
        </w:rPr>
        <w:t>ok (s</w:t>
      </w:r>
      <w:r w:rsidR="005F0627">
        <w:rPr>
          <w:rFonts w:ascii="Book Antiqua" w:hAnsi="Book Antiqua"/>
          <w:sz w:val="22"/>
          <w:szCs w:val="22"/>
        </w:rPr>
        <w:t>e vedlegg</w:t>
      </w:r>
      <w:r w:rsidR="0093016F">
        <w:rPr>
          <w:rFonts w:ascii="Book Antiqua" w:hAnsi="Book Antiqua"/>
          <w:sz w:val="22"/>
          <w:szCs w:val="22"/>
        </w:rPr>
        <w:t>)</w:t>
      </w:r>
      <w:r w:rsidR="005F0627">
        <w:rPr>
          <w:rFonts w:ascii="Book Antiqua" w:hAnsi="Book Antiqua"/>
          <w:sz w:val="22"/>
          <w:szCs w:val="22"/>
        </w:rPr>
        <w:t>.</w:t>
      </w:r>
      <w:r w:rsidR="00B37091">
        <w:rPr>
          <w:rFonts w:ascii="Book Antiqua" w:hAnsi="Book Antiqua"/>
          <w:sz w:val="22"/>
          <w:szCs w:val="22"/>
        </w:rPr>
        <w:t xml:space="preserve"> I </w:t>
      </w:r>
      <w:proofErr w:type="spellStart"/>
      <w:r w:rsidR="00D00730">
        <w:rPr>
          <w:rFonts w:ascii="Book Antiqua" w:hAnsi="Book Antiqua"/>
          <w:sz w:val="22"/>
          <w:szCs w:val="22"/>
        </w:rPr>
        <w:t>twittermeldinger</w:t>
      </w:r>
      <w:proofErr w:type="spellEnd"/>
      <w:r w:rsidR="00D00730">
        <w:rPr>
          <w:rFonts w:ascii="Book Antiqua" w:hAnsi="Book Antiqua"/>
          <w:sz w:val="22"/>
          <w:szCs w:val="22"/>
        </w:rPr>
        <w:t xml:space="preserve"> fra </w:t>
      </w:r>
      <w:r w:rsidR="00B37091">
        <w:rPr>
          <w:rFonts w:ascii="Book Antiqua" w:hAnsi="Book Antiqua"/>
          <w:sz w:val="22"/>
          <w:szCs w:val="22"/>
        </w:rPr>
        <w:t>Trettebergstuen</w:t>
      </w:r>
      <w:r w:rsidR="00FD5D42">
        <w:rPr>
          <w:rFonts w:ascii="Book Antiqua" w:hAnsi="Book Antiqua"/>
          <w:sz w:val="22"/>
          <w:szCs w:val="22"/>
        </w:rPr>
        <w:t xml:space="preserve"> sto</w:t>
      </w:r>
      <w:r w:rsidR="00B37091">
        <w:rPr>
          <w:rFonts w:ascii="Book Antiqua" w:hAnsi="Book Antiqua"/>
          <w:sz w:val="22"/>
          <w:szCs w:val="22"/>
        </w:rPr>
        <w:t xml:space="preserve"> det blant annet</w:t>
      </w:r>
      <w:r w:rsidR="005F4A81">
        <w:rPr>
          <w:rFonts w:ascii="Book Antiqua" w:hAnsi="Book Antiqua"/>
          <w:sz w:val="22"/>
          <w:szCs w:val="22"/>
        </w:rPr>
        <w:t xml:space="preserve">: ”Simonsen har ikke skrevet at alle ropte hore. Og jeg har bekreftet til </w:t>
      </w:r>
      <w:proofErr w:type="spellStart"/>
      <w:r w:rsidR="005F4A81">
        <w:rPr>
          <w:rFonts w:ascii="Book Antiqua" w:hAnsi="Book Antiqua"/>
          <w:sz w:val="22"/>
          <w:szCs w:val="22"/>
        </w:rPr>
        <w:t>vg</w:t>
      </w:r>
      <w:proofErr w:type="spellEnd"/>
      <w:r w:rsidR="005F4A81">
        <w:rPr>
          <w:rFonts w:ascii="Book Antiqua" w:hAnsi="Book Antiqua"/>
          <w:sz w:val="22"/>
          <w:szCs w:val="22"/>
        </w:rPr>
        <w:t xml:space="preserve"> hva som ble ropt”, ”</w:t>
      </w:r>
      <w:proofErr w:type="spellStart"/>
      <w:r w:rsidR="005F4A81">
        <w:rPr>
          <w:rFonts w:ascii="Book Antiqua" w:hAnsi="Book Antiqua"/>
          <w:sz w:val="22"/>
          <w:szCs w:val="22"/>
        </w:rPr>
        <w:t>marie</w:t>
      </w:r>
      <w:proofErr w:type="spellEnd"/>
      <w:r w:rsidR="005F4A81">
        <w:rPr>
          <w:rFonts w:ascii="Book Antiqua" w:hAnsi="Book Antiqua"/>
          <w:sz w:val="22"/>
          <w:szCs w:val="22"/>
        </w:rPr>
        <w:t xml:space="preserve"> skrev da heller ikke at det var organisert og at alle gjorde det? Står da en gjeng?”</w:t>
      </w:r>
      <w:r w:rsidR="00FD5D42">
        <w:rPr>
          <w:rFonts w:ascii="Book Antiqua" w:hAnsi="Book Antiqua"/>
          <w:sz w:val="22"/>
          <w:szCs w:val="22"/>
        </w:rPr>
        <w:t xml:space="preserve"> </w:t>
      </w:r>
      <w:r w:rsidR="005F4A81">
        <w:rPr>
          <w:rFonts w:ascii="Book Antiqua" w:hAnsi="Book Antiqua"/>
          <w:sz w:val="22"/>
          <w:szCs w:val="22"/>
        </w:rPr>
        <w:t>og ”Ingen har påstått at alle ropte det, noen gjorde det” D</w:t>
      </w:r>
      <w:r w:rsidR="00FD5D42">
        <w:rPr>
          <w:rFonts w:ascii="Book Antiqua" w:hAnsi="Book Antiqua"/>
          <w:sz w:val="22"/>
          <w:szCs w:val="22"/>
        </w:rPr>
        <w:t xml:space="preserve">et vises også til debatter </w:t>
      </w:r>
      <w:r w:rsidR="005F4A81">
        <w:rPr>
          <w:rFonts w:ascii="Book Antiqua" w:hAnsi="Book Antiqua"/>
          <w:sz w:val="22"/>
          <w:szCs w:val="22"/>
        </w:rPr>
        <w:t xml:space="preserve">på </w:t>
      </w:r>
      <w:proofErr w:type="spellStart"/>
      <w:r w:rsidR="005F4A81">
        <w:rPr>
          <w:rFonts w:ascii="Book Antiqua" w:hAnsi="Book Antiqua"/>
          <w:sz w:val="22"/>
          <w:szCs w:val="22"/>
        </w:rPr>
        <w:t>Facebook</w:t>
      </w:r>
      <w:proofErr w:type="spellEnd"/>
      <w:r w:rsidR="00536540">
        <w:rPr>
          <w:rFonts w:ascii="Book Antiqua" w:hAnsi="Book Antiqua"/>
          <w:sz w:val="22"/>
          <w:szCs w:val="22"/>
        </w:rPr>
        <w:t xml:space="preserve"> hvor blant annet Gerd Kristiansen skriver: «Det var ikke bare Marie Simonsen som hørte at det ble ropt hore, det var mange som hørte, ikke minst hun som holdt innledningen.»</w:t>
      </w:r>
      <w:r w:rsidR="005F4A81">
        <w:rPr>
          <w:rFonts w:ascii="Book Antiqua" w:hAnsi="Book Antiqua"/>
          <w:sz w:val="22"/>
          <w:szCs w:val="22"/>
        </w:rPr>
        <w:t xml:space="preserve"> </w:t>
      </w:r>
      <w:r w:rsidR="00536540">
        <w:rPr>
          <w:rFonts w:ascii="Book Antiqua" w:hAnsi="Book Antiqua"/>
          <w:sz w:val="22"/>
          <w:szCs w:val="22"/>
        </w:rPr>
        <w:t>Kristiansen opplyser</w:t>
      </w:r>
      <w:r w:rsidR="00010AAD">
        <w:rPr>
          <w:rFonts w:ascii="Book Antiqua" w:hAnsi="Book Antiqua"/>
          <w:sz w:val="22"/>
          <w:szCs w:val="22"/>
        </w:rPr>
        <w:t xml:space="preserve"> imidlertid</w:t>
      </w:r>
      <w:r w:rsidR="00536540">
        <w:rPr>
          <w:rFonts w:ascii="Book Antiqua" w:hAnsi="Book Antiqua"/>
          <w:sz w:val="22"/>
          <w:szCs w:val="22"/>
        </w:rPr>
        <w:t xml:space="preserve"> at hun ikke selv var på demonstrasjonen. </w:t>
      </w:r>
      <w:r w:rsidR="00010AAD">
        <w:rPr>
          <w:rFonts w:ascii="Book Antiqua" w:hAnsi="Book Antiqua"/>
          <w:sz w:val="22"/>
          <w:szCs w:val="22"/>
        </w:rPr>
        <w:t xml:space="preserve">Videre bekrefter </w:t>
      </w:r>
      <w:r w:rsidR="00536540">
        <w:rPr>
          <w:rFonts w:ascii="Book Antiqua" w:hAnsi="Book Antiqua"/>
          <w:sz w:val="22"/>
          <w:szCs w:val="22"/>
        </w:rPr>
        <w:t>Trettebergstuen i en VG- artikkel dagen etter at det ble ropt hore til henne.</w:t>
      </w:r>
    </w:p>
    <w:p w:rsidR="0086305D" w:rsidRDefault="00B70F8F" w:rsidP="001C47DF">
      <w:pPr>
        <w:widowControl/>
        <w:overflowPunct/>
        <w:autoSpaceDE/>
        <w:autoSpaceDN/>
        <w:adjustRightInd/>
        <w:spacing w:before="100" w:beforeAutospacing="1" w:after="100" w:afterAutospacing="1"/>
        <w:textAlignment w:val="auto"/>
        <w:rPr>
          <w:rFonts w:ascii="Book Antiqua" w:hAnsi="Book Antiqua"/>
          <w:sz w:val="22"/>
          <w:szCs w:val="22"/>
        </w:rPr>
      </w:pPr>
      <w:r>
        <w:rPr>
          <w:rFonts w:ascii="Book Antiqua" w:hAnsi="Book Antiqua"/>
          <w:sz w:val="22"/>
          <w:szCs w:val="22"/>
        </w:rPr>
        <w:t>Dagbladet</w:t>
      </w:r>
      <w:r w:rsidR="00BB17F8">
        <w:rPr>
          <w:rFonts w:ascii="Book Antiqua" w:hAnsi="Book Antiqua"/>
          <w:sz w:val="22"/>
          <w:szCs w:val="22"/>
        </w:rPr>
        <w:t xml:space="preserve"> </w:t>
      </w:r>
      <w:r w:rsidR="000F3E88">
        <w:rPr>
          <w:rFonts w:ascii="Book Antiqua" w:hAnsi="Book Antiqua"/>
          <w:sz w:val="22"/>
          <w:szCs w:val="22"/>
        </w:rPr>
        <w:t>mener også det er av betydning at</w:t>
      </w:r>
      <w:r w:rsidR="00BB17F8">
        <w:rPr>
          <w:rFonts w:ascii="Book Antiqua" w:hAnsi="Book Antiqua"/>
          <w:sz w:val="22"/>
          <w:szCs w:val="22"/>
        </w:rPr>
        <w:t xml:space="preserve"> </w:t>
      </w:r>
      <w:r>
        <w:rPr>
          <w:rFonts w:ascii="Book Antiqua" w:hAnsi="Book Antiqua"/>
          <w:sz w:val="22"/>
          <w:szCs w:val="22"/>
        </w:rPr>
        <w:t>ingen n</w:t>
      </w:r>
      <w:r w:rsidR="00797B7D">
        <w:rPr>
          <w:rFonts w:ascii="Book Antiqua" w:hAnsi="Book Antiqua"/>
          <w:sz w:val="22"/>
          <w:szCs w:val="22"/>
        </w:rPr>
        <w:t>avngitt</w:t>
      </w:r>
      <w:r w:rsidR="00124BAF">
        <w:rPr>
          <w:rFonts w:ascii="Book Antiqua" w:hAnsi="Book Antiqua"/>
          <w:sz w:val="22"/>
          <w:szCs w:val="22"/>
        </w:rPr>
        <w:t>e</w:t>
      </w:r>
      <w:r w:rsidR="00797B7D">
        <w:rPr>
          <w:rFonts w:ascii="Book Antiqua" w:hAnsi="Book Antiqua"/>
          <w:sz w:val="22"/>
          <w:szCs w:val="22"/>
        </w:rPr>
        <w:t xml:space="preserve"> personer bl</w:t>
      </w:r>
      <w:r>
        <w:rPr>
          <w:rFonts w:ascii="Book Antiqua" w:hAnsi="Book Antiqua"/>
          <w:sz w:val="22"/>
          <w:szCs w:val="22"/>
        </w:rPr>
        <w:t>e kritisert i den påklagede artikkelen</w:t>
      </w:r>
      <w:r w:rsidR="00797B7D">
        <w:rPr>
          <w:rFonts w:ascii="Book Antiqua" w:hAnsi="Book Antiqua"/>
          <w:sz w:val="22"/>
          <w:szCs w:val="22"/>
        </w:rPr>
        <w:t xml:space="preserve">. </w:t>
      </w:r>
    </w:p>
    <w:p w:rsidR="00B70F8F" w:rsidRDefault="00B70F8F" w:rsidP="00797B7D">
      <w:pPr>
        <w:widowControl/>
        <w:rPr>
          <w:rFonts w:ascii="Book Antiqua" w:hAnsi="Book Antiqua"/>
          <w:b/>
          <w:sz w:val="22"/>
        </w:rPr>
      </w:pPr>
    </w:p>
    <w:p w:rsidR="00EA0D32" w:rsidRDefault="003B6E81" w:rsidP="00797B7D">
      <w:pPr>
        <w:widowControl/>
        <w:rPr>
          <w:rFonts w:ascii="Book Antiqua" w:hAnsi="Book Antiqua"/>
          <w:sz w:val="22"/>
        </w:rPr>
      </w:pPr>
      <w:r>
        <w:rPr>
          <w:rFonts w:ascii="Book Antiqua" w:hAnsi="Book Antiqua"/>
          <w:b/>
          <w:sz w:val="22"/>
        </w:rPr>
        <w:t xml:space="preserve">Klageren </w:t>
      </w:r>
      <w:r w:rsidRPr="00C65B94">
        <w:rPr>
          <w:rFonts w:ascii="Book Antiqua" w:hAnsi="Book Antiqua"/>
          <w:sz w:val="22"/>
        </w:rPr>
        <w:t xml:space="preserve">presiserer at </w:t>
      </w:r>
      <w:r w:rsidR="00BB17F8">
        <w:rPr>
          <w:rFonts w:ascii="Book Antiqua" w:hAnsi="Book Antiqua"/>
          <w:sz w:val="22"/>
        </w:rPr>
        <w:t xml:space="preserve">det kun reageres </w:t>
      </w:r>
      <w:r w:rsidRPr="00C65B94">
        <w:rPr>
          <w:rFonts w:ascii="Book Antiqua" w:hAnsi="Book Antiqua"/>
          <w:sz w:val="22"/>
        </w:rPr>
        <w:t xml:space="preserve">på </w:t>
      </w:r>
      <w:r w:rsidRPr="00C65B94">
        <w:rPr>
          <w:rFonts w:ascii="Book Antiqua" w:hAnsi="Book Antiqua"/>
          <w:i/>
          <w:sz w:val="22"/>
        </w:rPr>
        <w:t>to utsagn</w:t>
      </w:r>
      <w:r w:rsidR="000D31AB">
        <w:rPr>
          <w:rFonts w:ascii="Book Antiqua" w:hAnsi="Book Antiqua"/>
          <w:sz w:val="22"/>
        </w:rPr>
        <w:t>;</w:t>
      </w:r>
      <w:r w:rsidR="000F3E88">
        <w:rPr>
          <w:rFonts w:ascii="Book Antiqua" w:hAnsi="Book Antiqua"/>
          <w:sz w:val="22"/>
        </w:rPr>
        <w:t xml:space="preserve"> «</w:t>
      </w:r>
      <w:r w:rsidR="000F3E88" w:rsidRPr="00C65B94">
        <w:rPr>
          <w:rFonts w:ascii="Book Antiqua" w:hAnsi="Book Antiqua"/>
          <w:sz w:val="22"/>
        </w:rPr>
        <w:t>taktfaste ropene</w:t>
      </w:r>
      <w:r w:rsidR="000F3E88" w:rsidRPr="00472ED3">
        <w:rPr>
          <w:rFonts w:ascii="Book Antiqua" w:hAnsi="Book Antiqua"/>
          <w:b/>
          <w:bCs/>
          <w:sz w:val="22"/>
          <w:szCs w:val="22"/>
        </w:rPr>
        <w:t xml:space="preserve"> </w:t>
      </w:r>
      <w:r w:rsidR="000F3E88" w:rsidRPr="00472ED3">
        <w:rPr>
          <w:rFonts w:ascii="Book Antiqua" w:hAnsi="Book Antiqua"/>
          <w:bCs/>
          <w:sz w:val="22"/>
          <w:szCs w:val="22"/>
        </w:rPr>
        <w:t>truet med å overdøve</w:t>
      </w:r>
      <w:r w:rsidR="000F3E88">
        <w:rPr>
          <w:rFonts w:ascii="Book Antiqua" w:hAnsi="Book Antiqua"/>
          <w:bCs/>
          <w:sz w:val="22"/>
          <w:szCs w:val="22"/>
        </w:rPr>
        <w:t>»</w:t>
      </w:r>
      <w:r w:rsidR="000F3E88">
        <w:rPr>
          <w:rFonts w:ascii="Book Antiqua" w:hAnsi="Book Antiqua"/>
          <w:sz w:val="22"/>
        </w:rPr>
        <w:t xml:space="preserve"> og «</w:t>
      </w:r>
      <w:r w:rsidR="000F3E88" w:rsidRPr="00C65B94">
        <w:rPr>
          <w:rFonts w:ascii="Book Antiqua" w:hAnsi="Book Antiqua"/>
          <w:sz w:val="22"/>
        </w:rPr>
        <w:t>å se en gjeng godt voksne menn rope hore</w:t>
      </w:r>
      <w:r w:rsidR="000F3E88">
        <w:rPr>
          <w:rFonts w:ascii="Book Antiqua" w:hAnsi="Book Antiqua"/>
          <w:sz w:val="22"/>
        </w:rPr>
        <w:t>»</w:t>
      </w:r>
      <w:r w:rsidR="000F3E88" w:rsidRPr="00C65B94">
        <w:rPr>
          <w:rFonts w:ascii="Book Antiqua" w:hAnsi="Book Antiqua"/>
          <w:sz w:val="22"/>
        </w:rPr>
        <w:t>.</w:t>
      </w:r>
      <w:r w:rsidR="000F3E88">
        <w:rPr>
          <w:rFonts w:ascii="Book Antiqua" w:hAnsi="Book Antiqua"/>
          <w:sz w:val="22"/>
        </w:rPr>
        <w:t xml:space="preserve"> Det er </w:t>
      </w:r>
      <w:r w:rsidR="00B37091">
        <w:rPr>
          <w:rFonts w:ascii="Book Antiqua" w:hAnsi="Book Antiqua"/>
          <w:sz w:val="22"/>
        </w:rPr>
        <w:t>med disse påstandene klager</w:t>
      </w:r>
      <w:r w:rsidR="000F3E88">
        <w:rPr>
          <w:rFonts w:ascii="Book Antiqua" w:hAnsi="Book Antiqua"/>
          <w:sz w:val="22"/>
        </w:rPr>
        <w:t xml:space="preserve"> </w:t>
      </w:r>
      <w:r w:rsidR="00BB17F8">
        <w:rPr>
          <w:rFonts w:ascii="Book Antiqua" w:hAnsi="Book Antiqua"/>
          <w:sz w:val="22"/>
        </w:rPr>
        <w:t>mener</w:t>
      </w:r>
      <w:r w:rsidR="000F3E88">
        <w:rPr>
          <w:rFonts w:ascii="Book Antiqua" w:hAnsi="Book Antiqua"/>
          <w:sz w:val="22"/>
        </w:rPr>
        <w:t xml:space="preserve"> </w:t>
      </w:r>
      <w:r w:rsidR="000D31AB">
        <w:rPr>
          <w:rFonts w:ascii="Book Antiqua" w:hAnsi="Book Antiqua"/>
          <w:sz w:val="22"/>
        </w:rPr>
        <w:t>avisen har brutt</w:t>
      </w:r>
      <w:r w:rsidR="00BB17F8">
        <w:rPr>
          <w:rFonts w:ascii="Book Antiqua" w:hAnsi="Book Antiqua"/>
          <w:sz w:val="22"/>
        </w:rPr>
        <w:t xml:space="preserve"> Vær</w:t>
      </w:r>
      <w:r w:rsidRPr="00C65B94">
        <w:rPr>
          <w:rFonts w:ascii="Book Antiqua" w:hAnsi="Book Antiqua"/>
          <w:sz w:val="22"/>
        </w:rPr>
        <w:t xml:space="preserve"> </w:t>
      </w:r>
      <w:proofErr w:type="spellStart"/>
      <w:r w:rsidRPr="00C65B94">
        <w:rPr>
          <w:rFonts w:ascii="Book Antiqua" w:hAnsi="Book Antiqua"/>
          <w:sz w:val="22"/>
        </w:rPr>
        <w:t>Varsom-plakatens</w:t>
      </w:r>
      <w:proofErr w:type="spellEnd"/>
      <w:r w:rsidR="00253DC0">
        <w:rPr>
          <w:rFonts w:ascii="Book Antiqua" w:hAnsi="Book Antiqua"/>
          <w:sz w:val="22"/>
        </w:rPr>
        <w:t xml:space="preserve"> punkt</w:t>
      </w:r>
      <w:r w:rsidRPr="00C65B94">
        <w:rPr>
          <w:rFonts w:ascii="Book Antiqua" w:hAnsi="Book Antiqua"/>
          <w:sz w:val="22"/>
        </w:rPr>
        <w:t xml:space="preserve"> 3.2</w:t>
      </w:r>
      <w:r w:rsidR="000F3E88">
        <w:rPr>
          <w:rFonts w:ascii="Book Antiqua" w:hAnsi="Book Antiqua"/>
          <w:sz w:val="22"/>
        </w:rPr>
        <w:t>.</w:t>
      </w:r>
    </w:p>
    <w:p w:rsidR="000F3E88" w:rsidRDefault="000F3E88" w:rsidP="00797B7D">
      <w:pPr>
        <w:widowControl/>
        <w:rPr>
          <w:rFonts w:ascii="Book Antiqua" w:hAnsi="Book Antiqua"/>
          <w:sz w:val="22"/>
        </w:rPr>
      </w:pPr>
    </w:p>
    <w:p w:rsidR="00EA0D32" w:rsidRDefault="000F3E88" w:rsidP="00797B7D">
      <w:pPr>
        <w:widowControl/>
        <w:rPr>
          <w:rFonts w:ascii="Book Antiqua" w:hAnsi="Book Antiqua"/>
          <w:sz w:val="22"/>
        </w:rPr>
      </w:pPr>
      <w:r>
        <w:rPr>
          <w:rFonts w:ascii="Book Antiqua" w:hAnsi="Book Antiqua"/>
          <w:sz w:val="22"/>
        </w:rPr>
        <w:t xml:space="preserve">Videre vises det til </w:t>
      </w:r>
      <w:r w:rsidR="00BB17F8">
        <w:rPr>
          <w:rFonts w:ascii="Book Antiqua" w:hAnsi="Book Antiqua"/>
          <w:sz w:val="22"/>
        </w:rPr>
        <w:t xml:space="preserve">at Dagbladet </w:t>
      </w:r>
      <w:r w:rsidR="00B37091">
        <w:rPr>
          <w:rFonts w:ascii="Book Antiqua" w:hAnsi="Book Antiqua"/>
          <w:sz w:val="22"/>
        </w:rPr>
        <w:t xml:space="preserve">i tilsvaret </w:t>
      </w:r>
      <w:r w:rsidR="005A68F4">
        <w:rPr>
          <w:rFonts w:ascii="Book Antiqua" w:hAnsi="Book Antiqua"/>
          <w:sz w:val="22"/>
        </w:rPr>
        <w:t xml:space="preserve">peker på </w:t>
      </w:r>
      <w:r w:rsidR="00BB17F8">
        <w:rPr>
          <w:rFonts w:ascii="Book Antiqua" w:hAnsi="Book Antiqua"/>
          <w:sz w:val="22"/>
        </w:rPr>
        <w:t xml:space="preserve">kilder som </w:t>
      </w:r>
      <w:r w:rsidR="00EA0D32">
        <w:rPr>
          <w:rFonts w:ascii="Book Antiqua" w:hAnsi="Book Antiqua"/>
          <w:sz w:val="22"/>
        </w:rPr>
        <w:t xml:space="preserve">LO-leder Roar </w:t>
      </w:r>
      <w:proofErr w:type="spellStart"/>
      <w:r w:rsidR="00EA0D32">
        <w:rPr>
          <w:rFonts w:ascii="Book Antiqua" w:hAnsi="Book Antiqua"/>
          <w:sz w:val="22"/>
        </w:rPr>
        <w:t>Flåthen</w:t>
      </w:r>
      <w:proofErr w:type="spellEnd"/>
      <w:r w:rsidR="00EA0D32">
        <w:rPr>
          <w:rFonts w:ascii="Book Antiqua" w:hAnsi="Book Antiqua"/>
          <w:sz w:val="22"/>
        </w:rPr>
        <w:t xml:space="preserve"> og L</w:t>
      </w:r>
      <w:r>
        <w:rPr>
          <w:rFonts w:ascii="Book Antiqua" w:hAnsi="Book Antiqua"/>
          <w:sz w:val="22"/>
        </w:rPr>
        <w:t>O</w:t>
      </w:r>
      <w:r w:rsidR="00EA0D32">
        <w:rPr>
          <w:rFonts w:ascii="Book Antiqua" w:hAnsi="Book Antiqua"/>
          <w:sz w:val="22"/>
        </w:rPr>
        <w:t>s nestlede</w:t>
      </w:r>
      <w:r>
        <w:rPr>
          <w:rFonts w:ascii="Book Antiqua" w:hAnsi="Book Antiqua"/>
          <w:sz w:val="22"/>
        </w:rPr>
        <w:t>r Gerd Kristiansen, men klager</w:t>
      </w:r>
      <w:r w:rsidR="00EA0D32">
        <w:rPr>
          <w:rFonts w:ascii="Book Antiqua" w:hAnsi="Book Antiqua"/>
          <w:sz w:val="22"/>
        </w:rPr>
        <w:t xml:space="preserve"> skriver «De var ikke til stede og kan derfor ikke ha hørt noe som helst under demonstrasjonen. At de begge sammen med Fellesforbundets leder Arve Bakke har kommentarer til saken er fullt le</w:t>
      </w:r>
      <w:r w:rsidR="007C758C">
        <w:rPr>
          <w:rFonts w:ascii="Book Antiqua" w:hAnsi="Book Antiqua"/>
          <w:sz w:val="22"/>
        </w:rPr>
        <w:t>g</w:t>
      </w:r>
      <w:r w:rsidR="00EA0D32">
        <w:rPr>
          <w:rFonts w:ascii="Book Antiqua" w:hAnsi="Book Antiqua"/>
          <w:sz w:val="22"/>
        </w:rPr>
        <w:t xml:space="preserve">itimt, men motbeviser overhodet ikke vår påstand. I sakens anledning har det vært mange som med stor iver har forsøkt å finne dokumentasjon for at de påståtte hendelsene ”med de taktfaste </w:t>
      </w:r>
      <w:proofErr w:type="spellStart"/>
      <w:r w:rsidR="00EA0D32">
        <w:rPr>
          <w:rFonts w:ascii="Book Antiqua" w:hAnsi="Book Antiqua"/>
          <w:sz w:val="22"/>
        </w:rPr>
        <w:t>horeropene</w:t>
      </w:r>
      <w:proofErr w:type="spellEnd"/>
      <w:r w:rsidR="00EA0D32">
        <w:rPr>
          <w:rFonts w:ascii="Book Antiqua" w:hAnsi="Book Antiqua"/>
          <w:sz w:val="22"/>
        </w:rPr>
        <w:t>” faktisk har skjedd. S</w:t>
      </w:r>
      <w:r w:rsidR="007C758C">
        <w:rPr>
          <w:rFonts w:ascii="Book Antiqua" w:hAnsi="Book Antiqua"/>
          <w:sz w:val="22"/>
        </w:rPr>
        <w:t>å</w:t>
      </w:r>
      <w:r w:rsidR="00EA0D32">
        <w:rPr>
          <w:rFonts w:ascii="Book Antiqua" w:hAnsi="Book Antiqua"/>
          <w:sz w:val="22"/>
        </w:rPr>
        <w:t xml:space="preserve"> langt har ingen dokumentert det.[…] Det som gjenstår som bevis i saken er utsagn fra Anette Trettebergstuen selv.»</w:t>
      </w:r>
    </w:p>
    <w:p w:rsidR="00EA0D32" w:rsidRDefault="00EA0D32" w:rsidP="00797B7D">
      <w:pPr>
        <w:widowControl/>
        <w:rPr>
          <w:rFonts w:ascii="Book Antiqua" w:hAnsi="Book Antiqua"/>
          <w:sz w:val="22"/>
        </w:rPr>
      </w:pPr>
    </w:p>
    <w:p w:rsidR="005A68F4" w:rsidRDefault="00EA0D32" w:rsidP="00797B7D">
      <w:pPr>
        <w:widowControl/>
        <w:rPr>
          <w:rFonts w:ascii="Book Antiqua" w:hAnsi="Book Antiqua"/>
          <w:sz w:val="22"/>
        </w:rPr>
      </w:pPr>
      <w:r>
        <w:rPr>
          <w:rFonts w:ascii="Book Antiqua" w:hAnsi="Book Antiqua"/>
          <w:sz w:val="22"/>
        </w:rPr>
        <w:t>Klager</w:t>
      </w:r>
      <w:r w:rsidR="005A68F4">
        <w:rPr>
          <w:rFonts w:ascii="Book Antiqua" w:hAnsi="Book Antiqua"/>
          <w:sz w:val="22"/>
        </w:rPr>
        <w:t xml:space="preserve"> bestrider </w:t>
      </w:r>
      <w:r>
        <w:rPr>
          <w:rFonts w:ascii="Book Antiqua" w:hAnsi="Book Antiqua"/>
          <w:sz w:val="22"/>
        </w:rPr>
        <w:t xml:space="preserve">ikke </w:t>
      </w:r>
      <w:r w:rsidR="005A68F4">
        <w:rPr>
          <w:rFonts w:ascii="Book Antiqua" w:hAnsi="Book Antiqua"/>
          <w:sz w:val="22"/>
        </w:rPr>
        <w:t>a</w:t>
      </w:r>
      <w:r>
        <w:rPr>
          <w:rFonts w:ascii="Book Antiqua" w:hAnsi="Book Antiqua"/>
          <w:sz w:val="22"/>
        </w:rPr>
        <w:t xml:space="preserve">t Trettebergstuen har hørt </w:t>
      </w:r>
      <w:proofErr w:type="spellStart"/>
      <w:r w:rsidR="00B37091">
        <w:rPr>
          <w:rFonts w:ascii="Book Antiqua" w:hAnsi="Book Antiqua"/>
          <w:sz w:val="22"/>
        </w:rPr>
        <w:t>hore-rop</w:t>
      </w:r>
      <w:proofErr w:type="spellEnd"/>
      <w:r>
        <w:rPr>
          <w:rFonts w:ascii="Book Antiqua" w:hAnsi="Book Antiqua"/>
          <w:sz w:val="22"/>
        </w:rPr>
        <w:t xml:space="preserve">. Det </w:t>
      </w:r>
      <w:r w:rsidR="00B37091">
        <w:rPr>
          <w:rFonts w:ascii="Book Antiqua" w:hAnsi="Book Antiqua"/>
          <w:sz w:val="22"/>
        </w:rPr>
        <w:t xml:space="preserve">opplyses også at klager både har bekreftet og tatt avstand fra dette </w:t>
      </w:r>
      <w:r>
        <w:rPr>
          <w:rFonts w:ascii="Book Antiqua" w:hAnsi="Book Antiqua"/>
          <w:sz w:val="22"/>
        </w:rPr>
        <w:t>i artikler i etterkant</w:t>
      </w:r>
      <w:r w:rsidR="005A68F4">
        <w:rPr>
          <w:rFonts w:ascii="Book Antiqua" w:hAnsi="Book Antiqua"/>
          <w:sz w:val="22"/>
        </w:rPr>
        <w:t xml:space="preserve"> av demonstrasjonen</w:t>
      </w:r>
      <w:r>
        <w:rPr>
          <w:rFonts w:ascii="Book Antiqua" w:hAnsi="Book Antiqua"/>
          <w:sz w:val="22"/>
        </w:rPr>
        <w:t>. Men slik klageren s</w:t>
      </w:r>
      <w:r w:rsidR="00B762B2">
        <w:rPr>
          <w:rFonts w:ascii="Book Antiqua" w:hAnsi="Book Antiqua"/>
          <w:sz w:val="22"/>
        </w:rPr>
        <w:t xml:space="preserve">er det, er </w:t>
      </w:r>
      <w:r w:rsidR="005A68F4">
        <w:rPr>
          <w:rFonts w:ascii="Book Antiqua" w:hAnsi="Book Antiqua"/>
          <w:sz w:val="22"/>
        </w:rPr>
        <w:t xml:space="preserve">det </w:t>
      </w:r>
      <w:r w:rsidR="000F3E88">
        <w:rPr>
          <w:rFonts w:ascii="Book Antiqua" w:hAnsi="Book Antiqua"/>
          <w:sz w:val="22"/>
        </w:rPr>
        <w:t xml:space="preserve">en </w:t>
      </w:r>
      <w:r w:rsidR="005A68F4">
        <w:rPr>
          <w:rFonts w:ascii="Book Antiqua" w:hAnsi="Book Antiqua"/>
          <w:sz w:val="22"/>
        </w:rPr>
        <w:t xml:space="preserve">forskjell på å høre at det </w:t>
      </w:r>
      <w:r w:rsidR="00B762B2">
        <w:rPr>
          <w:rFonts w:ascii="Book Antiqua" w:hAnsi="Book Antiqua"/>
          <w:sz w:val="22"/>
        </w:rPr>
        <w:t>bl</w:t>
      </w:r>
      <w:r w:rsidR="000F3E88">
        <w:rPr>
          <w:rFonts w:ascii="Book Antiqua" w:hAnsi="Book Antiqua"/>
          <w:sz w:val="22"/>
        </w:rPr>
        <w:t>ir</w:t>
      </w:r>
      <w:r w:rsidR="00B762B2">
        <w:rPr>
          <w:rFonts w:ascii="Book Antiqua" w:hAnsi="Book Antiqua"/>
          <w:sz w:val="22"/>
        </w:rPr>
        <w:t xml:space="preserve"> ropt hore fra deltagere i mengden, </w:t>
      </w:r>
      <w:r w:rsidR="00B37091">
        <w:rPr>
          <w:rFonts w:ascii="Book Antiqua" w:hAnsi="Book Antiqua"/>
          <w:sz w:val="22"/>
        </w:rPr>
        <w:t>og</w:t>
      </w:r>
      <w:r w:rsidR="00B762B2">
        <w:rPr>
          <w:rFonts w:ascii="Book Antiqua" w:hAnsi="Book Antiqua"/>
          <w:sz w:val="22"/>
        </w:rPr>
        <w:t xml:space="preserve"> </w:t>
      </w:r>
      <w:r w:rsidR="000F3E88">
        <w:rPr>
          <w:rFonts w:ascii="Book Antiqua" w:hAnsi="Book Antiqua"/>
          <w:sz w:val="22"/>
        </w:rPr>
        <w:t xml:space="preserve">det </w:t>
      </w:r>
      <w:r w:rsidR="00B762B2">
        <w:rPr>
          <w:rFonts w:ascii="Book Antiqua" w:hAnsi="Book Antiqua"/>
          <w:sz w:val="22"/>
        </w:rPr>
        <w:t>å påstå</w:t>
      </w:r>
      <w:r w:rsidR="00B011EF">
        <w:rPr>
          <w:rFonts w:ascii="Book Antiqua" w:hAnsi="Book Antiqua"/>
          <w:sz w:val="22"/>
        </w:rPr>
        <w:t xml:space="preserve">, </w:t>
      </w:r>
      <w:r w:rsidR="00B011EF">
        <w:rPr>
          <w:rFonts w:ascii="Book Antiqua" w:hAnsi="Book Antiqua"/>
          <w:sz w:val="22"/>
        </w:rPr>
        <w:softHyphen/>
      </w:r>
      <w:r w:rsidR="005A68F4">
        <w:rPr>
          <w:rFonts w:ascii="Book Antiqua" w:hAnsi="Book Antiqua"/>
          <w:sz w:val="22"/>
        </w:rPr>
        <w:t>slik Dagbladet gjør</w:t>
      </w:r>
      <w:r w:rsidR="00B011EF">
        <w:rPr>
          <w:rFonts w:ascii="Book Antiqua" w:hAnsi="Book Antiqua"/>
          <w:sz w:val="22"/>
        </w:rPr>
        <w:t>,</w:t>
      </w:r>
      <w:r w:rsidR="00B762B2">
        <w:rPr>
          <w:rFonts w:ascii="Book Antiqua" w:hAnsi="Book Antiqua"/>
          <w:sz w:val="22"/>
        </w:rPr>
        <w:t xml:space="preserve"> at deltakere i en demonstrasjon taktfast har ropt hore.</w:t>
      </w:r>
      <w:r w:rsidR="005A68F4">
        <w:rPr>
          <w:rFonts w:ascii="Book Antiqua" w:hAnsi="Book Antiqua"/>
          <w:sz w:val="22"/>
        </w:rPr>
        <w:t xml:space="preserve"> </w:t>
      </w:r>
      <w:r w:rsidR="00B762B2">
        <w:rPr>
          <w:rFonts w:ascii="Book Antiqua" w:hAnsi="Book Antiqua"/>
          <w:sz w:val="22"/>
        </w:rPr>
        <w:t>Klager mener Dagbladet</w:t>
      </w:r>
      <w:r w:rsidR="005A68F4">
        <w:rPr>
          <w:rFonts w:ascii="Book Antiqua" w:hAnsi="Book Antiqua"/>
          <w:sz w:val="22"/>
        </w:rPr>
        <w:t xml:space="preserve"> på denne måten </w:t>
      </w:r>
      <w:r w:rsidR="00B762B2">
        <w:rPr>
          <w:rFonts w:ascii="Book Antiqua" w:hAnsi="Book Antiqua"/>
          <w:sz w:val="22"/>
        </w:rPr>
        <w:t>karakteriserer og stempler hel</w:t>
      </w:r>
      <w:r w:rsidR="000F3E88">
        <w:rPr>
          <w:rFonts w:ascii="Book Antiqua" w:hAnsi="Book Antiqua"/>
          <w:sz w:val="22"/>
        </w:rPr>
        <w:t>e</w:t>
      </w:r>
      <w:r w:rsidR="00B762B2">
        <w:rPr>
          <w:rFonts w:ascii="Book Antiqua" w:hAnsi="Book Antiqua"/>
          <w:sz w:val="22"/>
        </w:rPr>
        <w:t xml:space="preserve"> demonstrasjonen og rammer arrangøren og samtlige deltakere hardt. </w:t>
      </w:r>
    </w:p>
    <w:p w:rsidR="005A68F4" w:rsidRDefault="005A68F4" w:rsidP="00797B7D">
      <w:pPr>
        <w:widowControl/>
        <w:rPr>
          <w:rFonts w:ascii="Book Antiqua" w:hAnsi="Book Antiqua"/>
          <w:sz w:val="22"/>
        </w:rPr>
      </w:pPr>
    </w:p>
    <w:p w:rsidR="00B762B2" w:rsidRDefault="00B762B2" w:rsidP="00797B7D">
      <w:pPr>
        <w:widowControl/>
        <w:rPr>
          <w:rFonts w:ascii="Book Antiqua" w:hAnsi="Book Antiqua"/>
          <w:sz w:val="22"/>
        </w:rPr>
      </w:pPr>
      <w:r>
        <w:rPr>
          <w:rFonts w:ascii="Book Antiqua" w:hAnsi="Book Antiqua"/>
          <w:sz w:val="22"/>
        </w:rPr>
        <w:lastRenderedPageBreak/>
        <w:t>At det er adgang til kraftigere språk i en kommentar</w:t>
      </w:r>
      <w:r w:rsidR="00253DC0">
        <w:rPr>
          <w:rFonts w:ascii="Book Antiqua" w:hAnsi="Book Antiqua"/>
          <w:sz w:val="22"/>
        </w:rPr>
        <w:t>,</w:t>
      </w:r>
      <w:r>
        <w:rPr>
          <w:rFonts w:ascii="Book Antiqua" w:hAnsi="Book Antiqua"/>
          <w:sz w:val="22"/>
        </w:rPr>
        <w:t xml:space="preserve"> finner klageren omstridt, og det kan</w:t>
      </w:r>
      <w:r w:rsidR="005A68F4">
        <w:rPr>
          <w:rFonts w:ascii="Book Antiqua" w:hAnsi="Book Antiqua"/>
          <w:sz w:val="22"/>
        </w:rPr>
        <w:t xml:space="preserve"> etter klagerens mening uansett</w:t>
      </w:r>
      <w:r>
        <w:rPr>
          <w:rFonts w:ascii="Book Antiqua" w:hAnsi="Book Antiqua"/>
          <w:sz w:val="22"/>
        </w:rPr>
        <w:t xml:space="preserve"> ikke bety «at det på kommentarplass er presseetisk akseptabelt med helt feilaktige faktapåstander som rammer hundrevis av uskyldige»</w:t>
      </w:r>
      <w:r w:rsidR="00B011EF">
        <w:rPr>
          <w:rFonts w:ascii="Book Antiqua" w:hAnsi="Book Antiqua"/>
          <w:sz w:val="22"/>
        </w:rPr>
        <w:t>.</w:t>
      </w:r>
    </w:p>
    <w:p w:rsidR="00B762B2" w:rsidRDefault="00B762B2" w:rsidP="00797B7D">
      <w:pPr>
        <w:widowControl/>
        <w:rPr>
          <w:rFonts w:ascii="Book Antiqua" w:hAnsi="Book Antiqua"/>
          <w:sz w:val="22"/>
        </w:rPr>
      </w:pPr>
    </w:p>
    <w:p w:rsidR="00B762B2" w:rsidRDefault="00B762B2" w:rsidP="00797B7D">
      <w:pPr>
        <w:widowControl/>
        <w:rPr>
          <w:rFonts w:ascii="Book Antiqua" w:hAnsi="Book Antiqua"/>
          <w:sz w:val="22"/>
        </w:rPr>
      </w:pPr>
    </w:p>
    <w:p w:rsidR="00797B7D" w:rsidRDefault="00B762B2" w:rsidP="00797B7D">
      <w:pPr>
        <w:widowControl/>
        <w:rPr>
          <w:rFonts w:ascii="Book Antiqua" w:hAnsi="Book Antiqua"/>
          <w:b/>
          <w:sz w:val="22"/>
        </w:rPr>
      </w:pPr>
      <w:r>
        <w:rPr>
          <w:rFonts w:ascii="Book Antiqua" w:hAnsi="Book Antiqua"/>
          <w:b/>
          <w:sz w:val="22"/>
        </w:rPr>
        <w:t xml:space="preserve">Dagbladet </w:t>
      </w:r>
      <w:r w:rsidRPr="00B762B2">
        <w:rPr>
          <w:rFonts w:ascii="Book Antiqua" w:hAnsi="Book Antiqua"/>
          <w:sz w:val="22"/>
        </w:rPr>
        <w:t>hadde ingen ytterligere kommentarer.</w:t>
      </w:r>
    </w:p>
    <w:p w:rsidR="00797B7D" w:rsidRDefault="00797B7D" w:rsidP="00797B7D">
      <w:pPr>
        <w:widowControl/>
        <w:rPr>
          <w:rFonts w:ascii="Book Antiqua" w:hAnsi="Book Antiqua"/>
          <w:b/>
          <w:sz w:val="22"/>
        </w:rPr>
      </w:pPr>
      <w:r>
        <w:rPr>
          <w:rFonts w:ascii="Book Antiqua" w:hAnsi="Book Antiqua"/>
          <w:b/>
          <w:sz w:val="22"/>
        </w:rPr>
        <w:br w:type="page"/>
      </w:r>
    </w:p>
    <w:p w:rsidR="001B0450" w:rsidRDefault="00BB5420" w:rsidP="001B0450">
      <w:pPr>
        <w:pStyle w:val="ecxmsonormal"/>
      </w:pPr>
      <w:r>
        <w:rPr>
          <w:rFonts w:ascii="Book Antiqua" w:hAnsi="Book Antiqua"/>
          <w:b/>
          <w:bCs/>
        </w:rPr>
        <w:t xml:space="preserve">PRESSENS FAGLIGE UTVALG UTTALER: </w:t>
      </w:r>
      <w:r w:rsidR="001B0450">
        <w:rPr>
          <w:rFonts w:ascii="Book Antiqua" w:hAnsi="Book Antiqua"/>
          <w:b/>
          <w:bCs/>
        </w:rPr>
        <w:t xml:space="preserve"> </w:t>
      </w:r>
    </w:p>
    <w:p w:rsidR="00D07EBC" w:rsidRPr="004F0216" w:rsidRDefault="00D07EBC" w:rsidP="00D07EBC">
      <w:pPr>
        <w:pStyle w:val="ecxmsonormal"/>
        <w:rPr>
          <w:rFonts w:ascii="Book Antiqua" w:hAnsi="Book Antiqua"/>
          <w:bCs/>
          <w:sz w:val="22"/>
          <w:szCs w:val="22"/>
        </w:rPr>
      </w:pPr>
      <w:r w:rsidRPr="004F0216">
        <w:rPr>
          <w:rFonts w:ascii="Book Antiqua" w:hAnsi="Book Antiqua"/>
          <w:sz w:val="22"/>
          <w:szCs w:val="22"/>
        </w:rPr>
        <w:t xml:space="preserve">Klagen gjelder en kommentarartikkel i Dagbladet, </w:t>
      </w:r>
      <w:r w:rsidR="00BB5420">
        <w:rPr>
          <w:rFonts w:ascii="Book Antiqua" w:hAnsi="Book Antiqua"/>
          <w:sz w:val="22"/>
          <w:szCs w:val="22"/>
        </w:rPr>
        <w:t>publisert i januar 2012, som omtalte</w:t>
      </w:r>
      <w:r w:rsidRPr="004F0216">
        <w:rPr>
          <w:rFonts w:ascii="Book Antiqua" w:hAnsi="Book Antiqua"/>
          <w:sz w:val="22"/>
          <w:szCs w:val="22"/>
        </w:rPr>
        <w:t xml:space="preserve"> </w:t>
      </w:r>
      <w:r>
        <w:rPr>
          <w:rFonts w:ascii="Book Antiqua" w:hAnsi="Book Antiqua"/>
          <w:sz w:val="22"/>
          <w:szCs w:val="22"/>
        </w:rPr>
        <w:t>LO O</w:t>
      </w:r>
      <w:r w:rsidRPr="004F0216">
        <w:rPr>
          <w:rFonts w:ascii="Book Antiqua" w:hAnsi="Book Antiqua"/>
          <w:sz w:val="22"/>
          <w:szCs w:val="22"/>
        </w:rPr>
        <w:t xml:space="preserve">slos demonstrasjon i forbindelse med streiken mot EUs vikarbyrådirektiv. Kommentaren starter slik: </w:t>
      </w:r>
      <w:r w:rsidRPr="004F0216">
        <w:rPr>
          <w:rFonts w:ascii="Book Antiqua" w:hAnsi="Book Antiqua"/>
          <w:bCs/>
          <w:sz w:val="22"/>
          <w:szCs w:val="22"/>
        </w:rPr>
        <w:t>«HORE! HORE! HORE! De taktfaste ropene truet med å overdøve Anette Trettebergstuen […]»</w:t>
      </w:r>
      <w:r>
        <w:rPr>
          <w:rFonts w:ascii="Book Antiqua" w:hAnsi="Book Antiqua"/>
          <w:bCs/>
          <w:sz w:val="22"/>
          <w:szCs w:val="22"/>
        </w:rPr>
        <w:t>,</w:t>
      </w:r>
      <w:r w:rsidRPr="004F0216">
        <w:rPr>
          <w:rFonts w:ascii="Book Antiqua" w:hAnsi="Book Antiqua"/>
          <w:bCs/>
          <w:sz w:val="22"/>
          <w:szCs w:val="22"/>
        </w:rPr>
        <w:t xml:space="preserve"> og</w:t>
      </w:r>
      <w:r>
        <w:rPr>
          <w:rFonts w:ascii="Book Antiqua" w:hAnsi="Book Antiqua"/>
          <w:bCs/>
          <w:sz w:val="22"/>
          <w:szCs w:val="22"/>
        </w:rPr>
        <w:t xml:space="preserve"> videre</w:t>
      </w:r>
      <w:r w:rsidRPr="004F0216">
        <w:rPr>
          <w:rFonts w:ascii="Book Antiqua" w:hAnsi="Book Antiqua"/>
          <w:bCs/>
          <w:sz w:val="22"/>
          <w:szCs w:val="22"/>
        </w:rPr>
        <w:t xml:space="preserve"> «</w:t>
      </w:r>
      <w:r w:rsidRPr="004F0216">
        <w:rPr>
          <w:rFonts w:ascii="Book Antiqua" w:hAnsi="Book Antiqua"/>
          <w:sz w:val="22"/>
          <w:szCs w:val="22"/>
        </w:rPr>
        <w:t>Det er underlig å se en gjeng godt voksne menn rope ”hore” til en ung stortingsrepresentant»</w:t>
      </w:r>
      <w:r w:rsidRPr="004F0216">
        <w:rPr>
          <w:rFonts w:ascii="Book Antiqua" w:hAnsi="Book Antiqua"/>
          <w:bCs/>
          <w:sz w:val="22"/>
          <w:szCs w:val="22"/>
        </w:rPr>
        <w:t>.</w:t>
      </w:r>
    </w:p>
    <w:p w:rsidR="00D07EBC" w:rsidRPr="004F0216" w:rsidRDefault="00D07EBC" w:rsidP="00D07EBC">
      <w:pPr>
        <w:pStyle w:val="ecxmsonormal"/>
        <w:rPr>
          <w:rFonts w:ascii="Book Antiqua" w:hAnsi="Book Antiqua"/>
          <w:sz w:val="22"/>
          <w:szCs w:val="22"/>
        </w:rPr>
      </w:pPr>
      <w:r w:rsidRPr="004F0216">
        <w:rPr>
          <w:rFonts w:ascii="Book Antiqua" w:hAnsi="Book Antiqua"/>
          <w:sz w:val="22"/>
          <w:szCs w:val="22"/>
        </w:rPr>
        <w:t>Klager er LO Oslo, ved daglig leder Roy Pedersen. Ifølge klageren stemmer ikke beskrivelsen av «</w:t>
      </w:r>
      <w:proofErr w:type="spellStart"/>
      <w:r w:rsidRPr="004F0216">
        <w:rPr>
          <w:rFonts w:ascii="Book Antiqua" w:hAnsi="Book Antiqua"/>
          <w:sz w:val="22"/>
          <w:szCs w:val="22"/>
        </w:rPr>
        <w:t>hore-rop</w:t>
      </w:r>
      <w:proofErr w:type="spellEnd"/>
      <w:r w:rsidRPr="004F0216">
        <w:rPr>
          <w:rFonts w:ascii="Book Antiqua" w:hAnsi="Book Antiqua"/>
          <w:sz w:val="22"/>
          <w:szCs w:val="22"/>
        </w:rPr>
        <w:t>» med det som faktisk skjedde. Det påstås at ingen kan bekrefte de taktfaste «</w:t>
      </w:r>
      <w:proofErr w:type="spellStart"/>
      <w:r w:rsidRPr="004F0216">
        <w:rPr>
          <w:rFonts w:ascii="Book Antiqua" w:hAnsi="Book Antiqua"/>
          <w:sz w:val="22"/>
          <w:szCs w:val="22"/>
        </w:rPr>
        <w:t>hore-ropene</w:t>
      </w:r>
      <w:proofErr w:type="spellEnd"/>
      <w:r w:rsidRPr="004F0216">
        <w:rPr>
          <w:rFonts w:ascii="Book Antiqua" w:hAnsi="Book Antiqua"/>
          <w:sz w:val="22"/>
          <w:szCs w:val="22"/>
        </w:rPr>
        <w:t>», men at det derimot ble ropt «veto». Etter LOs mening har ikke Dagbladet kontrollert opplysningene</w:t>
      </w:r>
      <w:r>
        <w:rPr>
          <w:rFonts w:ascii="Book Antiqua" w:hAnsi="Book Antiqua"/>
          <w:sz w:val="22"/>
          <w:szCs w:val="22"/>
        </w:rPr>
        <w:t>,</w:t>
      </w:r>
      <w:r w:rsidRPr="004F0216">
        <w:rPr>
          <w:rFonts w:ascii="Book Antiqua" w:hAnsi="Book Antiqua"/>
          <w:sz w:val="22"/>
          <w:szCs w:val="22"/>
        </w:rPr>
        <w:t xml:space="preserve"> og publisert feilaktige faktapåstande</w:t>
      </w:r>
      <w:r w:rsidR="00BB5420">
        <w:rPr>
          <w:rFonts w:ascii="Book Antiqua" w:hAnsi="Book Antiqua"/>
          <w:sz w:val="22"/>
          <w:szCs w:val="22"/>
        </w:rPr>
        <w:t>r. Klageren betviler ikke at An</w:t>
      </w:r>
      <w:r w:rsidRPr="004F0216">
        <w:rPr>
          <w:rFonts w:ascii="Book Antiqua" w:hAnsi="Book Antiqua"/>
          <w:sz w:val="22"/>
          <w:szCs w:val="22"/>
        </w:rPr>
        <w:t>ette Trettebergstuen har hørt</w:t>
      </w:r>
      <w:r>
        <w:rPr>
          <w:rFonts w:ascii="Book Antiqua" w:hAnsi="Book Antiqua"/>
          <w:sz w:val="22"/>
          <w:szCs w:val="22"/>
        </w:rPr>
        <w:t xml:space="preserve"> hore</w:t>
      </w:r>
      <w:r w:rsidRPr="004F0216">
        <w:rPr>
          <w:rFonts w:ascii="Book Antiqua" w:hAnsi="Book Antiqua"/>
          <w:sz w:val="22"/>
          <w:szCs w:val="22"/>
        </w:rPr>
        <w:t xml:space="preserve"> bli ropt fra enkelte deltakere, men klageren mener det er forskjell på </w:t>
      </w:r>
      <w:proofErr w:type="spellStart"/>
      <w:r w:rsidRPr="004F0216">
        <w:rPr>
          <w:rFonts w:ascii="Book Antiqua" w:hAnsi="Book Antiqua"/>
          <w:sz w:val="22"/>
          <w:szCs w:val="22"/>
        </w:rPr>
        <w:t>en</w:t>
      </w:r>
      <w:r>
        <w:rPr>
          <w:rFonts w:ascii="Book Antiqua" w:hAnsi="Book Antiqua"/>
          <w:sz w:val="22"/>
          <w:szCs w:val="22"/>
        </w:rPr>
        <w:t>keltrop</w:t>
      </w:r>
      <w:proofErr w:type="spellEnd"/>
      <w:r w:rsidRPr="004F0216">
        <w:rPr>
          <w:rFonts w:ascii="Book Antiqua" w:hAnsi="Book Antiqua"/>
          <w:sz w:val="22"/>
          <w:szCs w:val="22"/>
        </w:rPr>
        <w:t xml:space="preserve"> og den beskrivelsen Dagbladet gir. Klager</w:t>
      </w:r>
      <w:r>
        <w:rPr>
          <w:rFonts w:ascii="Book Antiqua" w:hAnsi="Book Antiqua"/>
          <w:sz w:val="22"/>
          <w:szCs w:val="22"/>
        </w:rPr>
        <w:t xml:space="preserve">en </w:t>
      </w:r>
      <w:r w:rsidRPr="004F0216">
        <w:rPr>
          <w:rFonts w:ascii="Book Antiqua" w:hAnsi="Book Antiqua"/>
          <w:sz w:val="22"/>
          <w:szCs w:val="22"/>
        </w:rPr>
        <w:t>mener den påklagede artikkelen stempler hele demonstrasjonen og rammer arrangøren og hundrevis av uskyldige deltakere hardt.</w:t>
      </w:r>
      <w:r w:rsidRPr="004F0216">
        <w:rPr>
          <w:rFonts w:ascii="Book Antiqua" w:hAnsi="Book Antiqua"/>
          <w:b/>
          <w:bCs/>
          <w:sz w:val="22"/>
          <w:szCs w:val="22"/>
        </w:rPr>
        <w:t xml:space="preserve"> </w:t>
      </w:r>
    </w:p>
    <w:p w:rsidR="00CD4D30" w:rsidRDefault="00D07EBC" w:rsidP="00CD4D30">
      <w:pPr>
        <w:widowControl/>
        <w:overflowPunct/>
        <w:autoSpaceDE/>
        <w:autoSpaceDN/>
        <w:adjustRightInd/>
        <w:textAlignment w:val="auto"/>
        <w:rPr>
          <w:rFonts w:ascii="Book Antiqua" w:hAnsi="Book Antiqua"/>
          <w:sz w:val="22"/>
          <w:szCs w:val="22"/>
        </w:rPr>
      </w:pPr>
      <w:r w:rsidRPr="004F0216">
        <w:rPr>
          <w:rFonts w:ascii="Book Antiqua" w:hAnsi="Book Antiqua"/>
          <w:sz w:val="22"/>
          <w:szCs w:val="22"/>
        </w:rPr>
        <w:t>Dagbladet avviser klagen, og hevder at opplysningen om «</w:t>
      </w:r>
      <w:proofErr w:type="spellStart"/>
      <w:r w:rsidRPr="004F0216">
        <w:rPr>
          <w:rFonts w:ascii="Book Antiqua" w:hAnsi="Book Antiqua"/>
          <w:sz w:val="22"/>
          <w:szCs w:val="22"/>
        </w:rPr>
        <w:t>hore-rop</w:t>
      </w:r>
      <w:proofErr w:type="spellEnd"/>
      <w:r w:rsidRPr="004F0216">
        <w:rPr>
          <w:rFonts w:ascii="Book Antiqua" w:hAnsi="Book Antiqua"/>
          <w:sz w:val="22"/>
          <w:szCs w:val="22"/>
        </w:rPr>
        <w:t xml:space="preserve">» er korrekt. Det vises til et skriv fra Anette Trettebergstuen til PFU, hvor Trettebergstuen </w:t>
      </w:r>
      <w:r>
        <w:rPr>
          <w:rFonts w:ascii="Book Antiqua" w:hAnsi="Book Antiqua"/>
          <w:sz w:val="22"/>
          <w:szCs w:val="22"/>
        </w:rPr>
        <w:t xml:space="preserve">skriver at </w:t>
      </w:r>
      <w:r w:rsidRPr="004F0216">
        <w:rPr>
          <w:rFonts w:ascii="Book Antiqua" w:hAnsi="Book Antiqua"/>
          <w:sz w:val="22"/>
          <w:szCs w:val="22"/>
        </w:rPr>
        <w:t>hun bekreftet overfor Dagbladets politisk redaktør at «hore» ble ropt fra deltakere under demonstrasjonen.  Etter Dagbladets mening er dette mer enn tilstrekkelig godt kildegrunnlag, selv om kildegrunnlaget ikke er angitt i artikkelen. Videre er avisen enig med klager i at det kan stilles spørsmål til om «hore» ble ropt taktfast, eller om dette er noe tilspisset, men mener det er urimelig å tolke kommentare</w:t>
      </w:r>
      <w:r>
        <w:rPr>
          <w:rFonts w:ascii="Book Antiqua" w:hAnsi="Book Antiqua"/>
          <w:sz w:val="22"/>
          <w:szCs w:val="22"/>
        </w:rPr>
        <w:t>n</w:t>
      </w:r>
      <w:r w:rsidRPr="004F0216">
        <w:rPr>
          <w:rFonts w:ascii="Book Antiqua" w:hAnsi="Book Antiqua"/>
          <w:sz w:val="22"/>
          <w:szCs w:val="22"/>
        </w:rPr>
        <w:t xml:space="preserve"> som om 2000 mennesker ropte hore i tak</w:t>
      </w:r>
      <w:r w:rsidR="00124BAF">
        <w:rPr>
          <w:rFonts w:ascii="Book Antiqua" w:hAnsi="Book Antiqua"/>
          <w:sz w:val="22"/>
          <w:szCs w:val="22"/>
        </w:rPr>
        <w:t>t</w:t>
      </w:r>
      <w:r w:rsidRPr="004F0216">
        <w:rPr>
          <w:rFonts w:ascii="Book Antiqua" w:hAnsi="Book Antiqua"/>
          <w:sz w:val="22"/>
          <w:szCs w:val="22"/>
        </w:rPr>
        <w:t>. Det vises til den offentlige debatt og at det i kommentarer må kunne anvendes et kraftig</w:t>
      </w:r>
      <w:r w:rsidR="00862B08">
        <w:rPr>
          <w:rFonts w:ascii="Book Antiqua" w:hAnsi="Book Antiqua"/>
          <w:sz w:val="22"/>
          <w:szCs w:val="22"/>
        </w:rPr>
        <w:t>ere</w:t>
      </w:r>
      <w:r w:rsidRPr="004F0216">
        <w:rPr>
          <w:rFonts w:ascii="Book Antiqua" w:hAnsi="Book Antiqua"/>
          <w:sz w:val="22"/>
          <w:szCs w:val="22"/>
        </w:rPr>
        <w:t xml:space="preserve"> språk</w:t>
      </w:r>
      <w:r>
        <w:rPr>
          <w:rFonts w:ascii="Book Antiqua" w:hAnsi="Book Antiqua"/>
          <w:sz w:val="22"/>
          <w:szCs w:val="22"/>
        </w:rPr>
        <w:t>. Avisen peker også på at</w:t>
      </w:r>
      <w:r w:rsidRPr="004F0216">
        <w:rPr>
          <w:rFonts w:ascii="Book Antiqua" w:hAnsi="Book Antiqua"/>
          <w:sz w:val="22"/>
          <w:szCs w:val="22"/>
        </w:rPr>
        <w:t xml:space="preserve"> utvalget tidligere har uttalt at det i leder- og kommentarartikler er umulig med en streng praktisering av undersøkelsesplikten. </w:t>
      </w:r>
      <w:r w:rsidR="00CD4D30">
        <w:rPr>
          <w:rFonts w:ascii="Book Antiqua" w:hAnsi="Book Antiqua"/>
          <w:sz w:val="22"/>
          <w:szCs w:val="22"/>
        </w:rPr>
        <w:t>For øvrig mener Dagbladet det også er av betydning at ingen navngitt</w:t>
      </w:r>
      <w:r w:rsidR="00124BAF">
        <w:rPr>
          <w:rFonts w:ascii="Book Antiqua" w:hAnsi="Book Antiqua"/>
          <w:sz w:val="22"/>
          <w:szCs w:val="22"/>
        </w:rPr>
        <w:t>e</w:t>
      </w:r>
      <w:r w:rsidR="00CD4D30">
        <w:rPr>
          <w:rFonts w:ascii="Book Antiqua" w:hAnsi="Book Antiqua"/>
          <w:sz w:val="22"/>
          <w:szCs w:val="22"/>
        </w:rPr>
        <w:t xml:space="preserve"> personer ble kritisert i den påklagede artikkelen. </w:t>
      </w:r>
    </w:p>
    <w:p w:rsidR="00CD4D30" w:rsidRDefault="00CD4D30" w:rsidP="00CD4D30">
      <w:pPr>
        <w:widowControl/>
        <w:overflowPunct/>
        <w:autoSpaceDE/>
        <w:autoSpaceDN/>
        <w:adjustRightInd/>
        <w:textAlignment w:val="auto"/>
        <w:rPr>
          <w:rFonts w:ascii="Book Antiqua" w:hAnsi="Book Antiqua"/>
          <w:sz w:val="22"/>
          <w:szCs w:val="22"/>
        </w:rPr>
      </w:pPr>
    </w:p>
    <w:p w:rsidR="00CD4D30" w:rsidRDefault="00CD4D30" w:rsidP="00CD4D30">
      <w:pPr>
        <w:widowControl/>
        <w:overflowPunct/>
        <w:autoSpaceDE/>
        <w:autoSpaceDN/>
        <w:adjustRightInd/>
        <w:textAlignment w:val="auto"/>
        <w:rPr>
          <w:rFonts w:ascii="Book Antiqua" w:hAnsi="Book Antiqua"/>
          <w:sz w:val="22"/>
          <w:szCs w:val="22"/>
        </w:rPr>
      </w:pPr>
    </w:p>
    <w:p w:rsidR="00D07EBC" w:rsidRPr="00A17B10" w:rsidRDefault="00D07EBC" w:rsidP="00CD4D30">
      <w:pPr>
        <w:pStyle w:val="ecxmsonormal"/>
        <w:spacing w:before="0" w:beforeAutospacing="0" w:after="0" w:afterAutospacing="0"/>
        <w:rPr>
          <w:rFonts w:ascii="Book Antiqua" w:hAnsi="Book Antiqua"/>
          <w:sz w:val="22"/>
          <w:szCs w:val="22"/>
        </w:rPr>
      </w:pPr>
      <w:r w:rsidRPr="00A17B10">
        <w:rPr>
          <w:rFonts w:ascii="Book Antiqua" w:hAnsi="Book Antiqua"/>
          <w:sz w:val="22"/>
          <w:szCs w:val="22"/>
        </w:rPr>
        <w:t xml:space="preserve">Pressens Faglige Utvalg har tidligere slått fast at det må være stor takhøyde på leder- og kommentarplass, men også i denne sjangeren påhviler det avisen et ansvar for at det som publiseres, er korrekt. Utvalget har tidligere understreket at den omtalte takhøyden nettopp gjelder </w:t>
      </w:r>
      <w:r w:rsidRPr="00A17B10">
        <w:rPr>
          <w:rFonts w:ascii="Book Antiqua" w:hAnsi="Book Antiqua"/>
          <w:i/>
          <w:sz w:val="22"/>
          <w:szCs w:val="22"/>
        </w:rPr>
        <w:t>meninger</w:t>
      </w:r>
      <w:r w:rsidRPr="00A17B10">
        <w:rPr>
          <w:rFonts w:ascii="Book Antiqua" w:hAnsi="Book Antiqua"/>
          <w:sz w:val="22"/>
          <w:szCs w:val="22"/>
        </w:rPr>
        <w:t xml:space="preserve">, i form av ytringer og karakteristikker. Når det gjelder faktiske opplysninger er det viktig å tilstrebe at opplysningene er </w:t>
      </w:r>
      <w:r>
        <w:rPr>
          <w:rFonts w:ascii="Book Antiqua" w:hAnsi="Book Antiqua"/>
          <w:sz w:val="22"/>
          <w:szCs w:val="22"/>
        </w:rPr>
        <w:t>sannsynliggjort</w:t>
      </w:r>
      <w:r w:rsidRPr="00A17B10">
        <w:rPr>
          <w:rFonts w:ascii="Book Antiqua" w:hAnsi="Book Antiqua"/>
          <w:sz w:val="22"/>
          <w:szCs w:val="22"/>
        </w:rPr>
        <w:t xml:space="preserve">. Utvalget minner om at kommentarstoff ikke er fritatt fra Vær </w:t>
      </w:r>
      <w:proofErr w:type="spellStart"/>
      <w:r w:rsidRPr="00A17B10">
        <w:rPr>
          <w:rFonts w:ascii="Book Antiqua" w:hAnsi="Book Antiqua"/>
          <w:sz w:val="22"/>
          <w:szCs w:val="22"/>
        </w:rPr>
        <w:t>Varsom-plakatens</w:t>
      </w:r>
      <w:proofErr w:type="spellEnd"/>
      <w:r w:rsidRPr="00A17B10">
        <w:rPr>
          <w:rFonts w:ascii="Book Antiqua" w:hAnsi="Book Antiqua"/>
          <w:sz w:val="22"/>
          <w:szCs w:val="22"/>
        </w:rPr>
        <w:t xml:space="preserve"> punkt 3.2, om å være kritisk i valg av kilder og kontrollere at opplysninger som gis er korrekte.</w:t>
      </w:r>
    </w:p>
    <w:p w:rsidR="00D07EBC" w:rsidRPr="004F0216" w:rsidRDefault="00D07EBC" w:rsidP="00D07EBC">
      <w:pPr>
        <w:pStyle w:val="ecxmsonormal"/>
        <w:rPr>
          <w:rFonts w:ascii="Book Antiqua" w:hAnsi="Book Antiqua"/>
          <w:sz w:val="22"/>
          <w:szCs w:val="22"/>
        </w:rPr>
      </w:pPr>
      <w:r w:rsidRPr="004F0216">
        <w:rPr>
          <w:rFonts w:ascii="Book Antiqua" w:hAnsi="Book Antiqua"/>
          <w:sz w:val="22"/>
          <w:szCs w:val="22"/>
        </w:rPr>
        <w:t xml:space="preserve">Utvalget konstaterer at </w:t>
      </w:r>
      <w:r>
        <w:rPr>
          <w:rFonts w:ascii="Book Antiqua" w:hAnsi="Book Antiqua"/>
          <w:sz w:val="22"/>
          <w:szCs w:val="22"/>
        </w:rPr>
        <w:t>det</w:t>
      </w:r>
      <w:r w:rsidRPr="004F0216">
        <w:rPr>
          <w:rFonts w:ascii="Book Antiqua" w:hAnsi="Book Antiqua"/>
          <w:sz w:val="22"/>
          <w:szCs w:val="22"/>
        </w:rPr>
        <w:t xml:space="preserve"> fremsettes påstander </w:t>
      </w:r>
      <w:r>
        <w:rPr>
          <w:rFonts w:ascii="Book Antiqua" w:hAnsi="Book Antiqua"/>
          <w:sz w:val="22"/>
          <w:szCs w:val="22"/>
        </w:rPr>
        <w:t xml:space="preserve">av faktisk art </w:t>
      </w:r>
      <w:r w:rsidRPr="004F0216">
        <w:rPr>
          <w:rFonts w:ascii="Book Antiqua" w:hAnsi="Book Antiqua"/>
          <w:sz w:val="22"/>
          <w:szCs w:val="22"/>
        </w:rPr>
        <w:t xml:space="preserve">om demonstrantenes oppførsel. Videre fremgår det av </w:t>
      </w:r>
      <w:proofErr w:type="spellStart"/>
      <w:r w:rsidRPr="004F0216">
        <w:rPr>
          <w:rFonts w:ascii="Book Antiqua" w:hAnsi="Book Antiqua"/>
          <w:sz w:val="22"/>
          <w:szCs w:val="22"/>
        </w:rPr>
        <w:t>tilsvarsrunden</w:t>
      </w:r>
      <w:proofErr w:type="spellEnd"/>
      <w:r w:rsidRPr="004F0216">
        <w:rPr>
          <w:rFonts w:ascii="Book Antiqua" w:hAnsi="Book Antiqua"/>
          <w:sz w:val="22"/>
          <w:szCs w:val="22"/>
        </w:rPr>
        <w:t xml:space="preserve"> at Dagbladets kommentator ikke selv var til stede under demonstrasjonen, men </w:t>
      </w:r>
      <w:r>
        <w:rPr>
          <w:rFonts w:ascii="Book Antiqua" w:hAnsi="Book Antiqua"/>
          <w:sz w:val="22"/>
          <w:szCs w:val="22"/>
        </w:rPr>
        <w:t xml:space="preserve">at </w:t>
      </w:r>
      <w:r w:rsidRPr="004F0216">
        <w:rPr>
          <w:rFonts w:ascii="Book Antiqua" w:hAnsi="Book Antiqua"/>
          <w:sz w:val="22"/>
          <w:szCs w:val="22"/>
        </w:rPr>
        <w:t xml:space="preserve">kilden </w:t>
      </w:r>
      <w:r>
        <w:rPr>
          <w:rFonts w:ascii="Book Antiqua" w:hAnsi="Book Antiqua"/>
          <w:sz w:val="22"/>
          <w:szCs w:val="22"/>
        </w:rPr>
        <w:t>til påstandene</w:t>
      </w:r>
      <w:r w:rsidRPr="004F0216">
        <w:rPr>
          <w:rFonts w:ascii="Book Antiqua" w:hAnsi="Book Antiqua"/>
          <w:sz w:val="22"/>
          <w:szCs w:val="22"/>
        </w:rPr>
        <w:t xml:space="preserve"> er Anette Trettebergstuen.</w:t>
      </w:r>
      <w:r>
        <w:rPr>
          <w:rFonts w:ascii="Book Antiqua" w:hAnsi="Book Antiqua"/>
          <w:sz w:val="22"/>
          <w:szCs w:val="22"/>
        </w:rPr>
        <w:t xml:space="preserve"> </w:t>
      </w:r>
      <w:r w:rsidRPr="00A17B10">
        <w:rPr>
          <w:rFonts w:ascii="Book Antiqua" w:hAnsi="Book Antiqua"/>
          <w:sz w:val="22"/>
          <w:szCs w:val="22"/>
        </w:rPr>
        <w:t>Utvalget ser ingen grunn til at kommentatoren skulle betvile opplysningene gitt av henne. Heller ikke klager gjør dette</w:t>
      </w:r>
      <w:r>
        <w:rPr>
          <w:rFonts w:ascii="Book Antiqua" w:hAnsi="Book Antiqua"/>
          <w:sz w:val="22"/>
          <w:szCs w:val="22"/>
        </w:rPr>
        <w:t xml:space="preserve">. </w:t>
      </w:r>
      <w:r w:rsidRPr="004F0216">
        <w:rPr>
          <w:rFonts w:ascii="Book Antiqua" w:hAnsi="Book Antiqua"/>
          <w:sz w:val="22"/>
          <w:szCs w:val="22"/>
        </w:rPr>
        <w:t>Det striden står om</w:t>
      </w:r>
      <w:r>
        <w:rPr>
          <w:rFonts w:ascii="Book Antiqua" w:hAnsi="Book Antiqua"/>
          <w:sz w:val="22"/>
          <w:szCs w:val="22"/>
        </w:rPr>
        <w:t>,</w:t>
      </w:r>
      <w:r w:rsidRPr="004F0216">
        <w:rPr>
          <w:rFonts w:ascii="Book Antiqua" w:hAnsi="Book Antiqua"/>
          <w:sz w:val="22"/>
          <w:szCs w:val="22"/>
        </w:rPr>
        <w:t xml:space="preserve"> er hvordan ropene lød, det vil si ropenes omfang og karakter. </w:t>
      </w:r>
    </w:p>
    <w:p w:rsidR="00D07EBC" w:rsidRPr="004F0216" w:rsidRDefault="00D07EBC" w:rsidP="00D07EBC">
      <w:pPr>
        <w:pStyle w:val="ecxmsonormal"/>
        <w:rPr>
          <w:rFonts w:ascii="Book Antiqua" w:hAnsi="Book Antiqua"/>
          <w:sz w:val="22"/>
          <w:szCs w:val="22"/>
        </w:rPr>
      </w:pPr>
      <w:r w:rsidRPr="004F0216">
        <w:rPr>
          <w:rFonts w:ascii="Book Antiqua" w:hAnsi="Book Antiqua"/>
          <w:sz w:val="22"/>
          <w:szCs w:val="22"/>
        </w:rPr>
        <w:t>Utvalget er enig med klager i at det er en avgjørende forskjell på enkelte tilrop og taktfaste rop</w:t>
      </w:r>
      <w:r>
        <w:rPr>
          <w:rFonts w:ascii="Book Antiqua" w:hAnsi="Book Antiqua"/>
          <w:sz w:val="22"/>
          <w:szCs w:val="22"/>
        </w:rPr>
        <w:t>,</w:t>
      </w:r>
      <w:r w:rsidRPr="004F0216">
        <w:rPr>
          <w:rFonts w:ascii="Book Antiqua" w:hAnsi="Book Antiqua"/>
          <w:sz w:val="22"/>
          <w:szCs w:val="22"/>
        </w:rPr>
        <w:t xml:space="preserve"> da det siste rammer alle som deltok i demonstrasjonen og LO som arrangør. I lys av dokumentasjonen som foreligger, finner ikke utvalget det tilstrekkelig dokumentert </w:t>
      </w:r>
      <w:r w:rsidR="00124BAF">
        <w:rPr>
          <w:rFonts w:ascii="Book Antiqua" w:hAnsi="Book Antiqua"/>
          <w:sz w:val="22"/>
          <w:szCs w:val="22"/>
        </w:rPr>
        <w:t xml:space="preserve">eller sannsynliggjort </w:t>
      </w:r>
      <w:r w:rsidRPr="004F0216">
        <w:rPr>
          <w:rFonts w:ascii="Book Antiqua" w:hAnsi="Book Antiqua"/>
          <w:sz w:val="22"/>
          <w:szCs w:val="22"/>
        </w:rPr>
        <w:t xml:space="preserve">at </w:t>
      </w:r>
      <w:proofErr w:type="spellStart"/>
      <w:r w:rsidRPr="004F0216">
        <w:rPr>
          <w:rFonts w:ascii="Book Antiqua" w:hAnsi="Book Antiqua"/>
          <w:sz w:val="22"/>
          <w:szCs w:val="22"/>
        </w:rPr>
        <w:t>hore-ropene</w:t>
      </w:r>
      <w:proofErr w:type="spellEnd"/>
      <w:r w:rsidRPr="004F0216">
        <w:rPr>
          <w:rFonts w:ascii="Book Antiqua" w:hAnsi="Book Antiqua"/>
          <w:sz w:val="22"/>
          <w:szCs w:val="22"/>
        </w:rPr>
        <w:t xml:space="preserve"> var taktfaste og at ropene truet med å overdøve Anette Trettebergstuen.</w:t>
      </w:r>
    </w:p>
    <w:p w:rsidR="00D07EBC" w:rsidRPr="004F0216" w:rsidRDefault="00D07EBC" w:rsidP="00D07EBC">
      <w:pPr>
        <w:pStyle w:val="ecxmsonormal"/>
        <w:rPr>
          <w:rFonts w:ascii="Book Antiqua" w:hAnsi="Book Antiqua"/>
          <w:sz w:val="22"/>
          <w:szCs w:val="22"/>
        </w:rPr>
      </w:pPr>
      <w:r w:rsidRPr="004F0216">
        <w:rPr>
          <w:rFonts w:ascii="Book Antiqua" w:hAnsi="Book Antiqua"/>
          <w:sz w:val="22"/>
          <w:szCs w:val="22"/>
        </w:rPr>
        <w:t xml:space="preserve">Sett i lys av </w:t>
      </w:r>
      <w:r>
        <w:rPr>
          <w:rFonts w:ascii="Book Antiqua" w:hAnsi="Book Antiqua"/>
          <w:sz w:val="22"/>
          <w:szCs w:val="22"/>
        </w:rPr>
        <w:t xml:space="preserve">påstandenes konstaterende form, og </w:t>
      </w:r>
      <w:r w:rsidRPr="004F0216">
        <w:rPr>
          <w:rFonts w:ascii="Book Antiqua" w:hAnsi="Book Antiqua"/>
          <w:sz w:val="22"/>
          <w:szCs w:val="22"/>
        </w:rPr>
        <w:t xml:space="preserve">at Dagbladets kommentator ikke selv var til stede, mener utvalget at </w:t>
      </w:r>
      <w:r>
        <w:rPr>
          <w:rFonts w:ascii="Book Antiqua" w:hAnsi="Book Antiqua"/>
          <w:sz w:val="22"/>
          <w:szCs w:val="22"/>
        </w:rPr>
        <w:t xml:space="preserve">kommentatoren </w:t>
      </w:r>
      <w:r w:rsidRPr="004F0216">
        <w:rPr>
          <w:rFonts w:ascii="Book Antiqua" w:hAnsi="Book Antiqua"/>
          <w:sz w:val="22"/>
          <w:szCs w:val="22"/>
        </w:rPr>
        <w:t>burde tatt flere forbehold i teksten</w:t>
      </w:r>
      <w:r>
        <w:rPr>
          <w:rFonts w:ascii="Book Antiqua" w:hAnsi="Book Antiqua"/>
          <w:sz w:val="22"/>
          <w:szCs w:val="22"/>
        </w:rPr>
        <w:t>,</w:t>
      </w:r>
      <w:r w:rsidRPr="004F0216">
        <w:rPr>
          <w:rFonts w:ascii="Book Antiqua" w:hAnsi="Book Antiqua"/>
          <w:sz w:val="22"/>
          <w:szCs w:val="22"/>
        </w:rPr>
        <w:t xml:space="preserve"> eller på annen måte informert leserne om kilden bak opplysningene. </w:t>
      </w:r>
    </w:p>
    <w:p w:rsidR="00102090" w:rsidRDefault="00102090" w:rsidP="00D07EBC">
      <w:pPr>
        <w:pStyle w:val="ecxmsonormal"/>
        <w:rPr>
          <w:rFonts w:ascii="Book Antiqua" w:hAnsi="Book Antiqua"/>
          <w:sz w:val="22"/>
          <w:szCs w:val="22"/>
        </w:rPr>
      </w:pPr>
    </w:p>
    <w:p w:rsidR="00D07EBC" w:rsidRDefault="00D07EBC" w:rsidP="00D07EBC">
      <w:pPr>
        <w:pStyle w:val="ecxmsonormal"/>
        <w:rPr>
          <w:rFonts w:ascii="Book Antiqua" w:hAnsi="Book Antiqua"/>
          <w:sz w:val="22"/>
          <w:szCs w:val="22"/>
        </w:rPr>
      </w:pPr>
      <w:r w:rsidRPr="004F0216">
        <w:rPr>
          <w:rFonts w:ascii="Book Antiqua" w:hAnsi="Book Antiqua"/>
          <w:sz w:val="22"/>
          <w:szCs w:val="22"/>
        </w:rPr>
        <w:t>Dagbladet har opptrådt kritikkverdig.</w:t>
      </w:r>
    </w:p>
    <w:p w:rsidR="00782CD0" w:rsidRDefault="00782CD0" w:rsidP="00D07EBC">
      <w:pPr>
        <w:pStyle w:val="ecxmsonormal"/>
        <w:rPr>
          <w:rFonts w:ascii="Book Antiqua" w:hAnsi="Book Antiqua"/>
          <w:sz w:val="22"/>
          <w:szCs w:val="22"/>
        </w:rPr>
      </w:pPr>
    </w:p>
    <w:p w:rsidR="00BB5420" w:rsidRDefault="00BB5420" w:rsidP="00BB5420">
      <w:pPr>
        <w:widowControl/>
        <w:ind w:left="2832" w:firstLine="708"/>
        <w:rPr>
          <w:rFonts w:ascii="Book Antiqua" w:hAnsi="Book Antiqua"/>
          <w:bCs/>
          <w:sz w:val="22"/>
        </w:rPr>
      </w:pPr>
      <w:r>
        <w:rPr>
          <w:rFonts w:ascii="Book Antiqua" w:hAnsi="Book Antiqua"/>
          <w:bCs/>
          <w:sz w:val="22"/>
        </w:rPr>
        <w:t>Oslo, 24. mai 2012</w:t>
      </w:r>
    </w:p>
    <w:p w:rsidR="00BB5420" w:rsidRDefault="00BB5420" w:rsidP="00BB5420">
      <w:pPr>
        <w:jc w:val="center"/>
        <w:rPr>
          <w:rFonts w:ascii="Book Antiqua" w:hAnsi="Book Antiqua"/>
          <w:sz w:val="22"/>
          <w:szCs w:val="22"/>
          <w:lang w:val="nn-NO"/>
        </w:rPr>
      </w:pPr>
    </w:p>
    <w:p w:rsidR="00BB5420" w:rsidRPr="006757EF" w:rsidRDefault="00BB5420" w:rsidP="00BB5420">
      <w:pPr>
        <w:jc w:val="center"/>
        <w:rPr>
          <w:rFonts w:ascii="Book Antiqua" w:hAnsi="Book Antiqua"/>
          <w:sz w:val="22"/>
          <w:szCs w:val="22"/>
          <w:lang w:val="nn-NO"/>
        </w:rPr>
      </w:pPr>
      <w:r>
        <w:rPr>
          <w:rFonts w:ascii="Book Antiqua" w:hAnsi="Book Antiqua"/>
          <w:sz w:val="22"/>
          <w:szCs w:val="22"/>
          <w:lang w:val="nn-NO"/>
        </w:rPr>
        <w:t xml:space="preserve">Line Noer </w:t>
      </w:r>
      <w:proofErr w:type="spellStart"/>
      <w:r>
        <w:rPr>
          <w:rFonts w:ascii="Book Antiqua" w:hAnsi="Book Antiqua"/>
          <w:sz w:val="22"/>
          <w:szCs w:val="22"/>
          <w:lang w:val="nn-NO"/>
        </w:rPr>
        <w:t>Borrevik</w:t>
      </w:r>
      <w:proofErr w:type="spellEnd"/>
      <w:r>
        <w:rPr>
          <w:rFonts w:ascii="Book Antiqua" w:hAnsi="Book Antiqua"/>
          <w:sz w:val="22"/>
          <w:szCs w:val="22"/>
          <w:lang w:val="nn-NO"/>
        </w:rPr>
        <w:t xml:space="preserve">, </w:t>
      </w:r>
    </w:p>
    <w:p w:rsidR="00BB5420" w:rsidRDefault="00BB5420" w:rsidP="00BB5420">
      <w:pPr>
        <w:jc w:val="center"/>
        <w:rPr>
          <w:rFonts w:ascii="Book Antiqua" w:hAnsi="Book Antiqua"/>
          <w:sz w:val="22"/>
          <w:szCs w:val="22"/>
          <w:lang w:val="nn-NO"/>
        </w:rPr>
      </w:pPr>
      <w:r>
        <w:rPr>
          <w:rFonts w:ascii="Book Antiqua" w:hAnsi="Book Antiqua"/>
          <w:sz w:val="22"/>
          <w:szCs w:val="22"/>
          <w:lang w:val="nn-NO"/>
        </w:rPr>
        <w:t xml:space="preserve">Kirsti Nielsen, Øyvind Brigg, Ellen Arnstad </w:t>
      </w:r>
    </w:p>
    <w:p w:rsidR="00BB5420" w:rsidRDefault="00BB5420" w:rsidP="00BB5420">
      <w:pPr>
        <w:jc w:val="center"/>
        <w:rPr>
          <w:rFonts w:ascii="Book Antiqua" w:hAnsi="Book Antiqua"/>
          <w:sz w:val="22"/>
          <w:szCs w:val="22"/>
          <w:lang w:val="nn-NO"/>
        </w:rPr>
      </w:pPr>
      <w:r>
        <w:rPr>
          <w:rFonts w:ascii="Book Antiqua" w:hAnsi="Book Antiqua"/>
          <w:sz w:val="22"/>
          <w:szCs w:val="22"/>
          <w:lang w:val="nn-NO"/>
        </w:rPr>
        <w:t>Henrik Syse, Camilla Serck-Hanssen</w:t>
      </w:r>
    </w:p>
    <w:p w:rsidR="00BB5420" w:rsidRPr="006757EF" w:rsidRDefault="00BB5420" w:rsidP="00BB5420">
      <w:pPr>
        <w:jc w:val="center"/>
        <w:rPr>
          <w:rFonts w:ascii="Book Antiqua" w:hAnsi="Book Antiqua"/>
          <w:sz w:val="22"/>
          <w:szCs w:val="22"/>
          <w:lang w:val="nn-NO"/>
        </w:rPr>
      </w:pPr>
    </w:p>
    <w:p w:rsidR="00BB5420" w:rsidRDefault="00BB5420" w:rsidP="00D07EBC">
      <w:pPr>
        <w:pStyle w:val="ecxmsonormal"/>
        <w:rPr>
          <w:rFonts w:ascii="Book Antiqua" w:hAnsi="Book Antiqua"/>
          <w:sz w:val="22"/>
          <w:szCs w:val="22"/>
        </w:rPr>
      </w:pPr>
    </w:p>
    <w:sectPr w:rsidR="00BB5420" w:rsidSect="00694530">
      <w:headerReference w:type="even" r:id="rId9"/>
      <w:headerReference w:type="default" r:id="rId10"/>
      <w:endnotePr>
        <w:numFmt w:val="decimal"/>
      </w:endnotePr>
      <w:pgSz w:w="11906" w:h="16838"/>
      <w:pgMar w:top="1417" w:right="1417" w:bottom="1417" w:left="1417"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B10" w:rsidRDefault="00A17B10">
      <w:r>
        <w:separator/>
      </w:r>
    </w:p>
  </w:endnote>
  <w:endnote w:type="continuationSeparator" w:id="0">
    <w:p w:rsidR="00A17B10" w:rsidRDefault="00A17B10">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B10" w:rsidRDefault="00A17B10">
      <w:r>
        <w:separator/>
      </w:r>
    </w:p>
  </w:footnote>
  <w:footnote w:type="continuationSeparator" w:id="0">
    <w:p w:rsidR="00A17B10" w:rsidRDefault="00A17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10" w:rsidRDefault="00DD5D21">
    <w:pPr>
      <w:pStyle w:val="Topptekst"/>
      <w:framePr w:wrap="around" w:vAnchor="text" w:hAnchor="margin" w:xAlign="center" w:y="1"/>
      <w:rPr>
        <w:rStyle w:val="Sidetall"/>
      </w:rPr>
    </w:pPr>
    <w:r>
      <w:rPr>
        <w:rStyle w:val="Sidetall"/>
      </w:rPr>
      <w:fldChar w:fldCharType="begin"/>
    </w:r>
    <w:r w:rsidR="00A17B10">
      <w:rPr>
        <w:rStyle w:val="Sidetall"/>
      </w:rPr>
      <w:instrText xml:space="preserve">PAGE  </w:instrText>
    </w:r>
    <w:r>
      <w:rPr>
        <w:rStyle w:val="Sidetall"/>
      </w:rPr>
      <w:fldChar w:fldCharType="end"/>
    </w:r>
  </w:p>
  <w:p w:rsidR="00A17B10" w:rsidRDefault="00A17B10">
    <w:pPr>
      <w:pStyle w:val="Top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10" w:rsidRPr="00497516" w:rsidRDefault="00DD5D21">
    <w:pPr>
      <w:pStyle w:val="Topptekst"/>
      <w:framePr w:wrap="around" w:vAnchor="text" w:hAnchor="margin" w:xAlign="center" w:y="1"/>
      <w:rPr>
        <w:rStyle w:val="Sidetall"/>
        <w:rFonts w:ascii="Book Antiqua" w:hAnsi="Book Antiqua"/>
        <w:sz w:val="22"/>
        <w:szCs w:val="22"/>
      </w:rPr>
    </w:pPr>
    <w:r w:rsidRPr="00497516">
      <w:rPr>
        <w:rStyle w:val="Sidetall"/>
        <w:rFonts w:ascii="Book Antiqua" w:hAnsi="Book Antiqua"/>
        <w:sz w:val="22"/>
        <w:szCs w:val="22"/>
      </w:rPr>
      <w:fldChar w:fldCharType="begin"/>
    </w:r>
    <w:r w:rsidR="00A17B10" w:rsidRPr="00497516">
      <w:rPr>
        <w:rStyle w:val="Sidetall"/>
        <w:rFonts w:ascii="Book Antiqua" w:hAnsi="Book Antiqua"/>
        <w:sz w:val="22"/>
        <w:szCs w:val="22"/>
      </w:rPr>
      <w:instrText xml:space="preserve">PAGE  </w:instrText>
    </w:r>
    <w:r w:rsidRPr="00497516">
      <w:rPr>
        <w:rStyle w:val="Sidetall"/>
        <w:rFonts w:ascii="Book Antiqua" w:hAnsi="Book Antiqua"/>
        <w:sz w:val="22"/>
        <w:szCs w:val="22"/>
      </w:rPr>
      <w:fldChar w:fldCharType="separate"/>
    </w:r>
    <w:r w:rsidR="003F2B12">
      <w:rPr>
        <w:rStyle w:val="Sidetall"/>
        <w:rFonts w:ascii="Book Antiqua" w:hAnsi="Book Antiqua"/>
        <w:noProof/>
        <w:sz w:val="22"/>
        <w:szCs w:val="22"/>
      </w:rPr>
      <w:t>6</w:t>
    </w:r>
    <w:r w:rsidRPr="00497516">
      <w:rPr>
        <w:rStyle w:val="Sidetall"/>
        <w:rFonts w:ascii="Book Antiqua" w:hAnsi="Book Antiqua"/>
        <w:sz w:val="22"/>
        <w:szCs w:val="22"/>
      </w:rPr>
      <w:fldChar w:fldCharType="end"/>
    </w:r>
  </w:p>
  <w:p w:rsidR="00A17B10" w:rsidRDefault="00A17B10">
    <w:pPr>
      <w:pStyle w:val="Topptekst"/>
    </w:pPr>
  </w:p>
  <w:p w:rsidR="00A17B10" w:rsidRDefault="00A17B10">
    <w:pPr>
      <w:pStyle w:val="Topptekst"/>
      <w:rPr>
        <w:rFonts w:ascii="Book Antiqua" w:hAnsi="Book Antiqua"/>
        <w:b/>
        <w:bCs/>
        <w:sz w:val="22"/>
      </w:rPr>
    </w:pPr>
    <w:r>
      <w:rPr>
        <w:rFonts w:ascii="Book Antiqua" w:hAnsi="Book Antiqua"/>
        <w:b/>
        <w:bCs/>
        <w:sz w:val="22"/>
      </w:rPr>
      <w:tab/>
    </w:r>
    <w:r>
      <w:rPr>
        <w:rFonts w:ascii="Book Antiqua" w:hAnsi="Book Antiqua"/>
        <w:b/>
        <w:bCs/>
        <w:sz w:val="22"/>
      </w:rPr>
      <w:tab/>
      <w:t>Sak nr. 041/12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C3F23"/>
    <w:multiLevelType w:val="hybridMultilevel"/>
    <w:tmpl w:val="E9AADCE0"/>
    <w:lvl w:ilvl="0" w:tplc="C7221166">
      <w:start w:val="87"/>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
  <w:rsids>
    <w:rsidRoot w:val="00480AC7"/>
    <w:rsid w:val="00010AAD"/>
    <w:rsid w:val="00012D45"/>
    <w:rsid w:val="00013A16"/>
    <w:rsid w:val="0001719F"/>
    <w:rsid w:val="0003662F"/>
    <w:rsid w:val="00042121"/>
    <w:rsid w:val="000634D7"/>
    <w:rsid w:val="00076AAC"/>
    <w:rsid w:val="00077DFA"/>
    <w:rsid w:val="00080388"/>
    <w:rsid w:val="0008629C"/>
    <w:rsid w:val="00090992"/>
    <w:rsid w:val="000A5551"/>
    <w:rsid w:val="000B1D1F"/>
    <w:rsid w:val="000C3711"/>
    <w:rsid w:val="000C3949"/>
    <w:rsid w:val="000C7DF7"/>
    <w:rsid w:val="000D19E5"/>
    <w:rsid w:val="000D20D7"/>
    <w:rsid w:val="000D31AB"/>
    <w:rsid w:val="000E5B70"/>
    <w:rsid w:val="000F3E88"/>
    <w:rsid w:val="00102090"/>
    <w:rsid w:val="001118EB"/>
    <w:rsid w:val="00124BAF"/>
    <w:rsid w:val="001412B1"/>
    <w:rsid w:val="00143F7D"/>
    <w:rsid w:val="0014605C"/>
    <w:rsid w:val="00150077"/>
    <w:rsid w:val="001801EA"/>
    <w:rsid w:val="00181D30"/>
    <w:rsid w:val="00182C08"/>
    <w:rsid w:val="001915CE"/>
    <w:rsid w:val="001A7385"/>
    <w:rsid w:val="001B0450"/>
    <w:rsid w:val="001B2767"/>
    <w:rsid w:val="001C47DF"/>
    <w:rsid w:val="001D04C3"/>
    <w:rsid w:val="001D6A8D"/>
    <w:rsid w:val="001E12A9"/>
    <w:rsid w:val="001E3F49"/>
    <w:rsid w:val="001F0730"/>
    <w:rsid w:val="00221C07"/>
    <w:rsid w:val="00243E30"/>
    <w:rsid w:val="00253DC0"/>
    <w:rsid w:val="00260479"/>
    <w:rsid w:val="00262097"/>
    <w:rsid w:val="0027300F"/>
    <w:rsid w:val="0027456E"/>
    <w:rsid w:val="00295848"/>
    <w:rsid w:val="002A033D"/>
    <w:rsid w:val="002A16D9"/>
    <w:rsid w:val="002A6224"/>
    <w:rsid w:val="002B001B"/>
    <w:rsid w:val="002D21DC"/>
    <w:rsid w:val="002D6059"/>
    <w:rsid w:val="002E3EED"/>
    <w:rsid w:val="002E6216"/>
    <w:rsid w:val="002F35FA"/>
    <w:rsid w:val="0034210C"/>
    <w:rsid w:val="00353DD5"/>
    <w:rsid w:val="00354089"/>
    <w:rsid w:val="0036023C"/>
    <w:rsid w:val="00360D9A"/>
    <w:rsid w:val="003777DE"/>
    <w:rsid w:val="003A2F4D"/>
    <w:rsid w:val="003B6E81"/>
    <w:rsid w:val="003B78EF"/>
    <w:rsid w:val="003C2C5B"/>
    <w:rsid w:val="003D05FD"/>
    <w:rsid w:val="003D2E0F"/>
    <w:rsid w:val="003D746E"/>
    <w:rsid w:val="003D7E8B"/>
    <w:rsid w:val="003E089C"/>
    <w:rsid w:val="003F2B12"/>
    <w:rsid w:val="00415C65"/>
    <w:rsid w:val="00445116"/>
    <w:rsid w:val="00454FEE"/>
    <w:rsid w:val="004552EA"/>
    <w:rsid w:val="00472ED3"/>
    <w:rsid w:val="00480AC7"/>
    <w:rsid w:val="0049163D"/>
    <w:rsid w:val="004917AF"/>
    <w:rsid w:val="00497516"/>
    <w:rsid w:val="004A7EAD"/>
    <w:rsid w:val="004B03FC"/>
    <w:rsid w:val="004B128C"/>
    <w:rsid w:val="004B2D92"/>
    <w:rsid w:val="004C3BBF"/>
    <w:rsid w:val="004C7DB8"/>
    <w:rsid w:val="004E0EA4"/>
    <w:rsid w:val="004E45F5"/>
    <w:rsid w:val="004F0216"/>
    <w:rsid w:val="004F2C8E"/>
    <w:rsid w:val="00503D91"/>
    <w:rsid w:val="0052065A"/>
    <w:rsid w:val="005356FC"/>
    <w:rsid w:val="00536540"/>
    <w:rsid w:val="005405EE"/>
    <w:rsid w:val="005658B2"/>
    <w:rsid w:val="00567766"/>
    <w:rsid w:val="00567AEE"/>
    <w:rsid w:val="0058708B"/>
    <w:rsid w:val="005A516D"/>
    <w:rsid w:val="005A68F4"/>
    <w:rsid w:val="005D1A7A"/>
    <w:rsid w:val="005D713D"/>
    <w:rsid w:val="005E14AF"/>
    <w:rsid w:val="005E6405"/>
    <w:rsid w:val="005F0627"/>
    <w:rsid w:val="005F342D"/>
    <w:rsid w:val="005F4A81"/>
    <w:rsid w:val="005F56C5"/>
    <w:rsid w:val="006054FF"/>
    <w:rsid w:val="006245EC"/>
    <w:rsid w:val="00631CF1"/>
    <w:rsid w:val="00633A38"/>
    <w:rsid w:val="0066577D"/>
    <w:rsid w:val="00666052"/>
    <w:rsid w:val="0067142D"/>
    <w:rsid w:val="0067329B"/>
    <w:rsid w:val="006847A6"/>
    <w:rsid w:val="00694530"/>
    <w:rsid w:val="00697000"/>
    <w:rsid w:val="006A1CE9"/>
    <w:rsid w:val="006A1FBC"/>
    <w:rsid w:val="006A56A0"/>
    <w:rsid w:val="006A57CC"/>
    <w:rsid w:val="006B21A2"/>
    <w:rsid w:val="006B2DD4"/>
    <w:rsid w:val="006B6C8C"/>
    <w:rsid w:val="006C0CCE"/>
    <w:rsid w:val="006C11AD"/>
    <w:rsid w:val="006E1644"/>
    <w:rsid w:val="006E2E98"/>
    <w:rsid w:val="006F431E"/>
    <w:rsid w:val="00714A4C"/>
    <w:rsid w:val="00730CDE"/>
    <w:rsid w:val="00730F46"/>
    <w:rsid w:val="0073595E"/>
    <w:rsid w:val="00754688"/>
    <w:rsid w:val="00760DC2"/>
    <w:rsid w:val="00782CD0"/>
    <w:rsid w:val="00797B7D"/>
    <w:rsid w:val="007A09D0"/>
    <w:rsid w:val="007B4361"/>
    <w:rsid w:val="007C3644"/>
    <w:rsid w:val="007C758C"/>
    <w:rsid w:val="007E4EA8"/>
    <w:rsid w:val="007F2BF2"/>
    <w:rsid w:val="007F3A7F"/>
    <w:rsid w:val="00800B87"/>
    <w:rsid w:val="00801F14"/>
    <w:rsid w:val="008169A8"/>
    <w:rsid w:val="00823309"/>
    <w:rsid w:val="008233E5"/>
    <w:rsid w:val="00823ABF"/>
    <w:rsid w:val="00827D9E"/>
    <w:rsid w:val="00830F6E"/>
    <w:rsid w:val="00831D46"/>
    <w:rsid w:val="00834F8F"/>
    <w:rsid w:val="00846DD8"/>
    <w:rsid w:val="00862B08"/>
    <w:rsid w:val="0086305D"/>
    <w:rsid w:val="008717DE"/>
    <w:rsid w:val="00875579"/>
    <w:rsid w:val="00876A98"/>
    <w:rsid w:val="008776D7"/>
    <w:rsid w:val="008826D9"/>
    <w:rsid w:val="00883A54"/>
    <w:rsid w:val="00886599"/>
    <w:rsid w:val="008A5BF8"/>
    <w:rsid w:val="008C0E37"/>
    <w:rsid w:val="008C3002"/>
    <w:rsid w:val="008E13C2"/>
    <w:rsid w:val="009027D2"/>
    <w:rsid w:val="00914F86"/>
    <w:rsid w:val="00924383"/>
    <w:rsid w:val="0092497E"/>
    <w:rsid w:val="00926137"/>
    <w:rsid w:val="00927CFF"/>
    <w:rsid w:val="0093016F"/>
    <w:rsid w:val="00936BB9"/>
    <w:rsid w:val="009459E4"/>
    <w:rsid w:val="00991312"/>
    <w:rsid w:val="009A6D66"/>
    <w:rsid w:val="009C48C3"/>
    <w:rsid w:val="009C6863"/>
    <w:rsid w:val="009D5424"/>
    <w:rsid w:val="009F47F9"/>
    <w:rsid w:val="00A125D6"/>
    <w:rsid w:val="00A1455B"/>
    <w:rsid w:val="00A17B10"/>
    <w:rsid w:val="00A20AC7"/>
    <w:rsid w:val="00A2630C"/>
    <w:rsid w:val="00A407D2"/>
    <w:rsid w:val="00A83FBB"/>
    <w:rsid w:val="00A91292"/>
    <w:rsid w:val="00A913D0"/>
    <w:rsid w:val="00AC1F05"/>
    <w:rsid w:val="00AC224A"/>
    <w:rsid w:val="00AC226F"/>
    <w:rsid w:val="00AD10E2"/>
    <w:rsid w:val="00AD50ED"/>
    <w:rsid w:val="00AD75E1"/>
    <w:rsid w:val="00AE124C"/>
    <w:rsid w:val="00AE1E08"/>
    <w:rsid w:val="00AE3765"/>
    <w:rsid w:val="00AE480E"/>
    <w:rsid w:val="00AE6987"/>
    <w:rsid w:val="00AF0DC4"/>
    <w:rsid w:val="00B007A3"/>
    <w:rsid w:val="00B011EF"/>
    <w:rsid w:val="00B039D9"/>
    <w:rsid w:val="00B074A5"/>
    <w:rsid w:val="00B231A8"/>
    <w:rsid w:val="00B344A9"/>
    <w:rsid w:val="00B37091"/>
    <w:rsid w:val="00B70F8F"/>
    <w:rsid w:val="00B762B2"/>
    <w:rsid w:val="00BA3F95"/>
    <w:rsid w:val="00BA7DA7"/>
    <w:rsid w:val="00BB0578"/>
    <w:rsid w:val="00BB17F8"/>
    <w:rsid w:val="00BB5420"/>
    <w:rsid w:val="00BC31F0"/>
    <w:rsid w:val="00BC7692"/>
    <w:rsid w:val="00BD2CC8"/>
    <w:rsid w:val="00BD408D"/>
    <w:rsid w:val="00BF0FED"/>
    <w:rsid w:val="00BF377B"/>
    <w:rsid w:val="00BF5B91"/>
    <w:rsid w:val="00BF7EB1"/>
    <w:rsid w:val="00C1576E"/>
    <w:rsid w:val="00C167FD"/>
    <w:rsid w:val="00C252E7"/>
    <w:rsid w:val="00C40E35"/>
    <w:rsid w:val="00C50E6D"/>
    <w:rsid w:val="00C53E6B"/>
    <w:rsid w:val="00C60130"/>
    <w:rsid w:val="00C6364F"/>
    <w:rsid w:val="00C65B94"/>
    <w:rsid w:val="00C73E45"/>
    <w:rsid w:val="00C82942"/>
    <w:rsid w:val="00C86B54"/>
    <w:rsid w:val="00C93547"/>
    <w:rsid w:val="00C964A6"/>
    <w:rsid w:val="00CA0E64"/>
    <w:rsid w:val="00CA1CC2"/>
    <w:rsid w:val="00CC0B36"/>
    <w:rsid w:val="00CC12D5"/>
    <w:rsid w:val="00CD09EA"/>
    <w:rsid w:val="00CD39B5"/>
    <w:rsid w:val="00CD4D30"/>
    <w:rsid w:val="00CD746C"/>
    <w:rsid w:val="00CE3C01"/>
    <w:rsid w:val="00CE51EC"/>
    <w:rsid w:val="00CF5532"/>
    <w:rsid w:val="00D00730"/>
    <w:rsid w:val="00D07EBC"/>
    <w:rsid w:val="00D35AD9"/>
    <w:rsid w:val="00D43F2B"/>
    <w:rsid w:val="00D44F7B"/>
    <w:rsid w:val="00D4522F"/>
    <w:rsid w:val="00D51C9E"/>
    <w:rsid w:val="00D64F86"/>
    <w:rsid w:val="00D67BDB"/>
    <w:rsid w:val="00D73072"/>
    <w:rsid w:val="00D95C0C"/>
    <w:rsid w:val="00DA2820"/>
    <w:rsid w:val="00DA725A"/>
    <w:rsid w:val="00DD523D"/>
    <w:rsid w:val="00DD5D21"/>
    <w:rsid w:val="00DD6230"/>
    <w:rsid w:val="00DE1082"/>
    <w:rsid w:val="00E04469"/>
    <w:rsid w:val="00E04B91"/>
    <w:rsid w:val="00E16A12"/>
    <w:rsid w:val="00E20145"/>
    <w:rsid w:val="00E20314"/>
    <w:rsid w:val="00E262B4"/>
    <w:rsid w:val="00E331F3"/>
    <w:rsid w:val="00E36EE8"/>
    <w:rsid w:val="00E4182E"/>
    <w:rsid w:val="00E528E0"/>
    <w:rsid w:val="00E87B74"/>
    <w:rsid w:val="00E9066F"/>
    <w:rsid w:val="00E91D68"/>
    <w:rsid w:val="00E9500E"/>
    <w:rsid w:val="00E9575B"/>
    <w:rsid w:val="00EA0D32"/>
    <w:rsid w:val="00EA264D"/>
    <w:rsid w:val="00EC26CA"/>
    <w:rsid w:val="00ED7BB5"/>
    <w:rsid w:val="00EE1C26"/>
    <w:rsid w:val="00EE5A15"/>
    <w:rsid w:val="00EF0B86"/>
    <w:rsid w:val="00F150B7"/>
    <w:rsid w:val="00F25334"/>
    <w:rsid w:val="00F32402"/>
    <w:rsid w:val="00F45FF3"/>
    <w:rsid w:val="00F52A03"/>
    <w:rsid w:val="00F5677C"/>
    <w:rsid w:val="00F903C8"/>
    <w:rsid w:val="00F91F5A"/>
    <w:rsid w:val="00FA7687"/>
    <w:rsid w:val="00FC0C86"/>
    <w:rsid w:val="00FC47E4"/>
    <w:rsid w:val="00FD5D4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530"/>
    <w:pPr>
      <w:widowControl w:val="0"/>
      <w:overflowPunct w:val="0"/>
      <w:autoSpaceDE w:val="0"/>
      <w:autoSpaceDN w:val="0"/>
      <w:adjustRightInd w:val="0"/>
      <w:textAlignment w:val="baseline"/>
    </w:pPr>
    <w:rPr>
      <w:sz w:val="24"/>
    </w:rPr>
  </w:style>
  <w:style w:type="paragraph" w:styleId="Overskrift1">
    <w:name w:val="heading 1"/>
    <w:basedOn w:val="Normal"/>
    <w:next w:val="Normal"/>
    <w:link w:val="Overskrift1Tegn"/>
    <w:uiPriority w:val="9"/>
    <w:qFormat/>
    <w:rsid w:val="001E12A9"/>
    <w:pPr>
      <w:keepNext/>
      <w:spacing w:before="240" w:after="60"/>
      <w:outlineLvl w:val="0"/>
    </w:pPr>
    <w:rPr>
      <w:rFonts w:ascii="Cambria" w:hAnsi="Cambria"/>
      <w:b/>
      <w:bCs/>
      <w:kern w:val="32"/>
      <w:sz w:val="32"/>
      <w:szCs w:val="32"/>
    </w:rPr>
  </w:style>
  <w:style w:type="paragraph" w:styleId="Overskrift2">
    <w:name w:val="heading 2"/>
    <w:basedOn w:val="Normal"/>
    <w:next w:val="Normal"/>
    <w:link w:val="Overskrift2Tegn"/>
    <w:uiPriority w:val="9"/>
    <w:unhideWhenUsed/>
    <w:qFormat/>
    <w:rsid w:val="001E12A9"/>
    <w:pPr>
      <w:keepNext/>
      <w:spacing w:before="240" w:after="60"/>
      <w:outlineLvl w:val="1"/>
    </w:pPr>
    <w:rPr>
      <w:rFonts w:ascii="Cambria" w:hAnsi="Cambria"/>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694530"/>
    <w:pPr>
      <w:tabs>
        <w:tab w:val="center" w:pos="4536"/>
        <w:tab w:val="right" w:pos="9072"/>
      </w:tabs>
    </w:pPr>
  </w:style>
  <w:style w:type="character" w:styleId="Sidetall">
    <w:name w:val="page number"/>
    <w:basedOn w:val="Standardskriftforavsnitt"/>
    <w:semiHidden/>
    <w:rsid w:val="00694530"/>
  </w:style>
  <w:style w:type="paragraph" w:styleId="Bunntekst">
    <w:name w:val="footer"/>
    <w:basedOn w:val="Normal"/>
    <w:semiHidden/>
    <w:rsid w:val="00694530"/>
    <w:pPr>
      <w:tabs>
        <w:tab w:val="center" w:pos="4536"/>
        <w:tab w:val="right" w:pos="9072"/>
      </w:tabs>
    </w:pPr>
  </w:style>
  <w:style w:type="paragraph" w:styleId="Bobletekst">
    <w:name w:val="Balloon Text"/>
    <w:basedOn w:val="Normal"/>
    <w:semiHidden/>
    <w:unhideWhenUsed/>
    <w:rsid w:val="00694530"/>
    <w:rPr>
      <w:rFonts w:ascii="Tahoma" w:hAnsi="Tahoma" w:cs="Tahoma"/>
      <w:sz w:val="16"/>
      <w:szCs w:val="16"/>
    </w:rPr>
  </w:style>
  <w:style w:type="character" w:customStyle="1" w:styleId="BobletekstTegn">
    <w:name w:val="Bobletekst Tegn"/>
    <w:basedOn w:val="Standardskriftforavsnitt"/>
    <w:semiHidden/>
    <w:rsid w:val="00694530"/>
    <w:rPr>
      <w:rFonts w:ascii="Tahoma" w:hAnsi="Tahoma" w:cs="Tahoma"/>
      <w:sz w:val="16"/>
      <w:szCs w:val="16"/>
    </w:rPr>
  </w:style>
  <w:style w:type="paragraph" w:styleId="Brdtekst2">
    <w:name w:val="Body Text 2"/>
    <w:basedOn w:val="Normal"/>
    <w:link w:val="Brdtekst2Tegn"/>
    <w:semiHidden/>
    <w:unhideWhenUsed/>
    <w:rsid w:val="00497516"/>
    <w:pPr>
      <w:textAlignment w:val="auto"/>
    </w:pPr>
    <w:rPr>
      <w:rFonts w:ascii="Book Antiqua" w:hAnsi="Book Antiqua"/>
      <w:sz w:val="22"/>
    </w:rPr>
  </w:style>
  <w:style w:type="character" w:customStyle="1" w:styleId="Brdtekst2Tegn">
    <w:name w:val="Brødtekst 2 Tegn"/>
    <w:basedOn w:val="Standardskriftforavsnitt"/>
    <w:link w:val="Brdtekst2"/>
    <w:semiHidden/>
    <w:rsid w:val="00497516"/>
    <w:rPr>
      <w:rFonts w:ascii="Book Antiqua" w:hAnsi="Book Antiqua"/>
      <w:sz w:val="22"/>
    </w:rPr>
  </w:style>
  <w:style w:type="character" w:customStyle="1" w:styleId="Overskrift1Tegn">
    <w:name w:val="Overskrift 1 Tegn"/>
    <w:basedOn w:val="Standardskriftforavsnitt"/>
    <w:link w:val="Overskrift1"/>
    <w:uiPriority w:val="9"/>
    <w:rsid w:val="001E12A9"/>
    <w:rPr>
      <w:rFonts w:ascii="Cambria" w:eastAsia="Times New Roman" w:hAnsi="Cambria" w:cs="Times New Roman"/>
      <w:b/>
      <w:bCs/>
      <w:kern w:val="32"/>
      <w:sz w:val="32"/>
      <w:szCs w:val="32"/>
    </w:rPr>
  </w:style>
  <w:style w:type="character" w:customStyle="1" w:styleId="Overskrift2Tegn">
    <w:name w:val="Overskrift 2 Tegn"/>
    <w:basedOn w:val="Standardskriftforavsnitt"/>
    <w:link w:val="Overskrift2"/>
    <w:uiPriority w:val="9"/>
    <w:rsid w:val="001E12A9"/>
    <w:rPr>
      <w:rFonts w:ascii="Cambria" w:eastAsia="Times New Roman" w:hAnsi="Cambria" w:cs="Times New Roman"/>
      <w:b/>
      <w:bCs/>
      <w:i/>
      <w:iCs/>
      <w:sz w:val="28"/>
      <w:szCs w:val="28"/>
    </w:rPr>
  </w:style>
  <w:style w:type="paragraph" w:styleId="Brdtekst">
    <w:name w:val="Body Text"/>
    <w:basedOn w:val="Normal"/>
    <w:link w:val="BrdtekstTegn"/>
    <w:uiPriority w:val="99"/>
    <w:unhideWhenUsed/>
    <w:rsid w:val="001E12A9"/>
    <w:pPr>
      <w:spacing w:after="120"/>
    </w:pPr>
  </w:style>
  <w:style w:type="character" w:customStyle="1" w:styleId="BrdtekstTegn">
    <w:name w:val="Brødtekst Tegn"/>
    <w:basedOn w:val="Standardskriftforavsnitt"/>
    <w:link w:val="Brdtekst"/>
    <w:uiPriority w:val="99"/>
    <w:rsid w:val="001E12A9"/>
    <w:rPr>
      <w:sz w:val="24"/>
    </w:rPr>
  </w:style>
  <w:style w:type="paragraph" w:styleId="Brdtekstinnrykk">
    <w:name w:val="Body Text Indent"/>
    <w:basedOn w:val="Normal"/>
    <w:link w:val="BrdtekstinnrykkTegn"/>
    <w:uiPriority w:val="99"/>
    <w:semiHidden/>
    <w:unhideWhenUsed/>
    <w:rsid w:val="001E12A9"/>
    <w:pPr>
      <w:spacing w:after="120"/>
      <w:ind w:left="283"/>
    </w:pPr>
  </w:style>
  <w:style w:type="character" w:customStyle="1" w:styleId="BrdtekstinnrykkTegn">
    <w:name w:val="Brødtekstinnrykk Tegn"/>
    <w:basedOn w:val="Standardskriftforavsnitt"/>
    <w:link w:val="Brdtekstinnrykk"/>
    <w:uiPriority w:val="99"/>
    <w:semiHidden/>
    <w:rsid w:val="001E12A9"/>
    <w:rPr>
      <w:sz w:val="24"/>
    </w:rPr>
  </w:style>
  <w:style w:type="paragraph" w:styleId="Brdtekst-frsteinnrykk2">
    <w:name w:val="Body Text First Indent 2"/>
    <w:basedOn w:val="Brdtekstinnrykk"/>
    <w:link w:val="Brdtekst-frsteinnrykk2Tegn"/>
    <w:uiPriority w:val="99"/>
    <w:unhideWhenUsed/>
    <w:rsid w:val="001E12A9"/>
    <w:pPr>
      <w:ind w:firstLine="210"/>
    </w:pPr>
  </w:style>
  <w:style w:type="character" w:customStyle="1" w:styleId="Brdtekst-frsteinnrykk2Tegn">
    <w:name w:val="Brødtekst - første innrykk 2 Tegn"/>
    <w:basedOn w:val="BrdtekstinnrykkTegn"/>
    <w:link w:val="Brdtekst-frsteinnrykk2"/>
    <w:uiPriority w:val="99"/>
    <w:rsid w:val="001E12A9"/>
    <w:rPr>
      <w:sz w:val="24"/>
    </w:rPr>
  </w:style>
  <w:style w:type="character" w:styleId="Hyperkobling">
    <w:name w:val="Hyperlink"/>
    <w:basedOn w:val="Standardskriftforavsnitt"/>
    <w:uiPriority w:val="99"/>
    <w:unhideWhenUsed/>
    <w:rsid w:val="00823ABF"/>
    <w:rPr>
      <w:color w:val="0000FF"/>
      <w:u w:val="single"/>
    </w:rPr>
  </w:style>
  <w:style w:type="paragraph" w:customStyle="1" w:styleId="brodinn">
    <w:name w:val="brodinn"/>
    <w:basedOn w:val="Normal"/>
    <w:rsid w:val="00CD39B5"/>
    <w:pPr>
      <w:widowControl/>
      <w:overflowPunct/>
      <w:autoSpaceDE/>
      <w:autoSpaceDN/>
      <w:adjustRightInd/>
      <w:spacing w:before="100" w:beforeAutospacing="1" w:after="100" w:afterAutospacing="1"/>
      <w:textAlignment w:val="auto"/>
    </w:pPr>
    <w:rPr>
      <w:szCs w:val="24"/>
    </w:rPr>
  </w:style>
  <w:style w:type="paragraph" w:customStyle="1" w:styleId="mellomtittel">
    <w:name w:val="mellomtittel"/>
    <w:basedOn w:val="Normal"/>
    <w:rsid w:val="00CD39B5"/>
    <w:pPr>
      <w:widowControl/>
      <w:overflowPunct/>
      <w:autoSpaceDE/>
      <w:autoSpaceDN/>
      <w:adjustRightInd/>
      <w:spacing w:before="100" w:beforeAutospacing="1" w:after="100" w:afterAutospacing="1"/>
      <w:textAlignment w:val="auto"/>
    </w:pPr>
    <w:rPr>
      <w:szCs w:val="24"/>
    </w:rPr>
  </w:style>
  <w:style w:type="character" w:styleId="Sterk">
    <w:name w:val="Strong"/>
    <w:basedOn w:val="Standardskriftforavsnitt"/>
    <w:uiPriority w:val="22"/>
    <w:qFormat/>
    <w:rsid w:val="00CD39B5"/>
    <w:rPr>
      <w:b/>
      <w:bCs/>
    </w:rPr>
  </w:style>
  <w:style w:type="character" w:customStyle="1" w:styleId="brodtekst">
    <w:name w:val="brodtekst"/>
    <w:basedOn w:val="Standardskriftforavsnitt"/>
    <w:rsid w:val="00A83FBB"/>
  </w:style>
  <w:style w:type="paragraph" w:customStyle="1" w:styleId="brod">
    <w:name w:val="brod"/>
    <w:basedOn w:val="Normal"/>
    <w:rsid w:val="00A83FBB"/>
    <w:pPr>
      <w:widowControl/>
      <w:overflowPunct/>
      <w:autoSpaceDE/>
      <w:autoSpaceDN/>
      <w:adjustRightInd/>
      <w:spacing w:before="100" w:beforeAutospacing="1" w:after="100" w:afterAutospacing="1"/>
      <w:textAlignment w:val="auto"/>
    </w:pPr>
    <w:rPr>
      <w:szCs w:val="24"/>
    </w:rPr>
  </w:style>
  <w:style w:type="paragraph" w:customStyle="1" w:styleId="ecxmsonormal">
    <w:name w:val="ecxmsonormal"/>
    <w:basedOn w:val="Normal"/>
    <w:rsid w:val="001B0450"/>
    <w:pPr>
      <w:widowControl/>
      <w:overflowPunct/>
      <w:autoSpaceDE/>
      <w:autoSpaceDN/>
      <w:adjustRightInd/>
      <w:spacing w:before="100" w:beforeAutospacing="1" w:after="100" w:afterAutospacing="1"/>
      <w:textAlignment w:val="auto"/>
    </w:pPr>
    <w:rPr>
      <w:szCs w:val="24"/>
    </w:rPr>
  </w:style>
  <w:style w:type="paragraph" w:styleId="Rentekst">
    <w:name w:val="Plain Text"/>
    <w:basedOn w:val="Normal"/>
    <w:link w:val="RentekstTegn"/>
    <w:uiPriority w:val="99"/>
    <w:unhideWhenUsed/>
    <w:rsid w:val="00415C65"/>
    <w:pPr>
      <w:widowControl/>
      <w:overflowPunct/>
      <w:autoSpaceDE/>
      <w:autoSpaceDN/>
      <w:adjustRightInd/>
      <w:textAlignment w:val="auto"/>
    </w:pPr>
    <w:rPr>
      <w:rFonts w:ascii="Consolas" w:eastAsiaTheme="minorHAnsi" w:hAnsi="Consolas" w:cstheme="minorBidi"/>
      <w:sz w:val="21"/>
      <w:szCs w:val="21"/>
      <w:lang w:eastAsia="en-US"/>
    </w:rPr>
  </w:style>
  <w:style w:type="character" w:customStyle="1" w:styleId="RentekstTegn">
    <w:name w:val="Ren tekst Tegn"/>
    <w:basedOn w:val="Standardskriftforavsnitt"/>
    <w:link w:val="Rentekst"/>
    <w:uiPriority w:val="99"/>
    <w:rsid w:val="00415C65"/>
    <w:rPr>
      <w:rFonts w:ascii="Consolas" w:eastAsiaTheme="minorHAnsi" w:hAnsi="Consolas" w:cstheme="minorBidi"/>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sz w:val="24"/>
    </w:rPr>
  </w:style>
  <w:style w:type="paragraph" w:styleId="Overskrift1">
    <w:name w:val="heading 1"/>
    <w:basedOn w:val="Normal"/>
    <w:next w:val="Normal"/>
    <w:link w:val="Overskrift1Tegn"/>
    <w:uiPriority w:val="9"/>
    <w:qFormat/>
    <w:rsid w:val="001E12A9"/>
    <w:pPr>
      <w:keepNext/>
      <w:spacing w:before="240" w:after="60"/>
      <w:outlineLvl w:val="0"/>
    </w:pPr>
    <w:rPr>
      <w:rFonts w:ascii="Cambria" w:hAnsi="Cambria"/>
      <w:b/>
      <w:bCs/>
      <w:kern w:val="32"/>
      <w:sz w:val="32"/>
      <w:szCs w:val="32"/>
    </w:rPr>
  </w:style>
  <w:style w:type="paragraph" w:styleId="Overskrift2">
    <w:name w:val="heading 2"/>
    <w:basedOn w:val="Normal"/>
    <w:next w:val="Normal"/>
    <w:link w:val="Overskrift2Tegn"/>
    <w:uiPriority w:val="9"/>
    <w:unhideWhenUsed/>
    <w:qFormat/>
    <w:rsid w:val="001E12A9"/>
    <w:pPr>
      <w:keepNext/>
      <w:spacing w:before="240" w:after="60"/>
      <w:outlineLvl w:val="1"/>
    </w:pPr>
    <w:rPr>
      <w:rFonts w:ascii="Cambria" w:hAnsi="Cambria"/>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pPr>
      <w:tabs>
        <w:tab w:val="center" w:pos="4536"/>
        <w:tab w:val="right" w:pos="9072"/>
      </w:tabs>
    </w:pPr>
  </w:style>
  <w:style w:type="character" w:styleId="Sidetall">
    <w:name w:val="page number"/>
    <w:basedOn w:val="Standardskriftforavsnitt"/>
    <w:semiHidden/>
  </w:style>
  <w:style w:type="paragraph" w:styleId="Bunntekst">
    <w:name w:val="footer"/>
    <w:basedOn w:val="Normal"/>
    <w:semiHidden/>
    <w:pPr>
      <w:tabs>
        <w:tab w:val="center" w:pos="4536"/>
        <w:tab w:val="right" w:pos="9072"/>
      </w:tabs>
    </w:pPr>
  </w:style>
  <w:style w:type="paragraph" w:styleId="Bobletekst">
    <w:name w:val="Balloon Text"/>
    <w:basedOn w:val="Normal"/>
    <w:semiHidden/>
    <w:unhideWhenUsed/>
    <w:rPr>
      <w:rFonts w:ascii="Tahoma" w:hAnsi="Tahoma" w:cs="Tahoma"/>
      <w:sz w:val="16"/>
      <w:szCs w:val="16"/>
    </w:rPr>
  </w:style>
  <w:style w:type="character" w:customStyle="1" w:styleId="BobletekstTegn">
    <w:name w:val="Bobletekst Tegn"/>
    <w:basedOn w:val="Standardskriftforavsnitt"/>
    <w:semiHidden/>
    <w:rPr>
      <w:rFonts w:ascii="Tahoma" w:hAnsi="Tahoma" w:cs="Tahoma"/>
      <w:sz w:val="16"/>
      <w:szCs w:val="16"/>
    </w:rPr>
  </w:style>
  <w:style w:type="paragraph" w:styleId="Brdtekst2">
    <w:name w:val="Body Text 2"/>
    <w:basedOn w:val="Normal"/>
    <w:link w:val="Brdtekst2Tegn"/>
    <w:semiHidden/>
    <w:unhideWhenUsed/>
    <w:rsid w:val="00497516"/>
    <w:pPr>
      <w:textAlignment w:val="auto"/>
    </w:pPr>
    <w:rPr>
      <w:rFonts w:ascii="Book Antiqua" w:hAnsi="Book Antiqua"/>
      <w:sz w:val="22"/>
    </w:rPr>
  </w:style>
  <w:style w:type="character" w:customStyle="1" w:styleId="Brdtekst2Tegn">
    <w:name w:val="Brødtekst 2 Tegn"/>
    <w:basedOn w:val="Standardskriftforavsnitt"/>
    <w:link w:val="Brdtekst2"/>
    <w:semiHidden/>
    <w:rsid w:val="00497516"/>
    <w:rPr>
      <w:rFonts w:ascii="Book Antiqua" w:hAnsi="Book Antiqua"/>
      <w:sz w:val="22"/>
    </w:rPr>
  </w:style>
  <w:style w:type="character" w:customStyle="1" w:styleId="Overskrift1Tegn">
    <w:name w:val="Overskrift 1 Tegn"/>
    <w:basedOn w:val="Standardskriftforavsnitt"/>
    <w:link w:val="Overskrift1"/>
    <w:uiPriority w:val="9"/>
    <w:rsid w:val="001E12A9"/>
    <w:rPr>
      <w:rFonts w:ascii="Cambria" w:eastAsia="Times New Roman" w:hAnsi="Cambria" w:cs="Times New Roman"/>
      <w:b/>
      <w:bCs/>
      <w:kern w:val="32"/>
      <w:sz w:val="32"/>
      <w:szCs w:val="32"/>
    </w:rPr>
  </w:style>
  <w:style w:type="character" w:customStyle="1" w:styleId="Overskrift2Tegn">
    <w:name w:val="Overskrift 2 Tegn"/>
    <w:basedOn w:val="Standardskriftforavsnitt"/>
    <w:link w:val="Overskrift2"/>
    <w:uiPriority w:val="9"/>
    <w:rsid w:val="001E12A9"/>
    <w:rPr>
      <w:rFonts w:ascii="Cambria" w:eastAsia="Times New Roman" w:hAnsi="Cambria" w:cs="Times New Roman"/>
      <w:b/>
      <w:bCs/>
      <w:i/>
      <w:iCs/>
      <w:sz w:val="28"/>
      <w:szCs w:val="28"/>
    </w:rPr>
  </w:style>
  <w:style w:type="paragraph" w:styleId="Brdtekst">
    <w:name w:val="Body Text"/>
    <w:basedOn w:val="Normal"/>
    <w:link w:val="BrdtekstTegn"/>
    <w:uiPriority w:val="99"/>
    <w:unhideWhenUsed/>
    <w:rsid w:val="001E12A9"/>
    <w:pPr>
      <w:spacing w:after="120"/>
    </w:pPr>
  </w:style>
  <w:style w:type="character" w:customStyle="1" w:styleId="BrdtekstTegn">
    <w:name w:val="Brødtekst Tegn"/>
    <w:basedOn w:val="Standardskriftforavsnitt"/>
    <w:link w:val="Brdtekst"/>
    <w:uiPriority w:val="99"/>
    <w:rsid w:val="001E12A9"/>
    <w:rPr>
      <w:sz w:val="24"/>
    </w:rPr>
  </w:style>
  <w:style w:type="paragraph" w:styleId="Brdtekstinnrykk">
    <w:name w:val="Body Text Indent"/>
    <w:basedOn w:val="Normal"/>
    <w:link w:val="BrdtekstinnrykkTegn"/>
    <w:uiPriority w:val="99"/>
    <w:semiHidden/>
    <w:unhideWhenUsed/>
    <w:rsid w:val="001E12A9"/>
    <w:pPr>
      <w:spacing w:after="120"/>
      <w:ind w:left="283"/>
    </w:pPr>
  </w:style>
  <w:style w:type="character" w:customStyle="1" w:styleId="BrdtekstinnrykkTegn">
    <w:name w:val="Brødtekstinnrykk Tegn"/>
    <w:basedOn w:val="Standardskriftforavsnitt"/>
    <w:link w:val="Brdtekstinnrykk"/>
    <w:uiPriority w:val="99"/>
    <w:semiHidden/>
    <w:rsid w:val="001E12A9"/>
    <w:rPr>
      <w:sz w:val="24"/>
    </w:rPr>
  </w:style>
  <w:style w:type="paragraph" w:styleId="Brdtekst-frsteinnrykk2">
    <w:name w:val="Body Text First Indent 2"/>
    <w:basedOn w:val="Brdtekstinnrykk"/>
    <w:link w:val="Brdtekst-frsteinnrykk2Tegn"/>
    <w:uiPriority w:val="99"/>
    <w:unhideWhenUsed/>
    <w:rsid w:val="001E12A9"/>
    <w:pPr>
      <w:ind w:firstLine="210"/>
    </w:pPr>
  </w:style>
  <w:style w:type="character" w:customStyle="1" w:styleId="Brdtekst-frsteinnrykk2Tegn">
    <w:name w:val="Brødtekst - første innrykk 2 Tegn"/>
    <w:basedOn w:val="BrdtekstinnrykkTegn"/>
    <w:link w:val="Brdtekst-frsteinnrykk2"/>
    <w:uiPriority w:val="99"/>
    <w:rsid w:val="001E12A9"/>
    <w:rPr>
      <w:sz w:val="24"/>
    </w:rPr>
  </w:style>
  <w:style w:type="character" w:styleId="Hyperkobling">
    <w:name w:val="Hyperlink"/>
    <w:basedOn w:val="Standardskriftforavsnitt"/>
    <w:uiPriority w:val="99"/>
    <w:unhideWhenUsed/>
    <w:rsid w:val="00823ABF"/>
    <w:rPr>
      <w:color w:val="0000FF"/>
      <w:u w:val="single"/>
    </w:rPr>
  </w:style>
</w:styles>
</file>

<file path=word/webSettings.xml><?xml version="1.0" encoding="utf-8"?>
<w:webSettings xmlns:r="http://schemas.openxmlformats.org/officeDocument/2006/relationships" xmlns:w="http://schemas.openxmlformats.org/wordprocessingml/2006/main">
  <w:divs>
    <w:div w:id="233709397">
      <w:bodyDiv w:val="1"/>
      <w:marLeft w:val="0"/>
      <w:marRight w:val="0"/>
      <w:marTop w:val="0"/>
      <w:marBottom w:val="0"/>
      <w:divBdr>
        <w:top w:val="none" w:sz="0" w:space="0" w:color="auto"/>
        <w:left w:val="none" w:sz="0" w:space="0" w:color="auto"/>
        <w:bottom w:val="none" w:sz="0" w:space="0" w:color="auto"/>
        <w:right w:val="none" w:sz="0" w:space="0" w:color="auto"/>
      </w:divBdr>
    </w:div>
    <w:div w:id="277302557">
      <w:bodyDiv w:val="1"/>
      <w:marLeft w:val="0"/>
      <w:marRight w:val="0"/>
      <w:marTop w:val="0"/>
      <w:marBottom w:val="0"/>
      <w:divBdr>
        <w:top w:val="none" w:sz="0" w:space="0" w:color="auto"/>
        <w:left w:val="none" w:sz="0" w:space="0" w:color="auto"/>
        <w:bottom w:val="none" w:sz="0" w:space="0" w:color="auto"/>
        <w:right w:val="none" w:sz="0" w:space="0" w:color="auto"/>
      </w:divBdr>
    </w:div>
    <w:div w:id="324479572">
      <w:bodyDiv w:val="1"/>
      <w:marLeft w:val="0"/>
      <w:marRight w:val="0"/>
      <w:marTop w:val="0"/>
      <w:marBottom w:val="0"/>
      <w:divBdr>
        <w:top w:val="none" w:sz="0" w:space="0" w:color="auto"/>
        <w:left w:val="none" w:sz="0" w:space="0" w:color="auto"/>
        <w:bottom w:val="none" w:sz="0" w:space="0" w:color="auto"/>
        <w:right w:val="none" w:sz="0" w:space="0" w:color="auto"/>
      </w:divBdr>
    </w:div>
    <w:div w:id="489293176">
      <w:bodyDiv w:val="1"/>
      <w:marLeft w:val="0"/>
      <w:marRight w:val="0"/>
      <w:marTop w:val="0"/>
      <w:marBottom w:val="0"/>
      <w:divBdr>
        <w:top w:val="none" w:sz="0" w:space="0" w:color="auto"/>
        <w:left w:val="none" w:sz="0" w:space="0" w:color="auto"/>
        <w:bottom w:val="none" w:sz="0" w:space="0" w:color="auto"/>
        <w:right w:val="none" w:sz="0" w:space="0" w:color="auto"/>
      </w:divBdr>
      <w:divsChild>
        <w:div w:id="472020335">
          <w:marLeft w:val="0"/>
          <w:marRight w:val="0"/>
          <w:marTop w:val="0"/>
          <w:marBottom w:val="0"/>
          <w:divBdr>
            <w:top w:val="none" w:sz="0" w:space="0" w:color="auto"/>
            <w:left w:val="none" w:sz="0" w:space="0" w:color="auto"/>
            <w:bottom w:val="none" w:sz="0" w:space="0" w:color="auto"/>
            <w:right w:val="none" w:sz="0" w:space="0" w:color="auto"/>
          </w:divBdr>
        </w:div>
        <w:div w:id="1380327426">
          <w:marLeft w:val="0"/>
          <w:marRight w:val="0"/>
          <w:marTop w:val="0"/>
          <w:marBottom w:val="0"/>
          <w:divBdr>
            <w:top w:val="none" w:sz="0" w:space="0" w:color="auto"/>
            <w:left w:val="none" w:sz="0" w:space="0" w:color="auto"/>
            <w:bottom w:val="none" w:sz="0" w:space="0" w:color="auto"/>
            <w:right w:val="none" w:sz="0" w:space="0" w:color="auto"/>
          </w:divBdr>
        </w:div>
        <w:div w:id="2117098256">
          <w:marLeft w:val="0"/>
          <w:marRight w:val="0"/>
          <w:marTop w:val="0"/>
          <w:marBottom w:val="0"/>
          <w:divBdr>
            <w:top w:val="none" w:sz="0" w:space="0" w:color="auto"/>
            <w:left w:val="none" w:sz="0" w:space="0" w:color="auto"/>
            <w:bottom w:val="none" w:sz="0" w:space="0" w:color="auto"/>
            <w:right w:val="none" w:sz="0" w:space="0" w:color="auto"/>
          </w:divBdr>
        </w:div>
        <w:div w:id="453522363">
          <w:marLeft w:val="0"/>
          <w:marRight w:val="0"/>
          <w:marTop w:val="0"/>
          <w:marBottom w:val="0"/>
          <w:divBdr>
            <w:top w:val="none" w:sz="0" w:space="0" w:color="auto"/>
            <w:left w:val="none" w:sz="0" w:space="0" w:color="auto"/>
            <w:bottom w:val="none" w:sz="0" w:space="0" w:color="auto"/>
            <w:right w:val="none" w:sz="0" w:space="0" w:color="auto"/>
          </w:divBdr>
        </w:div>
        <w:div w:id="238712699">
          <w:marLeft w:val="0"/>
          <w:marRight w:val="0"/>
          <w:marTop w:val="0"/>
          <w:marBottom w:val="0"/>
          <w:divBdr>
            <w:top w:val="none" w:sz="0" w:space="0" w:color="auto"/>
            <w:left w:val="none" w:sz="0" w:space="0" w:color="auto"/>
            <w:bottom w:val="none" w:sz="0" w:space="0" w:color="auto"/>
            <w:right w:val="none" w:sz="0" w:space="0" w:color="auto"/>
          </w:divBdr>
          <w:divsChild>
            <w:div w:id="810900837">
              <w:marLeft w:val="0"/>
              <w:marRight w:val="0"/>
              <w:marTop w:val="0"/>
              <w:marBottom w:val="0"/>
              <w:divBdr>
                <w:top w:val="none" w:sz="0" w:space="0" w:color="auto"/>
                <w:left w:val="none" w:sz="0" w:space="0" w:color="auto"/>
                <w:bottom w:val="none" w:sz="0" w:space="0" w:color="auto"/>
                <w:right w:val="none" w:sz="0" w:space="0" w:color="auto"/>
              </w:divBdr>
            </w:div>
          </w:divsChild>
        </w:div>
        <w:div w:id="1407192942">
          <w:marLeft w:val="0"/>
          <w:marRight w:val="0"/>
          <w:marTop w:val="0"/>
          <w:marBottom w:val="0"/>
          <w:divBdr>
            <w:top w:val="none" w:sz="0" w:space="0" w:color="auto"/>
            <w:left w:val="none" w:sz="0" w:space="0" w:color="auto"/>
            <w:bottom w:val="none" w:sz="0" w:space="0" w:color="auto"/>
            <w:right w:val="none" w:sz="0" w:space="0" w:color="auto"/>
          </w:divBdr>
        </w:div>
        <w:div w:id="1660495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115660">
              <w:marLeft w:val="0"/>
              <w:marRight w:val="0"/>
              <w:marTop w:val="0"/>
              <w:marBottom w:val="0"/>
              <w:divBdr>
                <w:top w:val="none" w:sz="0" w:space="0" w:color="auto"/>
                <w:left w:val="none" w:sz="0" w:space="0" w:color="auto"/>
                <w:bottom w:val="none" w:sz="0" w:space="0" w:color="auto"/>
                <w:right w:val="none" w:sz="0" w:space="0" w:color="auto"/>
              </w:divBdr>
            </w:div>
          </w:divsChild>
        </w:div>
        <w:div w:id="191562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370511">
              <w:marLeft w:val="0"/>
              <w:marRight w:val="0"/>
              <w:marTop w:val="0"/>
              <w:marBottom w:val="0"/>
              <w:divBdr>
                <w:top w:val="none" w:sz="0" w:space="0" w:color="auto"/>
                <w:left w:val="none" w:sz="0" w:space="0" w:color="auto"/>
                <w:bottom w:val="none" w:sz="0" w:space="0" w:color="auto"/>
                <w:right w:val="none" w:sz="0" w:space="0" w:color="auto"/>
              </w:divBdr>
              <w:divsChild>
                <w:div w:id="213004402">
                  <w:marLeft w:val="0"/>
                  <w:marRight w:val="0"/>
                  <w:marTop w:val="0"/>
                  <w:marBottom w:val="0"/>
                  <w:divBdr>
                    <w:top w:val="none" w:sz="0" w:space="0" w:color="auto"/>
                    <w:left w:val="none" w:sz="0" w:space="0" w:color="auto"/>
                    <w:bottom w:val="none" w:sz="0" w:space="0" w:color="auto"/>
                    <w:right w:val="none" w:sz="0" w:space="0" w:color="auto"/>
                  </w:divBdr>
                  <w:divsChild>
                    <w:div w:id="335034512">
                      <w:marLeft w:val="0"/>
                      <w:marRight w:val="0"/>
                      <w:marTop w:val="0"/>
                      <w:marBottom w:val="0"/>
                      <w:divBdr>
                        <w:top w:val="none" w:sz="0" w:space="0" w:color="auto"/>
                        <w:left w:val="none" w:sz="0" w:space="0" w:color="auto"/>
                        <w:bottom w:val="none" w:sz="0" w:space="0" w:color="auto"/>
                        <w:right w:val="none" w:sz="0" w:space="0" w:color="auto"/>
                      </w:divBdr>
                      <w:divsChild>
                        <w:div w:id="2056344852">
                          <w:marLeft w:val="0"/>
                          <w:marRight w:val="0"/>
                          <w:marTop w:val="0"/>
                          <w:marBottom w:val="0"/>
                          <w:divBdr>
                            <w:top w:val="single" w:sz="8" w:space="3" w:color="B5C4DF"/>
                            <w:left w:val="none" w:sz="0" w:space="0" w:color="auto"/>
                            <w:bottom w:val="none" w:sz="0" w:space="0" w:color="auto"/>
                            <w:right w:val="none" w:sz="0" w:space="0" w:color="auto"/>
                          </w:divBdr>
                        </w:div>
                      </w:divsChild>
                    </w:div>
                    <w:div w:id="2118285214">
                      <w:marLeft w:val="0"/>
                      <w:marRight w:val="0"/>
                      <w:marTop w:val="0"/>
                      <w:marBottom w:val="0"/>
                      <w:divBdr>
                        <w:top w:val="none" w:sz="0" w:space="0" w:color="auto"/>
                        <w:left w:val="none" w:sz="0" w:space="0" w:color="auto"/>
                        <w:bottom w:val="none" w:sz="0" w:space="0" w:color="auto"/>
                        <w:right w:val="none" w:sz="0" w:space="0" w:color="auto"/>
                      </w:divBdr>
                      <w:divsChild>
                        <w:div w:id="214083123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 w:id="584148883">
      <w:bodyDiv w:val="1"/>
      <w:marLeft w:val="0"/>
      <w:marRight w:val="0"/>
      <w:marTop w:val="0"/>
      <w:marBottom w:val="0"/>
      <w:divBdr>
        <w:top w:val="none" w:sz="0" w:space="0" w:color="auto"/>
        <w:left w:val="none" w:sz="0" w:space="0" w:color="auto"/>
        <w:bottom w:val="none" w:sz="0" w:space="0" w:color="auto"/>
        <w:right w:val="none" w:sz="0" w:space="0" w:color="auto"/>
      </w:divBdr>
    </w:div>
    <w:div w:id="590966048">
      <w:bodyDiv w:val="1"/>
      <w:marLeft w:val="0"/>
      <w:marRight w:val="0"/>
      <w:marTop w:val="0"/>
      <w:marBottom w:val="0"/>
      <w:divBdr>
        <w:top w:val="none" w:sz="0" w:space="0" w:color="auto"/>
        <w:left w:val="none" w:sz="0" w:space="0" w:color="auto"/>
        <w:bottom w:val="none" w:sz="0" w:space="0" w:color="auto"/>
        <w:right w:val="none" w:sz="0" w:space="0" w:color="auto"/>
      </w:divBdr>
    </w:div>
    <w:div w:id="1078749489">
      <w:bodyDiv w:val="1"/>
      <w:marLeft w:val="0"/>
      <w:marRight w:val="0"/>
      <w:marTop w:val="0"/>
      <w:marBottom w:val="0"/>
      <w:divBdr>
        <w:top w:val="none" w:sz="0" w:space="0" w:color="auto"/>
        <w:left w:val="none" w:sz="0" w:space="0" w:color="auto"/>
        <w:bottom w:val="none" w:sz="0" w:space="0" w:color="auto"/>
        <w:right w:val="none" w:sz="0" w:space="0" w:color="auto"/>
      </w:divBdr>
    </w:div>
    <w:div w:id="1141775477">
      <w:bodyDiv w:val="1"/>
      <w:marLeft w:val="0"/>
      <w:marRight w:val="0"/>
      <w:marTop w:val="0"/>
      <w:marBottom w:val="0"/>
      <w:divBdr>
        <w:top w:val="none" w:sz="0" w:space="0" w:color="auto"/>
        <w:left w:val="none" w:sz="0" w:space="0" w:color="auto"/>
        <w:bottom w:val="none" w:sz="0" w:space="0" w:color="auto"/>
        <w:right w:val="none" w:sz="0" w:space="0" w:color="auto"/>
      </w:divBdr>
      <w:divsChild>
        <w:div w:id="1394739356">
          <w:marLeft w:val="0"/>
          <w:marRight w:val="0"/>
          <w:marTop w:val="0"/>
          <w:marBottom w:val="0"/>
          <w:divBdr>
            <w:top w:val="none" w:sz="0" w:space="0" w:color="auto"/>
            <w:left w:val="none" w:sz="0" w:space="0" w:color="auto"/>
            <w:bottom w:val="none" w:sz="0" w:space="0" w:color="auto"/>
            <w:right w:val="none" w:sz="0" w:space="0" w:color="auto"/>
          </w:divBdr>
          <w:divsChild>
            <w:div w:id="396587340">
              <w:marLeft w:val="0"/>
              <w:marRight w:val="0"/>
              <w:marTop w:val="0"/>
              <w:marBottom w:val="0"/>
              <w:divBdr>
                <w:top w:val="none" w:sz="0" w:space="0" w:color="auto"/>
                <w:left w:val="none" w:sz="0" w:space="0" w:color="auto"/>
                <w:bottom w:val="none" w:sz="0" w:space="0" w:color="auto"/>
                <w:right w:val="none" w:sz="0" w:space="0" w:color="auto"/>
              </w:divBdr>
              <w:divsChild>
                <w:div w:id="1864050945">
                  <w:marLeft w:val="0"/>
                  <w:marRight w:val="0"/>
                  <w:marTop w:val="0"/>
                  <w:marBottom w:val="0"/>
                  <w:divBdr>
                    <w:top w:val="none" w:sz="0" w:space="0" w:color="auto"/>
                    <w:left w:val="none" w:sz="0" w:space="0" w:color="auto"/>
                    <w:bottom w:val="none" w:sz="0" w:space="0" w:color="auto"/>
                    <w:right w:val="none" w:sz="0" w:space="0" w:color="auto"/>
                  </w:divBdr>
                  <w:divsChild>
                    <w:div w:id="1872305250">
                      <w:marLeft w:val="0"/>
                      <w:marRight w:val="0"/>
                      <w:marTop w:val="0"/>
                      <w:marBottom w:val="0"/>
                      <w:divBdr>
                        <w:top w:val="none" w:sz="0" w:space="0" w:color="auto"/>
                        <w:left w:val="none" w:sz="0" w:space="0" w:color="auto"/>
                        <w:bottom w:val="none" w:sz="0" w:space="0" w:color="auto"/>
                        <w:right w:val="none" w:sz="0" w:space="0" w:color="auto"/>
                      </w:divBdr>
                      <w:divsChild>
                        <w:div w:id="506791424">
                          <w:marLeft w:val="0"/>
                          <w:marRight w:val="0"/>
                          <w:marTop w:val="0"/>
                          <w:marBottom w:val="0"/>
                          <w:divBdr>
                            <w:top w:val="none" w:sz="0" w:space="0" w:color="auto"/>
                            <w:left w:val="none" w:sz="0" w:space="0" w:color="auto"/>
                            <w:bottom w:val="none" w:sz="0" w:space="0" w:color="auto"/>
                            <w:right w:val="none" w:sz="0" w:space="0" w:color="auto"/>
                          </w:divBdr>
                        </w:div>
                        <w:div w:id="1610351163">
                          <w:marLeft w:val="0"/>
                          <w:marRight w:val="0"/>
                          <w:marTop w:val="0"/>
                          <w:marBottom w:val="0"/>
                          <w:divBdr>
                            <w:top w:val="none" w:sz="0" w:space="0" w:color="auto"/>
                            <w:left w:val="none" w:sz="0" w:space="0" w:color="auto"/>
                            <w:bottom w:val="none" w:sz="0" w:space="0" w:color="auto"/>
                            <w:right w:val="none" w:sz="0" w:space="0" w:color="auto"/>
                          </w:divBdr>
                          <w:divsChild>
                            <w:div w:id="1057976283">
                              <w:marLeft w:val="0"/>
                              <w:marRight w:val="0"/>
                              <w:marTop w:val="0"/>
                              <w:marBottom w:val="0"/>
                              <w:divBdr>
                                <w:top w:val="none" w:sz="0" w:space="0" w:color="auto"/>
                                <w:left w:val="none" w:sz="0" w:space="0" w:color="auto"/>
                                <w:bottom w:val="none" w:sz="0" w:space="0" w:color="auto"/>
                                <w:right w:val="none" w:sz="0" w:space="0" w:color="auto"/>
                              </w:divBdr>
                              <w:divsChild>
                                <w:div w:id="462381533">
                                  <w:marLeft w:val="0"/>
                                  <w:marRight w:val="0"/>
                                  <w:marTop w:val="0"/>
                                  <w:marBottom w:val="0"/>
                                  <w:divBdr>
                                    <w:top w:val="none" w:sz="0" w:space="0" w:color="auto"/>
                                    <w:left w:val="none" w:sz="0" w:space="0" w:color="auto"/>
                                    <w:bottom w:val="none" w:sz="0" w:space="0" w:color="auto"/>
                                    <w:right w:val="none" w:sz="0" w:space="0" w:color="auto"/>
                                  </w:divBdr>
                                  <w:divsChild>
                                    <w:div w:id="240716948">
                                      <w:marLeft w:val="0"/>
                                      <w:marRight w:val="0"/>
                                      <w:marTop w:val="0"/>
                                      <w:marBottom w:val="0"/>
                                      <w:divBdr>
                                        <w:top w:val="none" w:sz="0" w:space="0" w:color="auto"/>
                                        <w:left w:val="none" w:sz="0" w:space="0" w:color="auto"/>
                                        <w:bottom w:val="none" w:sz="0" w:space="0" w:color="auto"/>
                                        <w:right w:val="none" w:sz="0" w:space="0" w:color="auto"/>
                                      </w:divBdr>
                                    </w:div>
                                  </w:divsChild>
                                </w:div>
                                <w:div w:id="1039672072">
                                  <w:marLeft w:val="0"/>
                                  <w:marRight w:val="0"/>
                                  <w:marTop w:val="0"/>
                                  <w:marBottom w:val="0"/>
                                  <w:divBdr>
                                    <w:top w:val="none" w:sz="0" w:space="0" w:color="auto"/>
                                    <w:left w:val="none" w:sz="0" w:space="0" w:color="auto"/>
                                    <w:bottom w:val="none" w:sz="0" w:space="0" w:color="auto"/>
                                    <w:right w:val="none" w:sz="0" w:space="0" w:color="auto"/>
                                  </w:divBdr>
                                </w:div>
                                <w:div w:id="1718776512">
                                  <w:marLeft w:val="0"/>
                                  <w:marRight w:val="0"/>
                                  <w:marTop w:val="0"/>
                                  <w:marBottom w:val="0"/>
                                  <w:divBdr>
                                    <w:top w:val="none" w:sz="0" w:space="0" w:color="auto"/>
                                    <w:left w:val="none" w:sz="0" w:space="0" w:color="auto"/>
                                    <w:bottom w:val="none" w:sz="0" w:space="0" w:color="auto"/>
                                    <w:right w:val="none" w:sz="0" w:space="0" w:color="auto"/>
                                  </w:divBdr>
                                  <w:divsChild>
                                    <w:div w:id="175928121">
                                      <w:marLeft w:val="0"/>
                                      <w:marRight w:val="0"/>
                                      <w:marTop w:val="0"/>
                                      <w:marBottom w:val="0"/>
                                      <w:divBdr>
                                        <w:top w:val="none" w:sz="0" w:space="0" w:color="auto"/>
                                        <w:left w:val="none" w:sz="0" w:space="0" w:color="auto"/>
                                        <w:bottom w:val="none" w:sz="0" w:space="0" w:color="auto"/>
                                        <w:right w:val="none" w:sz="0" w:space="0" w:color="auto"/>
                                      </w:divBdr>
                                    </w:div>
                                    <w:div w:id="1832091425">
                                      <w:marLeft w:val="0"/>
                                      <w:marRight w:val="0"/>
                                      <w:marTop w:val="0"/>
                                      <w:marBottom w:val="0"/>
                                      <w:divBdr>
                                        <w:top w:val="none" w:sz="0" w:space="0" w:color="auto"/>
                                        <w:left w:val="none" w:sz="0" w:space="0" w:color="auto"/>
                                        <w:bottom w:val="none" w:sz="0" w:space="0" w:color="auto"/>
                                        <w:right w:val="none" w:sz="0" w:space="0" w:color="auto"/>
                                      </w:divBdr>
                                      <w:divsChild>
                                        <w:div w:id="1962416930">
                                          <w:marLeft w:val="0"/>
                                          <w:marRight w:val="0"/>
                                          <w:marTop w:val="0"/>
                                          <w:marBottom w:val="0"/>
                                          <w:divBdr>
                                            <w:top w:val="none" w:sz="0" w:space="0" w:color="auto"/>
                                            <w:left w:val="none" w:sz="0" w:space="0" w:color="auto"/>
                                            <w:bottom w:val="none" w:sz="0" w:space="0" w:color="auto"/>
                                            <w:right w:val="none" w:sz="0" w:space="0" w:color="auto"/>
                                          </w:divBdr>
                                        </w:div>
                                      </w:divsChild>
                                    </w:div>
                                    <w:div w:id="858081868">
                                      <w:marLeft w:val="0"/>
                                      <w:marRight w:val="0"/>
                                      <w:marTop w:val="0"/>
                                      <w:marBottom w:val="0"/>
                                      <w:divBdr>
                                        <w:top w:val="none" w:sz="0" w:space="0" w:color="auto"/>
                                        <w:left w:val="none" w:sz="0" w:space="0" w:color="auto"/>
                                        <w:bottom w:val="none" w:sz="0" w:space="0" w:color="auto"/>
                                        <w:right w:val="none" w:sz="0" w:space="0" w:color="auto"/>
                                      </w:divBdr>
                                    </w:div>
                                  </w:divsChild>
                                </w:div>
                                <w:div w:id="1041050957">
                                  <w:marLeft w:val="0"/>
                                  <w:marRight w:val="0"/>
                                  <w:marTop w:val="0"/>
                                  <w:marBottom w:val="0"/>
                                  <w:divBdr>
                                    <w:top w:val="none" w:sz="0" w:space="0" w:color="auto"/>
                                    <w:left w:val="none" w:sz="0" w:space="0" w:color="auto"/>
                                    <w:bottom w:val="none" w:sz="0" w:space="0" w:color="auto"/>
                                    <w:right w:val="none" w:sz="0" w:space="0" w:color="auto"/>
                                  </w:divBdr>
                                  <w:divsChild>
                                    <w:div w:id="1496070553">
                                      <w:marLeft w:val="0"/>
                                      <w:marRight w:val="0"/>
                                      <w:marTop w:val="0"/>
                                      <w:marBottom w:val="0"/>
                                      <w:divBdr>
                                        <w:top w:val="none" w:sz="0" w:space="0" w:color="auto"/>
                                        <w:left w:val="none" w:sz="0" w:space="0" w:color="auto"/>
                                        <w:bottom w:val="none" w:sz="0" w:space="0" w:color="auto"/>
                                        <w:right w:val="none" w:sz="0" w:space="0" w:color="auto"/>
                                      </w:divBdr>
                                    </w:div>
                                  </w:divsChild>
                                </w:div>
                                <w:div w:id="448088037">
                                  <w:marLeft w:val="0"/>
                                  <w:marRight w:val="0"/>
                                  <w:marTop w:val="0"/>
                                  <w:marBottom w:val="0"/>
                                  <w:divBdr>
                                    <w:top w:val="none" w:sz="0" w:space="0" w:color="auto"/>
                                    <w:left w:val="none" w:sz="0" w:space="0" w:color="auto"/>
                                    <w:bottom w:val="none" w:sz="0" w:space="0" w:color="auto"/>
                                    <w:right w:val="none" w:sz="0" w:space="0" w:color="auto"/>
                                  </w:divBdr>
                                  <w:divsChild>
                                    <w:div w:id="2054963483">
                                      <w:marLeft w:val="0"/>
                                      <w:marRight w:val="0"/>
                                      <w:marTop w:val="0"/>
                                      <w:marBottom w:val="0"/>
                                      <w:divBdr>
                                        <w:top w:val="none" w:sz="0" w:space="0" w:color="auto"/>
                                        <w:left w:val="none" w:sz="0" w:space="0" w:color="auto"/>
                                        <w:bottom w:val="none" w:sz="0" w:space="0" w:color="auto"/>
                                        <w:right w:val="none" w:sz="0" w:space="0" w:color="auto"/>
                                      </w:divBdr>
                                    </w:div>
                                    <w:div w:id="1398943595">
                                      <w:marLeft w:val="0"/>
                                      <w:marRight w:val="0"/>
                                      <w:marTop w:val="0"/>
                                      <w:marBottom w:val="0"/>
                                      <w:divBdr>
                                        <w:top w:val="none" w:sz="0" w:space="0" w:color="auto"/>
                                        <w:left w:val="none" w:sz="0" w:space="0" w:color="auto"/>
                                        <w:bottom w:val="none" w:sz="0" w:space="0" w:color="auto"/>
                                        <w:right w:val="none" w:sz="0" w:space="0" w:color="auto"/>
                                      </w:divBdr>
                                    </w:div>
                                    <w:div w:id="1216504362">
                                      <w:marLeft w:val="0"/>
                                      <w:marRight w:val="0"/>
                                      <w:marTop w:val="0"/>
                                      <w:marBottom w:val="0"/>
                                      <w:divBdr>
                                        <w:top w:val="none" w:sz="0" w:space="0" w:color="auto"/>
                                        <w:left w:val="none" w:sz="0" w:space="0" w:color="auto"/>
                                        <w:bottom w:val="none" w:sz="0" w:space="0" w:color="auto"/>
                                        <w:right w:val="none" w:sz="0" w:space="0" w:color="auto"/>
                                      </w:divBdr>
                                      <w:divsChild>
                                        <w:div w:id="1071587772">
                                          <w:marLeft w:val="0"/>
                                          <w:marRight w:val="0"/>
                                          <w:marTop w:val="0"/>
                                          <w:marBottom w:val="0"/>
                                          <w:divBdr>
                                            <w:top w:val="none" w:sz="0" w:space="0" w:color="auto"/>
                                            <w:left w:val="none" w:sz="0" w:space="0" w:color="auto"/>
                                            <w:bottom w:val="none" w:sz="0" w:space="0" w:color="auto"/>
                                            <w:right w:val="none" w:sz="0" w:space="0" w:color="auto"/>
                                          </w:divBdr>
                                          <w:divsChild>
                                            <w:div w:id="1520780874">
                                              <w:marLeft w:val="0"/>
                                              <w:marRight w:val="0"/>
                                              <w:marTop w:val="0"/>
                                              <w:marBottom w:val="0"/>
                                              <w:divBdr>
                                                <w:top w:val="none" w:sz="0" w:space="0" w:color="auto"/>
                                                <w:left w:val="none" w:sz="0" w:space="0" w:color="auto"/>
                                                <w:bottom w:val="none" w:sz="0" w:space="0" w:color="auto"/>
                                                <w:right w:val="none" w:sz="0" w:space="0" w:color="auto"/>
                                              </w:divBdr>
                                              <w:divsChild>
                                                <w:div w:id="1068499130">
                                                  <w:marLeft w:val="0"/>
                                                  <w:marRight w:val="0"/>
                                                  <w:marTop w:val="0"/>
                                                  <w:marBottom w:val="0"/>
                                                  <w:divBdr>
                                                    <w:top w:val="none" w:sz="0" w:space="0" w:color="auto"/>
                                                    <w:left w:val="none" w:sz="0" w:space="0" w:color="auto"/>
                                                    <w:bottom w:val="none" w:sz="0" w:space="0" w:color="auto"/>
                                                    <w:right w:val="none" w:sz="0" w:space="0" w:color="auto"/>
                                                  </w:divBdr>
                                                </w:div>
                                              </w:divsChild>
                                            </w:div>
                                            <w:div w:id="1760371930">
                                              <w:marLeft w:val="0"/>
                                              <w:marRight w:val="0"/>
                                              <w:marTop w:val="0"/>
                                              <w:marBottom w:val="0"/>
                                              <w:divBdr>
                                                <w:top w:val="none" w:sz="0" w:space="0" w:color="auto"/>
                                                <w:left w:val="none" w:sz="0" w:space="0" w:color="auto"/>
                                                <w:bottom w:val="none" w:sz="0" w:space="0" w:color="auto"/>
                                                <w:right w:val="none" w:sz="0" w:space="0" w:color="auto"/>
                                              </w:divBdr>
                                              <w:divsChild>
                                                <w:div w:id="7451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5181">
                                  <w:marLeft w:val="0"/>
                                  <w:marRight w:val="0"/>
                                  <w:marTop w:val="0"/>
                                  <w:marBottom w:val="0"/>
                                  <w:divBdr>
                                    <w:top w:val="none" w:sz="0" w:space="0" w:color="auto"/>
                                    <w:left w:val="none" w:sz="0" w:space="0" w:color="auto"/>
                                    <w:bottom w:val="none" w:sz="0" w:space="0" w:color="auto"/>
                                    <w:right w:val="none" w:sz="0" w:space="0" w:color="auto"/>
                                  </w:divBdr>
                                </w:div>
                                <w:div w:id="469858589">
                                  <w:marLeft w:val="0"/>
                                  <w:marRight w:val="0"/>
                                  <w:marTop w:val="0"/>
                                  <w:marBottom w:val="0"/>
                                  <w:divBdr>
                                    <w:top w:val="none" w:sz="0" w:space="0" w:color="auto"/>
                                    <w:left w:val="none" w:sz="0" w:space="0" w:color="auto"/>
                                    <w:bottom w:val="none" w:sz="0" w:space="0" w:color="auto"/>
                                    <w:right w:val="none" w:sz="0" w:space="0" w:color="auto"/>
                                  </w:divBdr>
                                </w:div>
                                <w:div w:id="19483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0872">
                          <w:marLeft w:val="0"/>
                          <w:marRight w:val="0"/>
                          <w:marTop w:val="0"/>
                          <w:marBottom w:val="0"/>
                          <w:divBdr>
                            <w:top w:val="none" w:sz="0" w:space="0" w:color="auto"/>
                            <w:left w:val="none" w:sz="0" w:space="0" w:color="auto"/>
                            <w:bottom w:val="none" w:sz="0" w:space="0" w:color="auto"/>
                            <w:right w:val="none" w:sz="0" w:space="0" w:color="auto"/>
                          </w:divBdr>
                          <w:divsChild>
                            <w:div w:id="2450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93104">
              <w:marLeft w:val="0"/>
              <w:marRight w:val="0"/>
              <w:marTop w:val="0"/>
              <w:marBottom w:val="0"/>
              <w:divBdr>
                <w:top w:val="none" w:sz="0" w:space="0" w:color="auto"/>
                <w:left w:val="none" w:sz="0" w:space="0" w:color="auto"/>
                <w:bottom w:val="none" w:sz="0" w:space="0" w:color="auto"/>
                <w:right w:val="none" w:sz="0" w:space="0" w:color="auto"/>
              </w:divBdr>
              <w:divsChild>
                <w:div w:id="1211575139">
                  <w:marLeft w:val="0"/>
                  <w:marRight w:val="0"/>
                  <w:marTop w:val="0"/>
                  <w:marBottom w:val="0"/>
                  <w:divBdr>
                    <w:top w:val="none" w:sz="0" w:space="0" w:color="auto"/>
                    <w:left w:val="none" w:sz="0" w:space="0" w:color="auto"/>
                    <w:bottom w:val="none" w:sz="0" w:space="0" w:color="auto"/>
                    <w:right w:val="none" w:sz="0" w:space="0" w:color="auto"/>
                  </w:divBdr>
                  <w:divsChild>
                    <w:div w:id="1571887771">
                      <w:marLeft w:val="0"/>
                      <w:marRight w:val="0"/>
                      <w:marTop w:val="0"/>
                      <w:marBottom w:val="0"/>
                      <w:divBdr>
                        <w:top w:val="none" w:sz="0" w:space="0" w:color="auto"/>
                        <w:left w:val="none" w:sz="0" w:space="0" w:color="auto"/>
                        <w:bottom w:val="none" w:sz="0" w:space="0" w:color="auto"/>
                        <w:right w:val="none" w:sz="0" w:space="0" w:color="auto"/>
                      </w:divBdr>
                      <w:divsChild>
                        <w:div w:id="1885634446">
                          <w:marLeft w:val="0"/>
                          <w:marRight w:val="0"/>
                          <w:marTop w:val="0"/>
                          <w:marBottom w:val="0"/>
                          <w:divBdr>
                            <w:top w:val="none" w:sz="0" w:space="0" w:color="auto"/>
                            <w:left w:val="none" w:sz="0" w:space="0" w:color="auto"/>
                            <w:bottom w:val="none" w:sz="0" w:space="0" w:color="auto"/>
                            <w:right w:val="none" w:sz="0" w:space="0" w:color="auto"/>
                          </w:divBdr>
                          <w:divsChild>
                            <w:div w:id="532693126">
                              <w:marLeft w:val="0"/>
                              <w:marRight w:val="0"/>
                              <w:marTop w:val="0"/>
                              <w:marBottom w:val="0"/>
                              <w:divBdr>
                                <w:top w:val="none" w:sz="0" w:space="0" w:color="auto"/>
                                <w:left w:val="none" w:sz="0" w:space="0" w:color="auto"/>
                                <w:bottom w:val="none" w:sz="0" w:space="0" w:color="auto"/>
                                <w:right w:val="none" w:sz="0" w:space="0" w:color="auto"/>
                              </w:divBdr>
                              <w:divsChild>
                                <w:div w:id="2065786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372065">
                                      <w:marLeft w:val="0"/>
                                      <w:marRight w:val="0"/>
                                      <w:marTop w:val="0"/>
                                      <w:marBottom w:val="0"/>
                                      <w:divBdr>
                                        <w:top w:val="none" w:sz="0" w:space="0" w:color="auto"/>
                                        <w:left w:val="none" w:sz="0" w:space="0" w:color="auto"/>
                                        <w:bottom w:val="none" w:sz="0" w:space="0" w:color="auto"/>
                                        <w:right w:val="none" w:sz="0" w:space="0" w:color="auto"/>
                                      </w:divBdr>
                                      <w:divsChild>
                                        <w:div w:id="428047271">
                                          <w:marLeft w:val="0"/>
                                          <w:marRight w:val="0"/>
                                          <w:marTop w:val="0"/>
                                          <w:marBottom w:val="0"/>
                                          <w:divBdr>
                                            <w:top w:val="none" w:sz="0" w:space="0" w:color="auto"/>
                                            <w:left w:val="none" w:sz="0" w:space="0" w:color="auto"/>
                                            <w:bottom w:val="none" w:sz="0" w:space="0" w:color="auto"/>
                                            <w:right w:val="none" w:sz="0" w:space="0" w:color="auto"/>
                                          </w:divBdr>
                                        </w:div>
                                      </w:divsChild>
                                    </w:div>
                                    <w:div w:id="763264279">
                                      <w:marLeft w:val="0"/>
                                      <w:marRight w:val="0"/>
                                      <w:marTop w:val="0"/>
                                      <w:marBottom w:val="0"/>
                                      <w:divBdr>
                                        <w:top w:val="none" w:sz="0" w:space="0" w:color="auto"/>
                                        <w:left w:val="none" w:sz="0" w:space="0" w:color="auto"/>
                                        <w:bottom w:val="none" w:sz="0" w:space="0" w:color="auto"/>
                                        <w:right w:val="none" w:sz="0" w:space="0" w:color="auto"/>
                                      </w:divBdr>
                                      <w:divsChild>
                                        <w:div w:id="745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69280">
                          <w:marLeft w:val="0"/>
                          <w:marRight w:val="0"/>
                          <w:marTop w:val="0"/>
                          <w:marBottom w:val="0"/>
                          <w:divBdr>
                            <w:top w:val="none" w:sz="0" w:space="0" w:color="auto"/>
                            <w:left w:val="none" w:sz="0" w:space="0" w:color="auto"/>
                            <w:bottom w:val="none" w:sz="0" w:space="0" w:color="auto"/>
                            <w:right w:val="none" w:sz="0" w:space="0" w:color="auto"/>
                          </w:divBdr>
                        </w:div>
                        <w:div w:id="3906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6007">
                  <w:marLeft w:val="0"/>
                  <w:marRight w:val="0"/>
                  <w:marTop w:val="0"/>
                  <w:marBottom w:val="0"/>
                  <w:divBdr>
                    <w:top w:val="none" w:sz="0" w:space="0" w:color="auto"/>
                    <w:left w:val="none" w:sz="0" w:space="0" w:color="auto"/>
                    <w:bottom w:val="none" w:sz="0" w:space="0" w:color="auto"/>
                    <w:right w:val="none" w:sz="0" w:space="0" w:color="auto"/>
                  </w:divBdr>
                </w:div>
                <w:div w:id="1036857722">
                  <w:marLeft w:val="0"/>
                  <w:marRight w:val="0"/>
                  <w:marTop w:val="0"/>
                  <w:marBottom w:val="0"/>
                  <w:divBdr>
                    <w:top w:val="none" w:sz="0" w:space="0" w:color="auto"/>
                    <w:left w:val="none" w:sz="0" w:space="0" w:color="auto"/>
                    <w:bottom w:val="none" w:sz="0" w:space="0" w:color="auto"/>
                    <w:right w:val="none" w:sz="0" w:space="0" w:color="auto"/>
                  </w:divBdr>
                </w:div>
                <w:div w:id="1591814525">
                  <w:marLeft w:val="0"/>
                  <w:marRight w:val="0"/>
                  <w:marTop w:val="0"/>
                  <w:marBottom w:val="0"/>
                  <w:divBdr>
                    <w:top w:val="none" w:sz="0" w:space="0" w:color="auto"/>
                    <w:left w:val="none" w:sz="0" w:space="0" w:color="auto"/>
                    <w:bottom w:val="none" w:sz="0" w:space="0" w:color="auto"/>
                    <w:right w:val="none" w:sz="0" w:space="0" w:color="auto"/>
                  </w:divBdr>
                  <w:divsChild>
                    <w:div w:id="612858501">
                      <w:marLeft w:val="0"/>
                      <w:marRight w:val="0"/>
                      <w:marTop w:val="0"/>
                      <w:marBottom w:val="0"/>
                      <w:divBdr>
                        <w:top w:val="none" w:sz="0" w:space="0" w:color="auto"/>
                        <w:left w:val="none" w:sz="0" w:space="0" w:color="auto"/>
                        <w:bottom w:val="none" w:sz="0" w:space="0" w:color="auto"/>
                        <w:right w:val="none" w:sz="0" w:space="0" w:color="auto"/>
                      </w:divBdr>
                    </w:div>
                  </w:divsChild>
                </w:div>
                <w:div w:id="583882175">
                  <w:marLeft w:val="0"/>
                  <w:marRight w:val="0"/>
                  <w:marTop w:val="0"/>
                  <w:marBottom w:val="0"/>
                  <w:divBdr>
                    <w:top w:val="none" w:sz="0" w:space="0" w:color="auto"/>
                    <w:left w:val="none" w:sz="0" w:space="0" w:color="auto"/>
                    <w:bottom w:val="none" w:sz="0" w:space="0" w:color="auto"/>
                    <w:right w:val="none" w:sz="0" w:space="0" w:color="auto"/>
                  </w:divBdr>
                  <w:divsChild>
                    <w:div w:id="602998291">
                      <w:marLeft w:val="0"/>
                      <w:marRight w:val="0"/>
                      <w:marTop w:val="0"/>
                      <w:marBottom w:val="0"/>
                      <w:divBdr>
                        <w:top w:val="none" w:sz="0" w:space="0" w:color="auto"/>
                        <w:left w:val="none" w:sz="0" w:space="0" w:color="auto"/>
                        <w:bottom w:val="none" w:sz="0" w:space="0" w:color="auto"/>
                        <w:right w:val="none" w:sz="0" w:space="0" w:color="auto"/>
                      </w:divBdr>
                      <w:divsChild>
                        <w:div w:id="1502551129">
                          <w:marLeft w:val="0"/>
                          <w:marRight w:val="0"/>
                          <w:marTop w:val="0"/>
                          <w:marBottom w:val="0"/>
                          <w:divBdr>
                            <w:top w:val="none" w:sz="0" w:space="0" w:color="auto"/>
                            <w:left w:val="none" w:sz="0" w:space="0" w:color="auto"/>
                            <w:bottom w:val="none" w:sz="0" w:space="0" w:color="auto"/>
                            <w:right w:val="none" w:sz="0" w:space="0" w:color="auto"/>
                          </w:divBdr>
                        </w:div>
                        <w:div w:id="534467011">
                          <w:marLeft w:val="0"/>
                          <w:marRight w:val="0"/>
                          <w:marTop w:val="0"/>
                          <w:marBottom w:val="0"/>
                          <w:divBdr>
                            <w:top w:val="none" w:sz="0" w:space="0" w:color="auto"/>
                            <w:left w:val="none" w:sz="0" w:space="0" w:color="auto"/>
                            <w:bottom w:val="none" w:sz="0" w:space="0" w:color="auto"/>
                            <w:right w:val="none" w:sz="0" w:space="0" w:color="auto"/>
                          </w:divBdr>
                        </w:div>
                        <w:div w:id="1182815151">
                          <w:marLeft w:val="0"/>
                          <w:marRight w:val="0"/>
                          <w:marTop w:val="0"/>
                          <w:marBottom w:val="0"/>
                          <w:divBdr>
                            <w:top w:val="none" w:sz="0" w:space="0" w:color="auto"/>
                            <w:left w:val="none" w:sz="0" w:space="0" w:color="auto"/>
                            <w:bottom w:val="none" w:sz="0" w:space="0" w:color="auto"/>
                            <w:right w:val="none" w:sz="0" w:space="0" w:color="auto"/>
                          </w:divBdr>
                        </w:div>
                        <w:div w:id="50732656">
                          <w:marLeft w:val="0"/>
                          <w:marRight w:val="0"/>
                          <w:marTop w:val="0"/>
                          <w:marBottom w:val="0"/>
                          <w:divBdr>
                            <w:top w:val="none" w:sz="0" w:space="0" w:color="auto"/>
                            <w:left w:val="none" w:sz="0" w:space="0" w:color="auto"/>
                            <w:bottom w:val="none" w:sz="0" w:space="0" w:color="auto"/>
                            <w:right w:val="none" w:sz="0" w:space="0" w:color="auto"/>
                          </w:divBdr>
                        </w:div>
                        <w:div w:id="866067920">
                          <w:marLeft w:val="0"/>
                          <w:marRight w:val="0"/>
                          <w:marTop w:val="0"/>
                          <w:marBottom w:val="0"/>
                          <w:divBdr>
                            <w:top w:val="none" w:sz="0" w:space="0" w:color="auto"/>
                            <w:left w:val="none" w:sz="0" w:space="0" w:color="auto"/>
                            <w:bottom w:val="none" w:sz="0" w:space="0" w:color="auto"/>
                            <w:right w:val="none" w:sz="0" w:space="0" w:color="auto"/>
                          </w:divBdr>
                        </w:div>
                        <w:div w:id="935332321">
                          <w:marLeft w:val="0"/>
                          <w:marRight w:val="0"/>
                          <w:marTop w:val="0"/>
                          <w:marBottom w:val="0"/>
                          <w:divBdr>
                            <w:top w:val="none" w:sz="0" w:space="0" w:color="auto"/>
                            <w:left w:val="none" w:sz="0" w:space="0" w:color="auto"/>
                            <w:bottom w:val="none" w:sz="0" w:space="0" w:color="auto"/>
                            <w:right w:val="none" w:sz="0" w:space="0" w:color="auto"/>
                          </w:divBdr>
                        </w:div>
                        <w:div w:id="321854136">
                          <w:marLeft w:val="0"/>
                          <w:marRight w:val="0"/>
                          <w:marTop w:val="0"/>
                          <w:marBottom w:val="0"/>
                          <w:divBdr>
                            <w:top w:val="none" w:sz="0" w:space="0" w:color="auto"/>
                            <w:left w:val="none" w:sz="0" w:space="0" w:color="auto"/>
                            <w:bottom w:val="none" w:sz="0" w:space="0" w:color="auto"/>
                            <w:right w:val="none" w:sz="0" w:space="0" w:color="auto"/>
                          </w:divBdr>
                        </w:div>
                        <w:div w:id="181013252">
                          <w:marLeft w:val="0"/>
                          <w:marRight w:val="0"/>
                          <w:marTop w:val="0"/>
                          <w:marBottom w:val="0"/>
                          <w:divBdr>
                            <w:top w:val="none" w:sz="0" w:space="0" w:color="auto"/>
                            <w:left w:val="none" w:sz="0" w:space="0" w:color="auto"/>
                            <w:bottom w:val="none" w:sz="0" w:space="0" w:color="auto"/>
                            <w:right w:val="none" w:sz="0" w:space="0" w:color="auto"/>
                          </w:divBdr>
                        </w:div>
                        <w:div w:id="883054136">
                          <w:marLeft w:val="0"/>
                          <w:marRight w:val="0"/>
                          <w:marTop w:val="0"/>
                          <w:marBottom w:val="0"/>
                          <w:divBdr>
                            <w:top w:val="none" w:sz="0" w:space="0" w:color="auto"/>
                            <w:left w:val="none" w:sz="0" w:space="0" w:color="auto"/>
                            <w:bottom w:val="none" w:sz="0" w:space="0" w:color="auto"/>
                            <w:right w:val="none" w:sz="0" w:space="0" w:color="auto"/>
                          </w:divBdr>
                        </w:div>
                        <w:div w:id="1072578845">
                          <w:marLeft w:val="0"/>
                          <w:marRight w:val="0"/>
                          <w:marTop w:val="0"/>
                          <w:marBottom w:val="0"/>
                          <w:divBdr>
                            <w:top w:val="none" w:sz="0" w:space="0" w:color="auto"/>
                            <w:left w:val="none" w:sz="0" w:space="0" w:color="auto"/>
                            <w:bottom w:val="none" w:sz="0" w:space="0" w:color="auto"/>
                            <w:right w:val="none" w:sz="0" w:space="0" w:color="auto"/>
                          </w:divBdr>
                        </w:div>
                        <w:div w:id="332995310">
                          <w:marLeft w:val="0"/>
                          <w:marRight w:val="0"/>
                          <w:marTop w:val="0"/>
                          <w:marBottom w:val="0"/>
                          <w:divBdr>
                            <w:top w:val="none" w:sz="0" w:space="0" w:color="auto"/>
                            <w:left w:val="none" w:sz="0" w:space="0" w:color="auto"/>
                            <w:bottom w:val="none" w:sz="0" w:space="0" w:color="auto"/>
                            <w:right w:val="none" w:sz="0" w:space="0" w:color="auto"/>
                          </w:divBdr>
                        </w:div>
                        <w:div w:id="934438417">
                          <w:marLeft w:val="0"/>
                          <w:marRight w:val="0"/>
                          <w:marTop w:val="0"/>
                          <w:marBottom w:val="0"/>
                          <w:divBdr>
                            <w:top w:val="none" w:sz="0" w:space="0" w:color="auto"/>
                            <w:left w:val="none" w:sz="0" w:space="0" w:color="auto"/>
                            <w:bottom w:val="none" w:sz="0" w:space="0" w:color="auto"/>
                            <w:right w:val="none" w:sz="0" w:space="0" w:color="auto"/>
                          </w:divBdr>
                        </w:div>
                        <w:div w:id="989867847">
                          <w:marLeft w:val="0"/>
                          <w:marRight w:val="0"/>
                          <w:marTop w:val="0"/>
                          <w:marBottom w:val="0"/>
                          <w:divBdr>
                            <w:top w:val="none" w:sz="0" w:space="0" w:color="auto"/>
                            <w:left w:val="none" w:sz="0" w:space="0" w:color="auto"/>
                            <w:bottom w:val="none" w:sz="0" w:space="0" w:color="auto"/>
                            <w:right w:val="none" w:sz="0" w:space="0" w:color="auto"/>
                          </w:divBdr>
                        </w:div>
                        <w:div w:id="13196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0392">
                  <w:marLeft w:val="0"/>
                  <w:marRight w:val="0"/>
                  <w:marTop w:val="0"/>
                  <w:marBottom w:val="0"/>
                  <w:divBdr>
                    <w:top w:val="none" w:sz="0" w:space="0" w:color="auto"/>
                    <w:left w:val="none" w:sz="0" w:space="0" w:color="auto"/>
                    <w:bottom w:val="none" w:sz="0" w:space="0" w:color="auto"/>
                    <w:right w:val="none" w:sz="0" w:space="0" w:color="auto"/>
                  </w:divBdr>
                  <w:divsChild>
                    <w:div w:id="90049645">
                      <w:marLeft w:val="0"/>
                      <w:marRight w:val="0"/>
                      <w:marTop w:val="0"/>
                      <w:marBottom w:val="0"/>
                      <w:divBdr>
                        <w:top w:val="none" w:sz="0" w:space="0" w:color="auto"/>
                        <w:left w:val="none" w:sz="0" w:space="0" w:color="auto"/>
                        <w:bottom w:val="none" w:sz="0" w:space="0" w:color="auto"/>
                        <w:right w:val="none" w:sz="0" w:space="0" w:color="auto"/>
                      </w:divBdr>
                      <w:divsChild>
                        <w:div w:id="789936946">
                          <w:marLeft w:val="0"/>
                          <w:marRight w:val="0"/>
                          <w:marTop w:val="0"/>
                          <w:marBottom w:val="0"/>
                          <w:divBdr>
                            <w:top w:val="none" w:sz="0" w:space="0" w:color="auto"/>
                            <w:left w:val="none" w:sz="0" w:space="0" w:color="auto"/>
                            <w:bottom w:val="none" w:sz="0" w:space="0" w:color="auto"/>
                            <w:right w:val="none" w:sz="0" w:space="0" w:color="auto"/>
                          </w:divBdr>
                        </w:div>
                        <w:div w:id="506362225">
                          <w:marLeft w:val="0"/>
                          <w:marRight w:val="0"/>
                          <w:marTop w:val="0"/>
                          <w:marBottom w:val="0"/>
                          <w:divBdr>
                            <w:top w:val="none" w:sz="0" w:space="0" w:color="auto"/>
                            <w:left w:val="none" w:sz="0" w:space="0" w:color="auto"/>
                            <w:bottom w:val="none" w:sz="0" w:space="0" w:color="auto"/>
                            <w:right w:val="none" w:sz="0" w:space="0" w:color="auto"/>
                          </w:divBdr>
                          <w:divsChild>
                            <w:div w:id="1729263889">
                              <w:marLeft w:val="0"/>
                              <w:marRight w:val="0"/>
                              <w:marTop w:val="0"/>
                              <w:marBottom w:val="0"/>
                              <w:divBdr>
                                <w:top w:val="none" w:sz="0" w:space="0" w:color="auto"/>
                                <w:left w:val="none" w:sz="0" w:space="0" w:color="auto"/>
                                <w:bottom w:val="none" w:sz="0" w:space="0" w:color="auto"/>
                                <w:right w:val="none" w:sz="0" w:space="0" w:color="auto"/>
                              </w:divBdr>
                            </w:div>
                            <w:div w:id="10046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13473">
                      <w:marLeft w:val="0"/>
                      <w:marRight w:val="0"/>
                      <w:marTop w:val="0"/>
                      <w:marBottom w:val="0"/>
                      <w:divBdr>
                        <w:top w:val="none" w:sz="0" w:space="0" w:color="auto"/>
                        <w:left w:val="none" w:sz="0" w:space="0" w:color="auto"/>
                        <w:bottom w:val="none" w:sz="0" w:space="0" w:color="auto"/>
                        <w:right w:val="none" w:sz="0" w:space="0" w:color="auto"/>
                      </w:divBdr>
                    </w:div>
                  </w:divsChild>
                </w:div>
                <w:div w:id="896935023">
                  <w:marLeft w:val="0"/>
                  <w:marRight w:val="0"/>
                  <w:marTop w:val="0"/>
                  <w:marBottom w:val="0"/>
                  <w:divBdr>
                    <w:top w:val="none" w:sz="0" w:space="0" w:color="auto"/>
                    <w:left w:val="none" w:sz="0" w:space="0" w:color="auto"/>
                    <w:bottom w:val="none" w:sz="0" w:space="0" w:color="auto"/>
                    <w:right w:val="none" w:sz="0" w:space="0" w:color="auto"/>
                  </w:divBdr>
                  <w:divsChild>
                    <w:div w:id="16947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888550">
      <w:bodyDiv w:val="1"/>
      <w:marLeft w:val="0"/>
      <w:marRight w:val="0"/>
      <w:marTop w:val="0"/>
      <w:marBottom w:val="0"/>
      <w:divBdr>
        <w:top w:val="none" w:sz="0" w:space="0" w:color="auto"/>
        <w:left w:val="none" w:sz="0" w:space="0" w:color="auto"/>
        <w:bottom w:val="none" w:sz="0" w:space="0" w:color="auto"/>
        <w:right w:val="none" w:sz="0" w:space="0" w:color="auto"/>
      </w:divBdr>
    </w:div>
    <w:div w:id="208136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tBK9bqhGpW48&amp;feature=play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18D33E-0AF9-40E8-9E57-C4DB2A40C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6</Pages>
  <Words>1865</Words>
  <Characters>10577</Characters>
  <Application>Microsoft Office Word</Application>
  <DocSecurity>0</DocSecurity>
  <Lines>88</Lines>
  <Paragraphs>24</Paragraphs>
  <ScaleCrop>false</ScaleCrop>
  <HeadingPairs>
    <vt:vector size="2" baseType="variant">
      <vt:variant>
        <vt:lpstr>Tittel</vt:lpstr>
      </vt:variant>
      <vt:variant>
        <vt:i4>1</vt:i4>
      </vt:variant>
    </vt:vector>
  </HeadingPairs>
  <TitlesOfParts>
    <vt:vector size="1" baseType="lpstr">
      <vt:lpstr>PFU-SAK NR</vt:lpstr>
    </vt:vector>
  </TitlesOfParts>
  <Company>Dell Computer Corporation</Company>
  <LinksUpToDate>false</LinksUpToDate>
  <CharactersWithSpaces>12418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PFU-SAK NR</dc:title>
  <dc:creator>kjellnyhuus</dc:creator>
  <cp:lastModifiedBy>Ingrid</cp:lastModifiedBy>
  <cp:revision>51</cp:revision>
  <cp:lastPrinted>2012-05-16T09:16:00Z</cp:lastPrinted>
  <dcterms:created xsi:type="dcterms:W3CDTF">2012-05-09T07:25:00Z</dcterms:created>
  <dcterms:modified xsi:type="dcterms:W3CDTF">2012-05-24T11:58:00Z</dcterms:modified>
</cp:coreProperties>
</file>